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山东福彩：不忘初心谱写大爱 公益之路永不停歇</w:t>
        <w:br/>
        <w:t>阳光, ，传递爱心。近段时间，由山东省福彩中心开展的“为福添彩”公益救助活动在全省范围内开展得如火如荼。8月7日，“为福添彩”公益救助活动走进威海，在威海市福彩中心副主任李翠蔚带领下，爱心救助团队为四位救助对象分别送去福彩救助金及部分生活用品，帮助缓解受助对象实际困难的同时，彰显了, “扶老、助残、救孤、济困”的发行宗旨，以及“取之于民、用之于民”的公益本质。, , 此次活动中获得救助的4位威海市民，虽然都属于身体残疾、经济困难，但依旧对生活充满希望，愿意投入公益事业、助人为乐。威海市福彩中心在通过各种途径了解和实地探访相关情况之后，积极帮助他们申报“为福添彩”公益救助。, 乐观的牛华伟，因某些原因个人命运发生巨变，原本幸福美满的生活戛然而止。生活一度没有希望的他，后来加入长城爱心大本营组织，与其他坐在轮椅上的成员一起，乐观积极面对生活，互相帮助，互相勉励，同时尽己所能去帮助其他残疾人群。牛华伟说，最大的愿望就是希望自己的孩子能够成为善良可靠的人；, 热心的王俊良，作为盲人公益组织“白手杖”团队成员，王俊良自始至终都在做公益。每年都积极参与组织盲人采摘、送盲人回家过年、体验超市购物、学习培训、助残日公益活动等，此外，在一些特殊的日子，他还会组织有按摩技能的盲人朋友到社区进行义诊服务，热心回报社会。他的事迹深深感染着周边群众，参与公益的人群逐渐发展壮大；, 本次活动受助对象还有邵晓红等2人，他们或因身体残疾，或因大病手术等原因，导致经济窘迫，但是他们仍然鼓足生活勇气，主动帮助别人，获得了周边群众的一致好评。, , 在本次救助活动中，省福彩中心为4名受助对象分别准备了福彩救助金，市福彩中心也为他们分别准备了蛋奶油米等生活用品，希望通过这样的方式，可以帮助他们解决一些经济方面的困难。, 作为本次活动的带队者，威海市福彩中心副主任李翠蔚说，因为从事福彩工作多年，自己也经常关注身边的残疾人、老人等弱势群体，希望能够给他们力所能及的帮助。本次走访的4名受助对象，能够在自己经济条件不好的情况下，坚持帮助他人，真的让我们非常感动，为此，威海市福彩中心利用省福彩中心“为福添彩”公益救助活动的机会，积极帮助他们申请救助，希望这些救助金和生活用品，能够帮助他们逐渐走出困境，自力更生，从而更有能力回报社会。, , 近两年来，威海福彩公益金大力支持社会组织参与社会服务项目，相继为6个社会组织综合服务平台项目和55个社会组织参与社会服务项目给予282.6万元资金支持，资助项目涵盖生活照料、精神慰藉、康复护理、教育辅导、应急救援、互助增能、文化生活等人性化、个性化、差异化服务。, 众所周知，长城爱心大本营、白手杖公益服务中心，是威海市范围内得到社会广泛关注和好评的公益性社会组织。2018年，福彩公益金对35个社会组织参与社会服务项目给予了资金支持。其中，就包括威海市白手杖公益服务中心立项资金5万元，主要用于“阳光行动”贫困盲人就业服务；威海长城爱心大本营立项资金4万元，主要用于轮椅上的电商梦项目。, “取之于民，用之于民”，福彩在公益的道路上永不停歇……</w:t>
      </w:r>
    </w:p>
    <w:p>
      <w:r>
        <w:drawing>
          <wp:inline xmlns:a="http://schemas.openxmlformats.org/drawingml/2006/main" xmlns:pic="http://schemas.openxmlformats.org/drawingml/2006/picture">
            <wp:extent cx="6350000" cy="4229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654990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229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