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广东佛山市福彩 开启福彩3D及刮刮乐营销大培训</w:t>
        <w:br/>
        <w:t>近日，佛山市, 发行中心为配合5月18日增加中国福利, 新玩法，进一步提高3D和刮刮乐销量，响应广东省福利彩票发行中心号召，自19日起至28日福利彩票3D及刮刮乐营销培训会在佛山全方位开启，分别在禅城、南海、顺德、高明、三水五个区组织召开了9场培训会，覆盖全市950个投注站，1128名投注站业主和销售员参加了培训会，实现了培训的全覆盖。, 本次培训会由彩工网特聘高级讲师姜杰主持授课，主要从3D新玩法和刮刮乐营销方法两个方面展开。培训会分上、下午，姜老师以他从事福利彩票16年一线销售经验，把福利彩票的“三大属性”、3D增加新的玩法及营销手段等阐述的绘声绘色、形象生动，底下的业主和销售员们听得津津有味，并积极与老师互动，整个培训会气氛十分活跃，培训也达到了预期的效果。, 培训会后，参会的投注站业主和销售员都表示收获满满。来自高明区的投注站业主谭女士激动地对工作人员说道：“这次的培训会让我们都很有收获，3D新玩法的推出，我觉得能够吸引一大批的彩民加入, 的购彩队伍。还有就是姜老师给我们讲的一些刮刮乐的营销方法，我觉得很新颖，也很有效果，听他讲述自己如何一箱箱的卖刮刮乐，感觉很激动，回去以后一定要把好好的研究下姜老师的课件，将他讲的那些方法和小细节都吸收到自己的销售方法中去，我想2018年我站点的刮刮乐销量一定会有大的提高的”。, “相对于3D新玩法，我对姜老师对于刮刮乐营销技巧的经验分享更加的感兴趣，去年我们在市, 中心的号召下做好了站点刮刮乐‘铺满盖严’展示，让刮刮乐的销量得到了一个很好的提升，但是今年开始又遇到了瓶颈，再往上提高销量有些许困难，这次姜老师所提到的培养‘大户’和组织‘刮刮乐合买’让我感触很深，我觉得可以在我的站点尝试下，应该能让我站点的刮刮乐销量再上一个新‘台阶’”，已经卖了十几年福利彩票的销售员李先生在培训会后和其他销售员分析道。, 据了解，佛山福彩非常重视这次的培训会，市福彩中心要求市、区全体工作人员、即开票管理员、销售员以及参与销售的业主均要参加培训，会后还将培训会的课件上传到各片区的微信群供销售员们复习，还有疑问的由各片区管理员上门培训。可以预想，2018年佛山市的3D销量和刮刮乐销量即将再上新台阶。</w:t>
      </w:r>
    </w:p>
    <w:p>
      <w:r>
        <w:drawing>
          <wp:inline xmlns:a="http://schemas.openxmlformats.org/drawingml/2006/main" xmlns:pic="http://schemas.openxmlformats.org/drawingml/2006/picture">
            <wp:extent cx="1219200" cy="1673352"/>
            <wp:docPr id="1" name="Picture 1"/>
            <wp:cNvGraphicFramePr>
              <a:graphicFrameLocks noChangeAspect="1"/>
            </wp:cNvGraphicFramePr>
            <a:graphic>
              <a:graphicData uri="http://schemas.openxmlformats.org/drawingml/2006/picture">
                <pic:pic>
                  <pic:nvPicPr>
                    <pic:cNvPr id="0" name="Img537243415.jpg"/>
                    <pic:cNvPicPr/>
                  </pic:nvPicPr>
                  <pic:blipFill>
                    <a:blip r:embed="rId9"/>
                    <a:stretch>
                      <a:fillRect/>
                    </a:stretch>
                  </pic:blipFill>
                  <pic:spPr>
                    <a:xfrm>
                      <a:off x="0" y="0"/>
                      <a:ext cx="1219200" cy="1673352"/>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