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广东省博罗县福利彩票公益协会 2018公益行走起</w:t>
        <w:br/>
        <w:t>还有三个月，惠州市博罗县福利, 协会即将迎来两周岁生日。近两年来，该协会在博罗县民政局领导的关心和指导下，在社会上有关公益团体和爱心人士的帮助下，协会会员自发组织了6次慰问送温暖活动，自筹慰问经费近3万元对本县部分困难群众进行了慰问、资助和帮扶活动，解决了部份人生活上的暂时困难，得到了社会较为广泛的赞誉，同时，协会的公益善举也正无声地影响着身边的热心人士，形成了一股正能量。, 2018年4月25日，博罗县, 公益协会部分会员又开始了忙碌的一天。协会代表一行21人，加上来自仲恺热心公益的, 投注站业主吴开立共22人，在一线社工蔡雪华的带领下，带着准备好的大米、花生油、饼干及一批生活用品又去送温暖了！这天，他们准备前往博罗县龙溪镇的5户特困家庭进行慰问。, 公益协会一行先前往看望了106岁高龄的独居老人龚敬心，龚老奶奶思绪不清，生活不能自理，常年卧床；又看望了 72岁因中风、偏瘫患者而长期卧床的龚桂喜。张必改会长代表协会分别为他们送上慰问金及米、油和生活用品一批，协会成员还陪两位老人聊天，了解他们的日常生活和身体情况，临走时大家见龚老奶奶的房前门坪上长满了杂草，协会会员们还你一锄我一铲七手八脚地帮忙清理干净。, 随后，公益协会一行又来到了因患严重类风湿病，手脚关节严重变型，生活不能自理的65岁黄映娣和70多岁，无劳动能力的独居老人童佛松，以及在2017年遭遇严重交通事故的钟海添一家3户困难家庭家中，为他们送上了慰问金、米、油和生活用品。, 博罗县福利, 公益协会现有50名会员，全部由博罗县福彩投注站业主和销售员组成，开展送温暖活动的慰问金及购买慰问品所需费用也全部由协会会员资助。博罗县福利彩票公益协会一次次用实际行动践行了中国福利彩票“扶老、助残、救孤、济困”的发行宗旨，发扬了中华民族的传统美德。, 协会会长张必改说：“每组织完一次慰问活动，我们的内心既沉重又欣慰，沉重的是我们的身边仍有一些困难人群的生活令人心酸；欣慰的是，现在国家对困难人群的帮扶力度不断加大，另外，社会公益组织和爱心人士队伍也在一天天壮大，困难人群受到来自国家和社会各界的极大关注和帮助，这也更坚定了他们不断前行的步伐。”张必改表示，2018年，他们将不忘初心，用实际行动去帮助更多的困难人群，充分发挥公益协会在构建和谐社会中的积极作用，努力为构建社会主义和谐社会出一份力，为社会公益和慈善事业添砖加瓦。, 协会会员代表合影, 协会会员与受访老人交谈, 协会代表帮龚敬心老人清除家门坪杂草</w:t>
      </w:r>
    </w:p>
    <w:p>
      <w:r>
        <w:drawing>
          <wp:inline xmlns:a="http://schemas.openxmlformats.org/drawingml/2006/main" xmlns:pic="http://schemas.openxmlformats.org/drawingml/2006/picture">
            <wp:extent cx="5080000" cy="3390900"/>
            <wp:docPr id="1" name="Picture 1"/>
            <wp:cNvGraphicFramePr>
              <a:graphicFrameLocks noChangeAspect="1"/>
            </wp:cNvGraphicFramePr>
            <a:graphic>
              <a:graphicData uri="http://schemas.openxmlformats.org/drawingml/2006/picture">
                <pic:pic>
                  <pic:nvPicPr>
                    <pic:cNvPr id="0" name="Img536634809.jpg"/>
                    <pic:cNvPicPr/>
                  </pic:nvPicPr>
                  <pic:blipFill>
                    <a:blip r:embed="rId9"/>
                    <a:stretch>
                      <a:fillRect/>
                    </a:stretch>
                  </pic:blipFill>
                  <pic:spPr>
                    <a:xfrm>
                      <a:off x="0" y="0"/>
                      <a:ext cx="5080000" cy="3390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