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广西体彩举办业务培训班 建设“责任彩票”体系</w:t>
        <w:br/>
        <w:t>8月6日至14日，为了落实国家体育总局, 管理中心“责任, ”体系的建设工作，提高广西, 工作人员的业务技能、品牌意识、服务水平等综合素质，以专业高效的团队形象投入下半年的网点质量大提升工作中，广西体彩中心在南宁市举办了3期业务培训班，全区体彩中层以上领导干部、业务员、专管员等160余人参加培训。, 广西体彩中心邀请了国家体育总局中心战略发展处处长刘岳冶以及来自自治区党校、律师事务所、乐透运营中心、中体彩科技公司的培训讲师，讲授了《体育彩票发展历程和体彩精神》《党的建设》《法律知识》《技术培训》《责任彩票建设》《体彩品牌管理制度及案例解说》等课程。, 在开班仪式上，广西体彩中心主任程汉荣进行了动员讲话并对培训工作提出具体要求。刘岳冶进行了《体育彩票发展历程和体彩精神》专题授课，讲述了体彩各阶段的发展历史及特点，阐述“责任、诚信、团结、创新”的体彩精神，让学员们系统了解体育彩票发展脉络及未来走向，提高了行业自信度和公益使命感。责任彩票，制度先行，培训班对责任彩票、品牌管理制度、危机公关、技术安全、法律知识、绩效体系等进行逐项培训和解读，确保体彩事业在合法合规的前提下实现健康快速发展。培训班设置了学员试讲、情景模拟、文体活动等环节，广大学员认真听讲、积极交流、主动参与，并表示要将培训班中的收获带到实际工作中，以坚实的基础工作为广西体彩发展注入活力，践行“责任彩票”的光荣使命。, 体育彩票作为国家公益彩票，体彩公益金不仅用于全民健身和奥运争光计划，还用于补充全国社会保障基金、教育助学、法律援助、城乡医疗救助、扶贫、残疾人救助、红十字事业、赈灾救灾、农村养老服务、文化事业等多项社会公益事业。广西体彩中心将牢记使命，不忘初心，围绕“负责任、可信赖、健康持续发展的国家公益彩票”的发展目标，奋勇担当，砥砺前行，在合法合规的前提下，以负责任的方式，尽最大努力筹集公益金，为满足人民群众日益增长的美好生活需要贡献力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