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广西省福彩“快3”游戏首次派奖总金额1500万元</w:t>
        <w:br/>
        <w:t>自5月10日起，广西, “快3”游戏2018年度首次派奖活动开启，派奖总金额1500万元。, “快3”游戏是一种快速开奖的电脑型, ，每10分钟开奖一次。快3投注是指以三个号码组合为一注进行的投注，每个投注号码为1-6共六个自然数中的任意一个，一组三个号码的组合称为一注。“快3”游戏改变了以往数字, 型或组合型的游戏方式，, 为3个不排序号码，根据号码组合共分为“和值”、“三同号”、“二同号”、“三不同号”、“二不同号”、“三连号全包”等多种投注方式。, 本次广西福彩“快3”派奖活动自5月10日持续到5月14日，期间每天第1期至第78期每种玩法都进行固定金额派奖。派奖活动期限内，派奖奖金派完，则活动结束；如派奖奖金未派完，则派奖活动顺延，直至派完为止；派奖活动以日截止，若最后一个派奖日派奖金额不足，则从调节基金增加派奖奖金，派奖至当日最后一期。, 作为后起之秀，“快3”游戏虽然在广西上市时间不长，但凭借着“选号简单、中奖率高、快速开奖”等突出特点，深受当地广大彩民喜爱。它传承了常规电脑型福利, 的设计理念，又在玩法设计上大胆创新，10分钟内选号、投注、开奖一气呵成，既增加了玩法乐趣，又大大减少了购彩后等候开奖的时间。</w:t>
      </w:r>
    </w:p>
    <w:p>
      <w:r>
        <w:drawing>
          <wp:inline xmlns:a="http://schemas.openxmlformats.org/drawingml/2006/main" xmlns:pic="http://schemas.openxmlformats.org/drawingml/2006/picture">
            <wp:extent cx="4076699" cy="2600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2775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26003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