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张掖彩民“快3”游戏倍投 喜中福彩大奖4.8万元</w:t>
        <w:br/>
        <w:t>7月31日，, “快3”游戏第20180731026期开出号码“111”，位于张掖市民乐县阳光艺术中心楼下的62222307福彩投注站一彩民喜中“快3”大奖4.8万元。, 据悉，中奖彩民胡先生是一位老彩民，平时最喜欢购买的就是“, ”和“快3”，而且有自己独特的购彩习惯。谈起为何喜欢这款游戏，胡先生说：“‘快3’简单易懂，别看号码少，若是理性倍投也会显示惊人的‘大能量’！当然，最重要的是每十分钟开奖一次，每天有72期，期期都有机会中奖。”, “中了更好，不中就当扶贫济困了，为社会做点事情嘛。”领奖后，胡先生爽朗地谈到自己购彩的心态，也许正是这份淡然洒脱的购彩心态使得胡先生轻轻松松将4.8万元的大奖收入囊中吧！</w:t>
      </w:r>
    </w:p>
    <w:p>
      <w:r>
        <w:drawing>
          <wp:inline xmlns:a="http://schemas.openxmlformats.org/drawingml/2006/main" xmlns:pic="http://schemas.openxmlformats.org/drawingml/2006/picture">
            <wp:extent cx="6350000" cy="38480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520869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4809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