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彩工委2018年常务理事扩大会议 将在西安市召开</w:t>
        <w:br/>
        <w:t>2018年4月19日至4月20日，由中国社会工作联合会, 工作委员会主办、陕西省, 发行中心承办的彩工委2018年常务理事扩大会暨“彩票的社会责任”理论研讨会将在陕西省西安市召开。, 参会人员主要有彩工委全体常务理事，另外还将特邀省级, 机构有关负责人、部分演讲嘉宾和单位代表及陕西省彩工委理事单位代表参加。, 该项会议的筹办为总结中国社会工作联合会彩票工作委员会2017年度工作，布置2018年度工作提供契机，为强化彩票的社会责任意识，优化彩票的社会发展环境，推动我国彩票行业健康发展都有着非常重要的现实意义。, , 传真：010-63568566, 电子邮箱：lotterycommittee@126.com, 联系人：范巾 010-63568266 138-1186-3913, 赵津莹 010-63568266 135-2234-9317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