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承德市购彩者5倍投注 惊喜中大乐透奖金102万元</w:t>
        <w:br/>
        <w:t>4月28日，, 第18048期前区开出号码02、03、11、20、25，后区开出号码02、07。全国共中出3注头奖。其中，2注为1980万元（含380万元派奖奖金）追加投注头奖，分落湖南和内蒙古；1注为1238万元（含238万元派奖奖金）基本投注头奖，出自浙江。二等奖中出56注，每注奖金20.44万元；其中37注采用追加投注，每注多得奖金12.26万元。追加后，二等奖单个总奖金为32.70万元。, 当期河北购彩者虽与大奖无缘，却用倍投的方式收获了百万元的二等奖。当期，5注未追加的二等奖诞生在承德1308020033号投注站，该站位于隆化县林业局家属院，中奖, 是一张20元的2注5倍单式票，单票擒奖1022185元。</w:t>
      </w:r>
    </w:p>
    <w:p>
      <w:r>
        <w:drawing>
          <wp:inline xmlns:a="http://schemas.openxmlformats.org/drawingml/2006/main" xmlns:pic="http://schemas.openxmlformats.org/drawingml/2006/picture">
            <wp:extent cx="47879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9011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