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承德福彩 组织召开2018年福彩法律法规培训会议</w:t>
        <w:br/>
        <w:t>2018年9月13日至9月14日，为了学习财政部、民政部、国家体育总局发布的新修改的《, 管理条例实施细则》，增强各县区站点业主的法律、法规知识，提高各业主的法律和服务意识，承德市, 中心组织各县区站点600多名业主召开了为期两天的2018年承德福彩销售员职业培训会议，此次培训会特邀高级讲师王建南为各业主讲授, 法律法规及相关知识。出席培训会的领导有中心主任祝建平、中心副主任冯建辉、中心即开部部长任强，会议由中心市场部部长雷海明主持。, 会上，由于近期正在开展即开票促销活动，首先为各县区业主进行“壕7”活动的简单培训，要求各业主要加大“壕7”的宣传力度，通过张贴宣传海报、发挥“身边人”作用等推动“壕7”活动健康有序开展，并鼓励各业主除了订购“壕7”促销票还要推动其他三款促销票的宣传及销售。部署了下一步的重点工作：1.根据《河北省福利彩票发行管理中心投注站管理规定》和《河北省福利彩票代销合同》要求，中心制定了新的《代销合同和代销许可证》签订方案，要求各业主要严格按照新的签订方案，对不符合规定的及时整改。2.对于存在黑彩现象的投注站，要严厉打击。3.加大宣传力度，利用身边资源做好宣传工作。4.珍惜每次培训机会，加强学习，用知识武装头脑，提高自身的法律和服务意识。, 高级讲师王建南利用实例生动形象详细地讲解了新修改的《彩票管理条例实施细则》、福利彩票的票据管理、微信支付彩票管理方法、彩票合买和合买协议、安全设施及保险、快开游戏玩法、规则和技巧等方面，为大家在彩票安全、玩法等方面提供了新的思路，使大家更加深入的了解了福利彩票的法律、法规和相关知识。, 培训会上各业主结合自身实例与王建南老师积极互动，学到了法律新的知识，还开拓了自己的眼界，为进一步做好销售工作奠定了基础。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73911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