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江苏扬城双色球营销月活动 为市民生活增添色彩</w:t>
        <w:br/>
        <w:t>26日-27日，扬州市高邮、邗江、广陵等地继续开展“, 营销月系列活动”之双色球进社区和综合体活动，丰富的内容、新颖的节目、实时的互动、广泛的参与，, 双色球与广大市民共同度过了一个欢乐周末。, 在广陵的文昌花园活动现场，人潮涌动，现场主持人向大家详细介绍了福彩发行的宗旨及双色球玩法的详细介绍和中奖规则，并重点介绍了正在进行的购双色球“7+1”、“8+1”的促销活动。手持双色球测试票的群众参与了模拟开奖，中奖群众获得了雨伞、食用油和充电宝等精美奖品。在福彩问答互动环节中，居民们踊跃积极参与答题，只要参与便可获得福彩定制的精美奖品。活动间隙还进行了多种形式的文艺表演。, 在邗江的昌建广场一楼中庭，热情而奔放的开场舞曲，点燃了此次活动开场的序幕；主持人幽默及风趣的言语，掀起了与观众互动的高潮；丰富及正能量的节目表演，更是将活动的热度顶上了又一高峰。现场发放了福彩随手礼（福彩红袋、扑克、双色球宣传单页、, 宣传单页、快3宣传单页），使现场观众了解了福彩及福彩的玩法，赠送现场观众双色球测试票，策划双色球模拟开奖等活动，在场观众踊跃积极参与答题，此次活动得到了区民政局领导的高度重视以及办公室、基层政权和社区建设科、新盛社区的大力帮助。, 高邮福彩中心分别在市区蝶园市民广场和加州城市广场各开展了一场“双色球”宣传活动。活动以“福彩双色球助力梦想和希望”为主题，重点介绍了福彩发行宗旨、双色球玩法及福彩公益金等内容，同时穿插精彩的文艺表演和有奖问答活动。通过主持人和现场观众的互动，普及了福彩双色球玩法，使很多平时不接触, 的人也对福彩有了更直观的印象。, 目前，扬州市双色球进社区和综合体活动已接近尾声，通过此次活动的开展，广大市民进一步了解了, 和双色球玩法，壮大了彩民群体。同时，现场的公益宣传和展示，对提升福彩品牌形象起到了积极作用。</w:t>
      </w:r>
    </w:p>
    <w:p>
      <w:r>
        <w:drawing>
          <wp:inline xmlns:a="http://schemas.openxmlformats.org/drawingml/2006/main" xmlns:pic="http://schemas.openxmlformats.org/drawingml/2006/picture">
            <wp:extent cx="5080000" cy="2857500"/>
            <wp:docPr id="1" name="Picture 1"/>
            <wp:cNvGraphicFramePr>
              <a:graphicFrameLocks noChangeAspect="1"/>
            </wp:cNvGraphicFramePr>
            <a:graphic>
              <a:graphicData uri="http://schemas.openxmlformats.org/drawingml/2006/picture">
                <pic:pic>
                  <pic:nvPicPr>
                    <pic:cNvPr id="0" name="Img539062191.jpg"/>
                    <pic:cNvPicPr/>
                  </pic:nvPicPr>
                  <pic:blipFill>
                    <a:blip r:embed="rId9"/>
                    <a:stretch>
                      <a:fillRect/>
                    </a:stretch>
                  </pic:blipFill>
                  <pic:spPr>
                    <a:xfrm>
                      <a:off x="0" y="0"/>
                      <a:ext cx="5080000" cy="2857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