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济南彩友花心思自选号码 幸运收获双色球二等奖</w:t>
        <w:br/>
        <w:t>对于很多女性朋友来说，最开心的事情莫过于“网购”，因为可以通过一次购物收获两份开心。一份是“下单”，一份是“收件”。对于不少“, ”彩友来说，最兴奋的事情莫过于“中奖”。一是花很少的钱去碰碰运气，二是期待惊喜的同时又能为公益做贡献。作为双色球的忠实彩友，济南的唐先生（化姓）最近心情大好，因为他所购买的双色球第2017145期, 揽中一注二等奖！, “当期我选择了五组号码，没想到开奖时，第一组号码红号全对上了，中奖这感觉简直太棒啦！”唐先生意犹未尽的说。此次他的幸运来自无影山中路101号天成宿舍2号楼东首的第37010527号投注站，说起这张彩票来，唐先生还真是下了一番功夫。, 12月10日晚上，唐先生从, 中近30期的号码里，精挑细选了一串“冷热号”。然后，又根据“奇数”、“偶数”、“和值”的用心搭配，花费了将近40分钟才购买了这张心仪彩票。当他满心欢喜的将彩票拿给媳妇儿看时，媳妇儿却直白的说：“‘蓝号’还算靠点谱，感觉第二组与第四组的“11”有戏。但是你选的‘红号’，还真没啥特别之处！”唐先生听完媳妇儿的点评后，心凉了一大截。不过，用她媳妇儿的话说“中个蓝号，换个酱油钱也很不错！”, 当天晚上十点多钟，唐先生上网查看双色球第2017145期开奖结果。没想到，开出的六个红号：“02、06、12、17、25、28”如此熟悉，他清楚地记得这是彩票中的第一组红号。但是当期开出的蓝号：“12”，却是他怎么也没有想到的。不过，他还是很庆幸赢得一注二等奖！“看来我的选号还不错，以后买彩票还真要多花费点心思。二等奖都中了，一等奖也就不远啦！”唐先生自信的说。</w:t>
      </w:r>
    </w:p>
    <w:p>
      <w:r>
        <w:drawing>
          <wp:inline xmlns:a="http://schemas.openxmlformats.org/drawingml/2006/main" xmlns:pic="http://schemas.openxmlformats.org/drawingml/2006/picture">
            <wp:extent cx="49403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664328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