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深圳福彩文化＋与公益息息相关 提升品牌影响力</w:t>
        <w:br/>
        <w:t>▲市人大代表、政协委员在评审会上建言献策。, 8月28日上午，深圳市, 发行中心邀请市人大代表、政协委员召开投注站管理制度专家评审会。, 会议中，市人大代表杨勤和深圳市福利, 发行中心主任林清泉都谈到通过, 文化唤醒每个人的公益心。, “不管你买不买彩票，只要你一听说福彩，就知道福彩是一项公益事业，唤起你关注公益的情结。”这就是林清泉提倡深圳福彩“文化+”的核心内涵。, 面对深圳晚报独家采访，林清泉对深圳福彩“文化+”的规划娓娓道来。, 在林清泉的规划中，深圳福彩的“文化+”是与“互联网+”战略相辅相成的。, 8月28日评审会上，市人大代表胡春华表示，“我来自基层，据我了解，基层很多彩民觉得福彩的流程不透明，不知道自己买彩票的钱最终去了哪里，最后导致大家对彩票的信任度不高。”, 针对这个问题，林清泉表示，开发APP之后，彩票卖出去了，才是福彩为人民服务的开始：“比如彩民买了彩票，中了奖，APP会及时推送你中了多少奖金，你需要在什么时候之前去领奖；如果没有中奖，APP就会推送本次购买彩票，有多少钱成为公益金等信息。”, 目前彩票行业发展的问题在于，大部分彩民购彩只关注自己中奖与否，很少有人去了解公益彩票的公益属性，以致在社会各界产生了各种误会。, 深圳福彩的“文化+”发展内容，包含了强化福彩的公益属性。林清泉对此说：“福彩本身就具有公益性，现在彩民的关注点偏离了正常轨道，我们要做的就是将他们引导回正确的关注点上，不断强化福彩的公益性。”, 开发了APP之后，及时的推送可以提升彩民的成就感和荣誉感，让彩民更加了解彩票，真正知道自己买彩票的钱都去了哪里，买彩票为社会做了多少好事，让福彩的公益性逐渐深入人心。, 福利彩票自诞生以来，就拥有公益的性质，但彩票还可以承载更多内容，不仅仅是中奖与不中奖。林清泉用“刮刮乐”彩票的设计举例说：“在即开型彩票的设计中，应多注重它的文化属性，让彩民可以通过彩票学习到更多科学知识和历史知识。”, 除了即开票的设计之外，在林清泉的设想中，福彩开发APP之后，可以在购买版权之后，上线传统文化的内容，让彩民免费感受中华上下五千年的文明历史和文化熏陶。, 深圳福彩人更希望通过“文化+”的发展，突破以往的彩票发展格局，用多样化的投注方式和丰富的文化内涵吸引中高端收入人群，用福彩文化来唤醒每个人的公益心，让他们参与到福彩的公益事业当中来，最后形成“不管你买不买彩票，一看到福彩，就知道这是一项公益事业”的局面。只有这样，才是真正地实现输出“福彩文化”的目标，提升福彩公益品牌的社会影响力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9405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