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湖北仙桃体彩助阵相亲节 旺旺旺爱情甜蜜顶呱刮</w:t>
        <w:br/>
        <w:t>2月28日，共青团湖北仙桃市委等单位联合举办的第5届公益相亲节，在湖北仙桃体育广场热闹开幕。在“春光四溢”的活动现场，湖北仙桃, 分中心“摆摊设点”为青年男女们送去美好祝福。, 千人相亲，万人逛展，热闹非凡！相亲长廊、经典8分钟约会、猜灯谜、互动游戏、文艺表演等，成为此次相亲会的诸多亮点。春光烂漫人浪漫，相亲游玩两不误！年轻人在尽情享受青春的同时，不忘来到体彩顶呱刮的销售现场，体验一把中奖的乐趣。一对时髦的年轻情侣来到体彩帐篷前，直接要了一本“旺旺旺”即开票，两人分别开刮，不时传出中奖的笑声。他俩是去年通过相亲节认识的，此次特地来幸运之地重温美好时光。小伙子说：“今年是我俩的本命年，希望体彩给我们的生活带来好运，带来精彩！”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83628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