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湖北神农架 开展公益体彩知识走进党校课堂活动</w:t>
        <w:br/>
        <w:t xml:space="preserve"> “大家所从事的体育系统工作，可以说时时刻刻与, 公益有关……”11月28日，是湖北神农架林区文化体育新闻出版广电局系统2017年新入职人员培训班在林区党校开班的第9天。湖北省, 管理中心神农架分中心负责人郭明，应邀为培训班学员上了一堂生动的体彩公益品牌知识宣传课。, 课程围绕“公益体彩 乐善人生”的宣传主题和“来之于民 用之于民”的发行宗旨而设置，内容丰富，形式多样，寓教于乐，还设置了有奖问答环节。培训过程中，学员们踊跃抢答有关体育, 金用途和体彩基础玩法等方面的知识，分中心还为答题者准备了互动礼品。, 培训结束，现场还进行了模拟开奖。通过学员自己选号写号，让学员们亲身体验买彩和中奖过程，更加明白体育, 的公益属性，同时兼具娱乐性与趣味性。, 现场，一位学员高兴地说：“这堂课让我学到了太多在学校里学不到的知识，也意识到作为我们体育行业的人员，彩票是体育事业的生命线，是全民健身计划和体育赛事活动的强力支撑，是全民共享的公益事业，是体育事业和体育产业不可或缺的重要组成部分。”, 据悉，公益体彩知识进党校，是神农架林区体育行政主管部门和党校(行政学校)的一次有益尝试，以后将形成长效机制，坚持借助党校课堂做好公益宣传，促进体彩公益事业健康发展。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9007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