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激烈碰撞 当彩票遇上“高科技”不看你就落伍啦</w:t>
        <w:br/>
        <w:t>科技进步是永恒的时代主题，它影响着, 业的发展和未来，而国内外的彩票从业者也都在尽力将最新的技术引入彩票，当前互联网时代，视频化、现场感、流行元素等诸多因素，都可以和彩票结合，带给玩家更好的游戏体验。, , 国内彩票行业已经有很多企业在人工智能方面有所布局。今年10月20日，国内彩票行业公司中悦科技股份有限公司公告称，近日与上海棠棣信息科技股份有限公司签署了战略合作协议，双方就在人工智能与彩票服务方面的合作关系达成共识，开展合作。, 那么彩票与人工智能会碰撞出什么样的火花呢？据上述企业人员介绍：人工智能终端机会听说，能理解思考，在简单的交谈中就可以完成购彩流程，并通过人脸识别技术和大数据分析构建用户行为模型，完成号码推介、预测和追号功能。能够降低人力成本，提供个性化服务。目前已有相关试验性产品，主要在社区智能终端，公共场所等候区，比如银行、医院、机场、商超、酒店等。, , VR，增强现实技术的简称，指通过电脑技术，将虚拟的信息应用到真实世界。, 2016年，美国纽约州立彩票推出了一款黄金城堡即开票，这款即开票和手机应用结合，玩家可以在手机屏幕上看到比以往更加真实的城堡形象，得到更好的游戏互动体验，手机应用可以在苹果应用商店和谷歌商店中免费下载。当然，如果玩家并未安装手机应用，这款即开票仍然可以像以往的那些即开票一样刮开、兑奖，中奖结果不会因用户使用VR技术的加入而发生改变。, 国内也出现了类似的尝试，今年9月份，, 刮刮乐客户端V3.0版本上线，首次新增VR功能，玩家通过扫描最新上市的刮刮乐新游戏「十全十美」票面上指定位置，便可得到不同的VR特效。另外，用户将扫描出的图形与现实中的人物、场景相结合，进行拍照和录像，就可生成创意性作品，玩家和用户可将已生成的创意作品分享转发至朋友圈，增强客户端与用户，用户与好友之间的互动性，从而提高刮刮乐彩种的趣味性，并达到品牌宣传的效果。, 在可预见的未来，虚拟现实和彩票的联姻或许能带给我们更多惊喜，在开奖、资讯服务、拓展新消费群体方面都有很多用武之地。, , 去年，美国爱荷华州颁布了一项法律，允许彩票在触屏设备上销售，现在，新的彩票自助销售机已经面世，新型彩票自助销售机能提供爱荷华州允许售卖的所有彩票类型，包括强力球（Powerball）和热乐透（Hot Lotto）等大盘乐透游戏。但是目前，这款自助机还不能以现金方式兑奖，并且只在现有彩票销售场所中投放。, 随着云计算、大数据等新技术的不断发展，彩票业也将迎来新的发展机遇，电子支付、自助终端、视频类、转播类游戏，都可以成为下一个阶段彩票“新零售”业态下的增长点。现代人的消费行为和社交紧密结合，在彩票行业中，互动游戏，互动娱乐，全息投影，AR增强现实等技术，都已经和彩票结合。这些技术一旦应用，会极大地提升人们购彩和社交的需求，彩票可能因为新技术的加入而变得更有趣。, , 糖果爱消除（Candy Crush）是一款风靡世界的小游戏。近期，美国佐治亚州立彩票将这款游戏移植到手机彩票游戏中，名为星星联盟（Star Match），发行方表示，此款游戏旨在吸引那些不喜欢传统即开票的手机游戏玩家。「在美国，手机游戏玩家每年平均花费达300美元，而他们所能赢得的不过是一些虚拟数据，而在我们这款手机彩票游戏中，他们赢到的是真金白银，我们相信玩家会更喜欢我们的产品。」, 据《拉弗勒2016, 年鉴》的统计，2016年，全球手机彩票游戏的销售总额达350亿美元。而在美国，将近一半（49%）的民众有玩彩票的习惯，但近来有统计结果表明，年轻的美国人并不像他们的父辈那样喜爱彩票，这也促使着彩票运营方更努力的进行技术和游戏更新，以吸引更多的年轻人。</w:t>
      </w:r>
    </w:p>
    <w:p>
      <w:r>
        <w:drawing>
          <wp:inline xmlns:a="http://schemas.openxmlformats.org/drawingml/2006/main" xmlns:pic="http://schemas.openxmlformats.org/drawingml/2006/picture">
            <wp:extent cx="6350000" cy="3517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13381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17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