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盱眙县福彩 召开总结暨部署下阶段福彩工作会议</w:t>
        <w:br/>
        <w:t>, 会上，中心主任首先对一季度的福彩销售作出了回顾与总结，并提出在工作中存在的问题，其次部署了下一阶段工作计划：一是支部党员到挂包站点服务与调研；二是加强对绩差站点的整改力度；三是开展一次支部公益性活动；四是谋划即开票销售渠道。最后强调:所有员工都要进一步加强业务全面学习，把学习当成一种习惯，将福彩销售工作做得更好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