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福彩3D“菜鸟”偷师绝招 竟能获得4.68万元大奖</w:t>
        <w:br/>
        <w:t>“小玩法、大品牌、固定奖、天天开”的, ，每期开奖的号码都不一样。面对变幻莫测的中奖号码，技术型彩友们往往“因时而动”，每天都会综合分析和值、冷热号等精选号码，当然了，也有不少玩家选择“以不变来应万变”，瞄准一注或几注号码，紧咬不放，最终“守得云开见月明”收获丰厚奖金。, 今天要给大家介绍的这位, 新手玩家崔先生（化姓），坚持守号45天，命中45注3D单选奖，总奖金4.68万元。, 6月21日，3D第2018165期中奖号码摇出“902”，中奖号码一经公布，彩友崔先生难掩兴奋大喊一声：“中大奖喽！”, 开奖翌日，崔先生带着中奖, ，早早地出现在威海市, 中心兑奖室。在办理兑奖手续过程中，崔先生透露，自己是一名彩龄15年的福彩忠实粉丝。“这么多年，我最爱玩得是, ，3D游戏我最近才开始接触，没想到这么快就中大奖了。”崔先生兴奋地谈到。, 谈及此次中奖，崔先生坦言，自己有夺奖绝招。原来，5月初，崔先生偶然看到一则3D中奖报道，其中提到，大奖得主的夺奖秘籍便是守号，选好一注号码后，每天增加1注倍投，最终坚守103天后，成功拿下103注单选奖，斩获10万余元奖金。, 崔先生觉得这一办法确实可行，便开始正式进军3D游戏，以自家车牌号“902”为守号号码，每天坚持守号，并逐期增加倍投倍数，投注第45天时，成功守来了大奖。, “守号虽然看起来没有技术含量，但只要能中奖就是完美的。”崔先生表示，接下来，他将重新选择一注号码，以自家门牌号作为投注号码，继续坚持“守号+倍投”这一策略，以期继续斩获3D大奖。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