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荆楚彩风 湖北体彩大力资助青少年“棋”乐无穷</w:t>
        <w:br/>
        <w:t>近日，由湖北省棋牌运动管理中心和湖北省, 管理中心联合主办的“, 杯”2018年省十五运会青少年体育类棋牌项目资格赛在武汉棋院举行，来自全省各地约150名青少年棋手参加了比赛。, 此次资格赛主要是国际象棋和国际跳棋的资格赛，全省各市州、神农架林区、省直体育（培训）中心纷纷组织青少年棋手参赛。资格赛按照项目成绩录取前8名，前3名颁发金、银、铜牌和奖金，前8名颁发成绩证书。, 经过两天的激烈角逐，最终由奥体中心选送的曹中行和武汉市选送的熊凌玉两名选手，分别获得国际跳棋100格男子组和女子组的冠军；武汉市选送的熊晨宇和吕汇璟两名选手，分别获得国际跳棋64格男子组和女子组的冠军；新华路体育中心选送的祁瑞霖和黄石市选送的吕琪儿两名选手，分别获得国际象棋男子组和女子组的冠军。省体育局棋牌中心和省体彩中心相关负责人等，出席了4月22日举行的颁奖仪式并给获胜的小棋手们颁奖。, 一直以来，体彩公益金对青少年体育事业的支持就无处不有、无所不在，体彩冠名的青少年体育赛事更是呈现遍地开花的态势。如近日正如火如荼开展的“谁是球王”全国青少年校园足球大赛，正是体育, 支持校园足球的一个缩影。</w:t>
      </w:r>
    </w:p>
    <w:p>
      <w:r>
        <w:drawing>
          <wp:inline xmlns:a="http://schemas.openxmlformats.org/drawingml/2006/main" xmlns:pic="http://schemas.openxmlformats.org/drawingml/2006/picture">
            <wp:extent cx="914400" cy="609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611739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