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辞旧迎新 宿州福彩专门组织慰问双色球大奖站点</w:t>
        <w:br/>
        <w:t>2017年12月24日，宿州, 第34120004号站点喜出一注889元的一等奖和一注17万元的二等奖，总奖金906万余元。辞旧迎新，大奖来袭，宿州市福彩中心对这一注可能成为本年度压轴的大奖高度重视。, 12月29日上午，市民政局调研员陈西林和市福彩中心主任王东海等一行人，专程前往大奖站点慰问并指导宣传工作，同时为大奖站点颁发幸运站点奖牌及2000元奖金。当天，投注站站主周茂红在店门口布置花篮，鸣放喜炮，气氛热烈，引起大量周边市民关注。</w:t>
      </w:r>
    </w:p>
    <w:p>
      <w:r>
        <w:drawing>
          <wp:inline xmlns:a="http://schemas.openxmlformats.org/drawingml/2006/main" xmlns:pic="http://schemas.openxmlformats.org/drawingml/2006/picture">
            <wp:extent cx="6350000" cy="412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15116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12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