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辽宁铁岭彩民购刮刮乐“发奖金”中一等奖3万元</w:t>
        <w:br/>
        <w:t>辽宁铁岭最近大奖频出，, 二等奖连中4个，刮刮乐也来跟着来增色，这不，一位彩民朋友购买“发奖金”中得一等奖，奖金3万元。 \xa0, 5月28日，这位幸运的彩民来, 中心领奖了，一同来的是投注站的站主。这注一等奖出自铁岭第73号投注站，站主和彩民是好朋友，听说他找不到福彩中心，就陪同一起来了。, 这位彩民朋友可以说是非常热爱, 事业，凡是福彩发行的各种玩法，他都玩了个遍，可以算的上是资深的彩民。据他总结，双色球对于他来说就是业余跟号，或者是机选，自己选号从来不中奖，机选到还中奖，中过5注四等奖，奖金200元。他最喜爱的是“快乐12”，如果没事，他会到投注站坐一会儿，就买“快乐12”，中几千是常有的事。, 有的时候他也买，没中过大奖，他说：“主要不研究号码，在投注站，有的时候听别人议论，觉得有道理，就买！”。, 刮刮乐对于他来说纯属娱乐，兜里有零钱就买，没想到大奖就这么突然降临了。他开玩笑的说：“这次买是为了花光兜里的零钱。”一共不到一百块全买“发奖金”了，除了这一张中了一等奖以外，其余中的奖金共60多元，他表示回去后还会继续购买彩票，因为热爱，喜欢这种数字游戏，喜欢与投注站一群志同道合的人一起讨论，无论中的是上万的大奖，还是几元的小奖，就喜欢那个心情和氛围！, 刮刮乐彩票即开即兑，品种多样，票面精美，深受彩民朋友的喜爱，很多购彩的人还把彩票作为收藏品，收集成套，很有成就感！希望下一个中奖的就是您！</w:t>
      </w:r>
    </w:p>
    <w:p>
      <w:r>
        <w:drawing>
          <wp:inline xmlns:a="http://schemas.openxmlformats.org/drawingml/2006/main" xmlns:pic="http://schemas.openxmlformats.org/drawingml/2006/picture">
            <wp:extent cx="3492500" cy="6845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4085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6845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