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运气好 错打一个号邯郸彩民仍击中双色球1092万</w:t>
        <w:br/>
        <w:t>12月19日，, 9亿元派奖最后一期，河内省同时迎来3注一等奖，其中2注出自邯郸市磁县京都国际商场南门对过13100129站，中奖彩民2倍投注6+2小复式，仅用8元的微小投入，就获得了2注一等奖、2注二等奖，外加85万元派奖，奖金合计1092.5524万元。第二天下午，1092万元大奖得主前来领奖时，又拿出了一张2元单式票，原来，他一共命中了2注一等奖、3注二等奖！, , 1092万元大奖得主是位70后小伙，自称是生意人。小伙子说，我买彩票十多年了，相不中别的，就喜欢双色球，这些年几乎没有间断过。以前买的有点猛，特别是喝了酒的时候，经常是看准一注号码50倍甚至100倍。后来慢慢想开了，做人不能太贪，更不能冲动，应该合理买彩票。, 虽然文化程度不高，但小伙子特别爱看报，每次去投注站都会坐上半小时，向销售员要张《, 周刊》看看，尤其对报纸上的中奖故事感兴趣，只是没有想到，有一天自己会成为中奖故事中的主人公。, , 每天独来独往，从不和投注站销售员、其他彩民交流、切磋；天天看报纸，却从不借鉴别人的中奖经验，更不照搬他人的做法，全按自己的“套路”来，小伙子说：“我买彩票就认准了10元5注，纯粹是瞎写、瞎买、瞎中，这点钱也不算多，就算不中也无所谓，就当做点慈善了。”, 也许是潜意识里受到报纸上中奖故事的影响，也许是出于对中大奖的渴望，小伙子说，有一天，我梦见一组号码，可惜醒来怎么也想不起中间那几个了，只好把印象里残留的几个写上，又临时凑了几个，结果，当天梦见的这几个号码全中了。看看另外几个中奖号码也似曾相识，可能这就是人们常说的那句话“日有所思、夜有所想”吧。\xa0, , 回忆起中奖前的那一刻，他说，当天我选出了6个红球，蓝球看好01、13，就让销售员将这组6+2小复式打2倍。结果销售员看走了眼，误把蓝球01看成了11。我干脆不改，另外用蓝球01再打一注。结果，2倍投注的小复式中了2注一等奖、2注二等奖，另外一张单式也中了二等奖！, 仅花10元就中了2注一等奖、3注二等奖，小伙子说，知道中奖的那一刻，心跳的特别厉害，第一个电话打给媳妇，电话那头先问真的假的，中了多少？听到中了1000多万，媳妇根本不相信，没办法，我把中奖彩票用微信发过去，结果怎么着？媳妇立马请假赶了过来，我俩决定立即去领奖！, 对于二等奖单注奖金只有保底的6000元，小伙子耿耿于怀：以往一等奖最高1500万元，二等奖也有20来万。一等奖奖金低，是由于一等奖出的多；二等奖虽然出了1000多注，可是奖金也有点太少了。记者告诉他，中奖这天，双色球共送出了5个多亿奖金。而当期销量中可用奖金约为1.9亿元，其中固定奖就占1.8亿元，仅剩下的1000多万元用于一、二等奖，1126注二等奖可用奖金严重不足，单注奖金只有保底的6000元也就不足为怪了。听了记者一番解释，小伙子疑虑顿消：老天够眷顾我的，一下子给我了两个545万大奖。至于二等奖，我不在乎。回去先给老婆买套大房子，其他的以后再说。</w:t>
      </w:r>
    </w:p>
    <w:p>
      <w:r>
        <w:drawing>
          <wp:inline xmlns:a="http://schemas.openxmlformats.org/drawingml/2006/main" xmlns:pic="http://schemas.openxmlformats.org/drawingml/2006/picture">
            <wp:extent cx="3302000" cy="408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4502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