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送爱心物资 天寒地冻之时体育彩票善举温暖人心</w:t>
        <w:br/>
        <w:t>俗话说，三九四九冰上走。目前正值三九四九期间，是一年中最冷的一段时间，对于一些困难群体来说，也是一年中最难度过的一段时间。近日，江苏、河南、湖北、甘肃等地, 开展了一系帮扶慰问活动，为寒假留校大学生送去“大礼包”，为生活在敬老院、福利院的老人和孤残儿童送去生活物资，为重病患者送去爱心款，为女足队员送去御寒用品，让他们在这个冬天过得舒适一点。, , 苏州体彩为寒假留校大学生送上暖心菜单, 近日，江苏苏州、镇江、泰兴等地体彩相继开展扶贫助学活动，为寒假留校大学生、孤残儿童、困难学生等送去爱心款和物资。, 苏州：关爱留校大学生, 1月16日，由苏州市体彩中心协办的“心愿六选一——体彩送温暖”共青团关爱留校大学生暖冬行动在苏站路北广场举行。苏州市体彩中心的领导与100名留校大学生欢聚一堂，共迎新春。, 在接受主办方团市委新春祝福后，苏州市体彩中心领导和团市委领导为大学生们送上了“青春福袋”和暖心红包。拿到爱心菜单后，大学生们脸上绽放出灿烂的笑容，纷纷对市体彩中心的爱心善举表示感谢。在苏州体彩的支持下，大学生们可以进行心愿六选一，包括喝一杯暖心咖啡、看一场电影、采购一批年货、参加一场派对、去一个岗位实习、收到一个大大的福袋。, 关爱留校大学生，苏州体彩一直在行动，与团市委联合开展的心愿六选一活动已进行多年，受到大学生们的欢迎。, 苏州体彩与团市委开展的关爱大学生活动已成为苏州暖冬行动的品牌活动，在社会上引起广泛好评。不少大学生表示，以后会加入志愿服务行列，传递公益理念。, 镇江：看望孤残儿童, 1月2日，镇江市体彩中心在相关渠道了解到市社会福利服务中心急需纸尿裤等生活用品，与市社会福利服务中心联系确认后，为生活在这里的孤残儿童们送去了急需的纸尿裤等生活用品。, 镇江市体彩中心主任孙佑美一行详细询问了孩子们的生活、身体状况。孩子们接过市体彩中心送来的大礼包后非常开心。福利服务中心的工作人员对市体彩中心多次的关心和慰问表示感谢，同时也感谢体彩对公益事业的支持。, 泰兴：捐助困难学生, 2017年12月31日，泰兴市体彩中心联合市学生资助管理中心等单位举办以“让爱传递”为主题的“爱心手拉手，成长心连心”大型公益活动。来自泰兴市滨江实验学校及该市老区乡镇的300多位学生、家长、老师及60多名志愿者参加了活动。, 此次开展的大型公益活动，旨在将泰兴市已开展多年的“书香能致远——爱心接力行动”扎实有效地开展下去，进一步引导、激励该市特别是黄桥老区乡镇贫困少年儿童励志成长、快乐生活、全面发展。, 为帮助困难家庭的学生顺利完成学业，不让一个孩子因贫困而失学，活动现场，泰兴市体育局拿出1.2万元体彩公益金，资助分界小学王思清等8所老区乡镇学校的24名特困学生。志愿者和爱心企业也纷纷解囊，现场资助了滨江实验学校等其他乡镇学校的30名特困学生。, , 近日，河南省体彩中心相继为尿毒症患者和脑瘫儿童送去捐助款和相关物资，减轻他们的经济负担。, 1月11日，河南省体彩中心开封分中心主任郝恒代表省体彩中心，来到身患尿毒症的李盈盈家，在村支书和体彩销售业主的见证下为其捐赠8000元，随行的有开封体彩分中心的工作人员和“体彩助莉”节目主持人小莉。, 李盈盈今年20岁出头，6年前被确诊为尿毒症，从此，全家陷入困境。为了给李盈盈治病，父母不仅花光了家里的所有积蓄，还向亲戚朋友借了几十万元的外债。乐观而坚强的李盈盈不但没有被病魔打倒，还创办了一所“爱心书屋”——盈盈书屋爱心驿站，专供往来村民休息、学习。, 郝恒将8000元钱送到李盈盈母亲的手中并嘱咐她：“要坚强，不要放弃，相信政府、相信国家、相信社会的力量。”郝恒还将近百本图书交到盈盈手上，鼓励她不仅要乐观面对现实，更要将“盈盈书屋爱心驿站”办好。面对体彩中心的捐助，盈盈的母亲说：“感谢中国, ，我们一定会坚持下去。”, 1月13日，河南省体彩中心党支部的党员代表和部分销售网点代表一行9人，奔赴河南省汝州市金庚康复医院，为脑瘫儿童送去爱心款和爱心物资。, 金庚康复医院是汝州市脑瘫儿童康复治疗“明天计划”的国家定点医院，院长宋兆普出身中医世家，在多年行医生涯中，义务救助贫困残疾患者4000多人，义务救治脑瘫患儿3000多名，4次远赴新疆联合当地组建康复机构，救治脑瘫患儿1400多名。, 2017年11月下旬，通过郑州新闻广播得知宋兆普院长的事迹后，河南省体彩中心党支部的党员同志们被宋院长的“仁心仁术”感动，同时也为金庚康复医院目前所面临的资金短缺、物资匮乏感到着急和揪心。, 经过与郑州新闻广播电台沟通，河南省体彩中心党支部决定在河南省体彩中心郑州东区分中心设立一个捐助点，接受郑州新闻广播爱心听众、热心市民、彩民捐助。, 当日，河南省体彩中心党员代表和分中心工作人员将1400元现金和价值2万多元的物资以及郑州新闻广播爱心听众、热心市民、彩民捐助的衣服等生活用品，一起送到金庚康复医院工作人员手中。, , 1月15日，湖南省衡阳市体彩分中心工作人员来到衡阳市第一中学，向衡阳市女子足球队捐赠了一批防寒运动装备。, 衡阳市女子足球队曾获得湖南省第十二届运动会青少年女子足球比赛乙组冠军和甲组第二、2016年湖南省青少年校园足球高中联赛女子组冠军、2017年湖南省青少年足球锦标赛女子甲组冠军。为了让小运动员们在天寒地冻的冬天里能够更好地坚持训练，衡阳市体彩分中心为她们捐赠了一批防寒棉衣和防寒背心，希望她们在2018年省青少年足球锦标赛和湖南省第十三届省运会上再创佳绩、卫冕冠军。, 据衡阳市文体广新局相关负责人介绍，“快乐玩体彩，爱心汇公益。随着衡阳市体育, 事业的持续健康发展，更多体彩公益金因为彩民朋友的爱心奉献而汇聚起来，成为回馈社会、回报雁城的强大公益力量。体彩公益金广泛用于推动社会公益事业、体育事业的发展以及举行各类公益爱心活动，每年举办几十场大型群体和全民健身活动，用实际行动积极回报社会，传播体彩大爱，让爱心温暖雁城。这次活动也得到了体彩公益金的支持，希望你们感受到一份温暖，健康快乐成长，在比赛中勇创佳绩。”, , 1月12日，甘肃省体彩中心在全省范围内开展慰问老年人和孤残儿童的公益活动。, 当日，甘肃省体彩中心各市州工作人员及部分体彩网点业主来到当地的敬老院、福利院和特殊教育学校，为年老体迈的老人和失去亲人的孤儿以及残疾儿童们送上一份份来自体育彩票的温暖礼物——毛毯和其他生活用品。据统计，当日全省共有15个敬老院、福利院和特殊教育学校的老人和孤残儿童收到了来自中国体育彩票的温馨礼物。, 在捐赠慰问活动过程中，体彩工作者为敬老院的老人提供了力所能及的帮助与服务，帮助他们扫雪、打扫卫生、铺床叠被，与老人们聊天、帮助他们排解忧愁以及孤独。, , , 近日，江苏苏州体彩中心为寒假留校的大学生送去菜单式服务，学生可以根据自己的需要，在六项服务中选择一项。这项活动苏州体彩已举办多年，受到大学生们的欢迎。, 寒假不回家的大学生，有的是因为家庭困难，有的是因为学业所需，从苏州体彩列出的菜单可以看出，学生可选择的余地非常大，想放松一下心情的学生，可以选择看电影、喝咖啡；想勤工俭学的学生，可以选择去一个岗位实习；“吃货”们可以选择采购一批年货或收到一个福袋。, 苏州体彩与团市委开展的关爱大学生活动已成为苏州暖冬行动的一个品牌活动，倡导了良好的社会风气，同时也有不少受助大学生自愿加入志愿服务的行列，把爱心传递下去。, 像苏州体彩这样提供菜单式服务的地方体彩中心还有很多。比如重庆体彩推出的“你点我送”，申报单位可根据自己的需求，选择开展体育比赛，于是出现了在田间地头进行的挑担比赛、割稻比赛；在社区街道进行趣味活动；在学校、机关进行的篮球等单项比赛。, 各地体彩推出的菜单式服务，给受助者带去最需要的帮助，也让体彩公益金发挥出最大功效。</w:t>
      </w:r>
    </w:p>
    <w:p>
      <w:r>
        <w:drawing>
          <wp:inline xmlns:a="http://schemas.openxmlformats.org/drawingml/2006/main" xmlns:pic="http://schemas.openxmlformats.org/drawingml/2006/picture">
            <wp:extent cx="6350000" cy="3835400"/>
            <wp:docPr id="1" name="Picture 1"/>
            <wp:cNvGraphicFramePr>
              <a:graphicFrameLocks noChangeAspect="1"/>
            </wp:cNvGraphicFramePr>
            <a:graphic>
              <a:graphicData uri="http://schemas.openxmlformats.org/drawingml/2006/picture">
                <pic:pic>
                  <pic:nvPicPr>
                    <pic:cNvPr id="0" name="Img528830166.jpg"/>
                    <pic:cNvPicPr/>
                  </pic:nvPicPr>
                  <pic:blipFill>
                    <a:blip r:embed="rId9"/>
                    <a:stretch>
                      <a:fillRect/>
                    </a:stretch>
                  </pic:blipFill>
                  <pic:spPr>
                    <a:xfrm>
                      <a:off x="0" y="0"/>
                      <a:ext cx="6350000" cy="3835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