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重庆市民政局组织召开 2018年福利彩票工作会议</w:t>
        <w:br/>
        <w:t>1月23日，重庆市民政局组织召开2018年全市, 工作会议，传达贯彻全国福利, 工作会议精神，总结2017年全市, 工作，安排部署2018年福彩工作。市民政局党组书记、局长江涛，市审计局副局长丁时勇、市财政局副巡视员石樵出席会议并讲话，市民政局副局长吴秋鸿出席会议。市民政局副局长张明主持会议。, 会上，重庆市民政局江涛局长做重要讲话，他充分肯定了重庆福彩发行30年来取得的成绩：销售渠道遍地开花，彩种玩法丰富多样，市场销量从最初的年销量800多万元增长到年销量超过55亿元，累计销量达422亿元，公益金达128亿元，特别是刚刚过去的2017年，实现销售55.53亿元，同比增长23.56%，筹集公益金16.75亿元，同比增长27.98%，成效显著；30年来，除上缴中央财政外的地方留存公益金建设我市福利设施、社区项目等超过1万个，福利彩票直接从业人员近万人，年上缴税收上亿元，为促进我市社会福利和公益慈善事业发展发挥了积极作用。, 江涛局长指出，重庆福彩要不忘初心，牢记使命，开启福彩事业发展的新征程，要充分认识发行初衷和根本属性，即福利彩票的人民属性、国家属性和公益属性；充分认识新时代福彩事业的新特征，福利彩票发行要更加依法依规依纪，更加体现公开公平公正；充分认识福彩事业发展必须从追求数量和速度，向追求质量和社会综合效益转变；充分认识福彩事业发展主要矛盾的变化，发挥聪明才智，常怀初心，牢记使命。江涛局长还就重庆福彩发展提出了新要求，一是全面从严治党，树立以党建统领工作的新思维， 二是持续健康发展，树立创造有质量的销量的新目标，三是履行社会责任，树立有效提升福彩形象的新标尺，四是强化队伍建设，树立推进福彩持续健康发展的新风貌。, 重庆市审计局丁时勇副局长在讲话中指出，要加强公益金监管，提高资金使用效益；优化管理体制，保障资金安全；加强行业监督，建设责任彩票，努力推动福利彩票事业持续健康发展。市财政局石樵副巡视员强调，要加强对彩票资金使用的监督管理，加大对彩票渠道建设和核心技术开发的支持力度，引导彩票资金更多用于公益事业，确保福利彩票发行销售安全运行、规范运行。, 会上，重庆市福彩中心何亚雄主任传达了全国福彩工作会议精神，总结了2017年度全市福彩工作，对2018年福彩工作做了部署。会议展播了“创新前行、砥砺奋进——重庆福彩创新探索纪实”、“不忘初心勇攀登——2017年区县民政局福彩工作亮点展播”视频短片。市财政局综合处、市审计局社保处和市人社局工资福利处等处室负责人，市民政局相关处室、各区县民政局局长、分管副局长、福彩工作站以及市福彩中心班子成员和各部门负责人参加会议。</w:t>
      </w:r>
    </w:p>
    <w:p>
      <w:r>
        <w:drawing>
          <wp:inline xmlns:a="http://schemas.openxmlformats.org/drawingml/2006/main" xmlns:pic="http://schemas.openxmlformats.org/drawingml/2006/picture">
            <wp:extent cx="6350000" cy="363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0494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63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