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韶关福彩 组织开展消防安全生产专题的培训活动</w:t>
        <w:br/>
        <w:t>为了切实加强和规范韶关市投注站安全生产教育培训工作，提高投注站及销售员的安全意识，确保该市, 发行工作安全运行，12月12日至13日，韶关市, 中心组织全市投注站业主及销售员开展为期两天的消防安全生产专场培训活动。, 12月12日上午，来自韶关市区及曲江片区100多位投注站业主及销售员和市福彩中心工作人员参加首场消防安全培训及现场演练活动。, 本次消防安全生产专题培训活动特意邀请该市浈江区消防安全大队的柳正阳参谋进行现场授课，培训主要内容为：一是安全生产基本知识、规章制度、操作规程；二是工作岗位安全职责、操作技能；三是自救互救方法和事故应急救援；四是安全护防用品的佩带使用。, 培训期间，柳正阳参谋结合我市实际发生的消防安全事故案例，通过生动的讲解及特大火灾案例现场触目惊心场面的播放，让参加培训的投注站业主及销售员深刻感受到火灾的无情及掌握消防知识的重要性。, 现场培训结束后，全体参训人员移步室外观看消防人员现场演示灭火器、消防水枪的使用方法，接着每一位参加培训的人员都亲自上阵操作，做到真正掌握。培训结束后投注站业主们纷纷表示受益匪浅，通过这次专题培训及现场演练真正感受到消防安全的重要性，回去后一定会认真做好安全工作，确保, 销售安全运行。, 消防安全知识培训现场, 投注站业主实际操作消防设备</w:t>
      </w:r>
    </w:p>
    <w:p>
      <w:r>
        <w:drawing>
          <wp:inline xmlns:a="http://schemas.openxmlformats.org/drawingml/2006/main" xmlns:pic="http://schemas.openxmlformats.org/drawingml/2006/picture">
            <wp:extent cx="1219200" cy="810768"/>
            <wp:docPr id="1" name="Picture 1"/>
            <wp:cNvGraphicFramePr>
              <a:graphicFrameLocks noChangeAspect="1"/>
            </wp:cNvGraphicFramePr>
            <a:graphic>
              <a:graphicData uri="http://schemas.openxmlformats.org/drawingml/2006/picture">
                <pic:pic>
                  <pic:nvPicPr>
                    <pic:cNvPr id="0" name="Img525220189.jpg"/>
                    <pic:cNvPicPr/>
                  </pic:nvPicPr>
                  <pic:blipFill>
                    <a:blip r:embed="rId9"/>
                    <a:stretch>
                      <a:fillRect/>
                    </a:stretch>
                  </pic:blipFill>
                  <pic:spPr>
                    <a:xfrm>
                      <a:off x="0" y="0"/>
                      <a:ext cx="1219200" cy="810768"/>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