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黑龙江省贯彻落实体彩会精神 体彩力争百花齐放</w:t>
        <w:br/>
        <w:t>日前，黑龙江省哈尔滨市, 中心干部职工在线学习了“2018年全国, 工作会议”精神后，便根据上级部署紧锣密鼓地开展了本市工作，发挥好“公益体彩、民生体彩、责任体彩、诚信体彩”在决胜全面建成小康社会、实施“十三五”规划承上启下关键一年的重要作用。, 一年之计在于春，哈尔滨体彩中心领导班子相信人勤才能催春早，要求今年冰城体彩工作要“百花齐放”：网点管理要更加精细，对外服务要提档升级，县（市）工作重点要缩短城乡差距，各项公益活动要普惠市民。, 为此，在总结了哈尔滨市去年建立网络办公系统、销售网点公开征召、开展自主促销活动、搭建全新配送平台、进行全方位公益宣传等各项工作的基础上，哈尔滨市体彩中心领导班子又提出了今年的更高要求。接到指令后，哈尔滨市体彩中心各部门、全体员工撸起袖子、上下联动，紧张有序的“春耕”场面已经展开。, 哈尔滨市体彩人相信新时代是干出来的，新征程是走出来的。站在新起点，他们将不忘初心，不辱使命，脚踏实地的工作，在体彩销售管理的工作一线，护送广大彩民向着幸福出发。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