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F16" w:rsidRDefault="00472F16" w:rsidP="00472F16">
      <w:pPr>
        <w:pStyle w:val="1"/>
        <w:numPr>
          <w:ilvl w:val="0"/>
          <w:numId w:val="1"/>
        </w:numPr>
        <w:spacing w:before="240" w:after="240" w:line="240" w:lineRule="auto"/>
        <w:rPr>
          <w:rFonts w:hint="eastAsia"/>
        </w:rPr>
      </w:pPr>
      <w:bookmarkStart w:id="0" w:name="_Toc15439299"/>
      <w:r>
        <w:rPr>
          <w:rFonts w:hint="eastAsia"/>
        </w:rPr>
        <w:t>配置管理</w:t>
      </w:r>
      <w:bookmarkEnd w:id="0"/>
      <w:r>
        <w:rPr>
          <w:rFonts w:hint="eastAsia"/>
        </w:rPr>
        <w:t xml:space="preserve">   </w:t>
      </w:r>
    </w:p>
    <w:p w:rsidR="00472F16" w:rsidRDefault="00472F16" w:rsidP="00472F16">
      <w:pPr>
        <w:pStyle w:val="2"/>
        <w:numPr>
          <w:ilvl w:val="1"/>
          <w:numId w:val="1"/>
        </w:numPr>
        <w:spacing w:before="240" w:after="240" w:line="240" w:lineRule="auto"/>
        <w:rPr>
          <w:rFonts w:hint="eastAsia"/>
          <w:sz w:val="21"/>
        </w:rPr>
      </w:pPr>
      <w:bookmarkStart w:id="1" w:name="_Toc15439300"/>
      <w:r>
        <w:rPr>
          <w:rFonts w:hint="eastAsia"/>
          <w:sz w:val="21"/>
        </w:rPr>
        <w:t>创建对象</w:t>
      </w:r>
      <w:bookmarkEnd w:id="1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523"/>
        <w:gridCol w:w="6773"/>
      </w:tblGrid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创建对象。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配置管理包。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用户目标级。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当用户（超级用户或配置用户）选择创建对象时，此用例开始执行。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此用例创建</w:t>
            </w:r>
            <w:r>
              <w:rPr>
                <w:rFonts w:hint="eastAsia"/>
              </w:rPr>
              <w:t>RNS</w:t>
            </w:r>
            <w:r>
              <w:rPr>
                <w:rFonts w:hint="eastAsia"/>
              </w:rPr>
              <w:t>中的逻辑或物理对象。</w:t>
            </w:r>
          </w:p>
          <w:p w:rsidR="00472F16" w:rsidRDefault="00472F16" w:rsidP="005540FE">
            <w:pPr>
              <w:rPr>
                <w:rFonts w:hint="eastAsia"/>
                <w:color w:val="000000"/>
              </w:rPr>
            </w:pPr>
            <w:r>
              <w:rPr>
                <w:rFonts w:hint="eastAsia"/>
              </w:rPr>
              <w:t>当成功创建对象时，此用例结束。</w:t>
            </w:r>
          </w:p>
          <w:p w:rsidR="00472F16" w:rsidRDefault="00472F16" w:rsidP="005540FE">
            <w:pPr>
              <w:rPr>
                <w:rFonts w:hint="eastAsia"/>
                <w:color w:val="000000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用例目标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成功创建一个</w:t>
            </w:r>
            <w:r>
              <w:rPr>
                <w:rFonts w:hint="eastAsia"/>
              </w:rPr>
              <w:t>RNS</w:t>
            </w:r>
            <w:r>
              <w:rPr>
                <w:rFonts w:hint="eastAsia"/>
              </w:rPr>
              <w:t>中的对象。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超级用户、配置用户、网元、网管代理接口。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动作的基本过程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用户可以选择缺省创建、按模板创建。</w:t>
            </w:r>
          </w:p>
          <w:p w:rsidR="00472F16" w:rsidRDefault="00472F16" w:rsidP="005540FE">
            <w:pPr>
              <w:rPr>
                <w:rFonts w:hint="eastAsia"/>
              </w:rPr>
            </w:pPr>
          </w:p>
          <w:p w:rsidR="00472F16" w:rsidRDefault="00472F16" w:rsidP="005540FE">
            <w:pPr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>如果用户选择缺省创建，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．用户选择需要创建的对象；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．系统提供参数输入界面（参数初始值为缺省值）；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．用户输入参数并提交；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．系统检查用户输入的合法性；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．系统发送包括该对象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和参数信息的创建请求到网元；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．网元向系统发送的包括该对象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和参数信息的创建通知消息；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．系统更新管理对象树的信息；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．系统更新</w:t>
            </w:r>
            <w:r>
              <w:rPr>
                <w:rFonts w:hint="eastAsia"/>
              </w:rPr>
              <w:t>OMC-R</w:t>
            </w:r>
            <w:r>
              <w:rPr>
                <w:rFonts w:hint="eastAsia"/>
              </w:rPr>
              <w:t>界面显示；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．系统向网管接口代理发送包括已创建对象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信息的配置数据修改通知；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．用例成功结束。</w:t>
            </w:r>
          </w:p>
          <w:p w:rsidR="00472F16" w:rsidRDefault="00472F16" w:rsidP="005540FE">
            <w:pPr>
              <w:rPr>
                <w:rFonts w:hint="eastAsia"/>
              </w:rPr>
            </w:pP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>如果用户选择按模板创建</w:t>
            </w:r>
            <w:r>
              <w:rPr>
                <w:rFonts w:hint="eastAsia"/>
              </w:rPr>
              <w:t>，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．用户选择需要创建的对象；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．用户选择对象模板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．系统提供参数输入界面（参数初始值为所选模板中的参数值）；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．用户输入参数并提交；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．系统检查用户输入的合法性；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．系统发送包括该对象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和参数信息的创建请求到网元；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．网元向系统发送的包括该对象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和参数信息的创建通知消息；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．系统更新管理对象树的信息；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．系统更新</w:t>
            </w:r>
            <w:r>
              <w:rPr>
                <w:rFonts w:hint="eastAsia"/>
              </w:rPr>
              <w:t>OMC-R</w:t>
            </w:r>
            <w:r>
              <w:rPr>
                <w:rFonts w:hint="eastAsia"/>
              </w:rPr>
              <w:t>界面显示；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．系统向网管接口代理发送包括已创建对象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信息的配置数据修改通知；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．用例成功结束。</w:t>
            </w:r>
          </w:p>
          <w:p w:rsidR="00472F16" w:rsidRDefault="00472F16" w:rsidP="005540F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ascii="宋体" w:hAnsi="宋体" w:hint="eastAsia"/>
                <w:bCs/>
              </w:rPr>
            </w:pPr>
            <w:r>
              <w:rPr>
                <w:rFonts w:ascii="宋体" w:hAnsi="宋体" w:hint="eastAsia"/>
                <w:bCs/>
              </w:rPr>
              <w:t>可选的动作过</w:t>
            </w:r>
            <w:r>
              <w:rPr>
                <w:rFonts w:ascii="宋体" w:hAnsi="宋体" w:hint="eastAsia"/>
                <w:bCs/>
              </w:rPr>
              <w:lastRenderedPageBreak/>
              <w:t>程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．如果用户选择“取消”，用例结束。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．如果合法性检查未通过，通知用户，用例返回步骤</w:t>
            </w:r>
            <w:r>
              <w:rPr>
                <w:rFonts w:hint="eastAsia"/>
              </w:rPr>
              <w:t>2.2.</w:t>
            </w:r>
            <w:r>
              <w:rPr>
                <w:rFonts w:hint="eastAsia"/>
              </w:rPr>
              <w:t>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．如果发送请求失败，提示用户，用例失败结束。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．如果没有</w:t>
            </w:r>
            <w:proofErr w:type="gramStart"/>
            <w:r>
              <w:rPr>
                <w:rFonts w:hint="eastAsia"/>
              </w:rPr>
              <w:t>收到网</w:t>
            </w:r>
            <w:proofErr w:type="gramEnd"/>
            <w:r>
              <w:rPr>
                <w:rFonts w:hint="eastAsia"/>
              </w:rPr>
              <w:t>元发送的创建通知消息，用例结束。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．如果收到错误或创建失败通知消息，提示用户，用例失败结束。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．如果更新对象信息出错，提示用户，用例结束。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．如果更新</w:t>
            </w:r>
            <w:r>
              <w:rPr>
                <w:rFonts w:hint="eastAsia"/>
              </w:rPr>
              <w:t>OMC-R</w:t>
            </w:r>
            <w:r>
              <w:rPr>
                <w:rFonts w:hint="eastAsia"/>
              </w:rPr>
              <w:t>界面出错，提示用户，用户失败结束。</w:t>
            </w:r>
          </w:p>
          <w:p w:rsidR="00472F16" w:rsidRDefault="00472F16" w:rsidP="005540FE">
            <w:pPr>
              <w:rPr>
                <w:rFonts w:hint="eastAsia"/>
              </w:rPr>
            </w:pP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．如果模板内容出错或类型不匹配，通知用户，用例失败结束。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．如果用户选择“取消”，用例结束。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．如果合法性检查未通过，提示用户，用例返回步骤</w:t>
            </w:r>
            <w:r>
              <w:rPr>
                <w:rFonts w:hint="eastAsia"/>
              </w:rPr>
              <w:t>3.3.</w:t>
            </w:r>
            <w:r>
              <w:rPr>
                <w:rFonts w:hint="eastAsia"/>
              </w:rPr>
              <w:t>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．如果发送请求失败，提示用户，用例结束。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．如果没有</w:t>
            </w:r>
            <w:proofErr w:type="gramStart"/>
            <w:r>
              <w:rPr>
                <w:rFonts w:hint="eastAsia"/>
              </w:rPr>
              <w:t>收到网</w:t>
            </w:r>
            <w:proofErr w:type="gramEnd"/>
            <w:r>
              <w:rPr>
                <w:rFonts w:hint="eastAsia"/>
              </w:rPr>
              <w:t>元发送的创建通知消息，用例结束。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b</w:t>
            </w:r>
            <w:r>
              <w:rPr>
                <w:rFonts w:hint="eastAsia"/>
              </w:rPr>
              <w:t>．如果收到错误或创建失败通知消息，提示用户，用例结束。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．如果更新对象信息出错，提示用户，用例结束。。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．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</w:rPr>
              <w:t>．如果更新</w:t>
            </w:r>
            <w:r>
              <w:rPr>
                <w:rFonts w:hint="eastAsia"/>
              </w:rPr>
              <w:t>OMC-R</w:t>
            </w:r>
            <w:r>
              <w:rPr>
                <w:rFonts w:hint="eastAsia"/>
              </w:rPr>
              <w:t>界面出错，提示用户，用户失败结束。</w:t>
            </w:r>
          </w:p>
          <w:p w:rsidR="00472F16" w:rsidRDefault="00472F16" w:rsidP="005540FE">
            <w:pPr>
              <w:rPr>
                <w:rFonts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事后条件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调用日志管理包中的</w:t>
            </w:r>
            <w:r>
              <w:rPr>
                <w:rFonts w:hint="eastAsia"/>
                <w:u w:val="single"/>
              </w:rPr>
              <w:t>记录用户操作</w:t>
            </w:r>
            <w:r>
              <w:rPr>
                <w:rFonts w:hint="eastAsia"/>
              </w:rPr>
              <w:t>、地图管理包中的</w:t>
            </w:r>
            <w:r>
              <w:rPr>
                <w:rFonts w:hint="eastAsia"/>
                <w:u w:val="single"/>
              </w:rPr>
              <w:t>刷新拓扑图界面</w:t>
            </w:r>
            <w:r>
              <w:rPr>
                <w:rFonts w:hint="eastAsia"/>
              </w:rPr>
              <w:t>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商业所有人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bookmarkStart w:id="2" w:name="_GoBack"/>
            <w:bookmarkEnd w:id="2"/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作者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最后版本</w:t>
            </w:r>
          </w:p>
        </w:tc>
        <w:tc>
          <w:tcPr>
            <w:tcW w:w="0" w:type="auto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</w:tbl>
    <w:p w:rsidR="00472F16" w:rsidRDefault="00472F16" w:rsidP="00472F16">
      <w:pPr>
        <w:pStyle w:val="a0"/>
        <w:rPr>
          <w:rFonts w:hint="eastAsia"/>
        </w:rPr>
      </w:pPr>
    </w:p>
    <w:p w:rsidR="00472F16" w:rsidRDefault="00472F16" w:rsidP="00472F16">
      <w:pPr>
        <w:pStyle w:val="2"/>
        <w:numPr>
          <w:ilvl w:val="1"/>
          <w:numId w:val="1"/>
        </w:numPr>
        <w:spacing w:before="240" w:after="240" w:line="240" w:lineRule="auto"/>
        <w:rPr>
          <w:rFonts w:hint="eastAsia"/>
          <w:sz w:val="21"/>
        </w:rPr>
      </w:pPr>
      <w:bookmarkStart w:id="3" w:name="_Toc15439301"/>
      <w:r>
        <w:rPr>
          <w:rFonts w:hint="eastAsia"/>
          <w:sz w:val="21"/>
        </w:rPr>
        <w:t>修改对象属性</w:t>
      </w:r>
      <w:bookmarkEnd w:id="3"/>
    </w:p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05"/>
      </w:tblGrid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标题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修改对象属性。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范围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配置管理包。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等级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用户目标级。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概述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当用户（超级用户或配置用户）选择修改对象属性时，此用例开始执行。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此用例修改RNS中逻辑或物理对象的属性。</w:t>
            </w:r>
          </w:p>
          <w:p w:rsidR="00472F16" w:rsidRDefault="00472F16" w:rsidP="005540FE">
            <w:pPr>
              <w:rPr>
                <w:rFonts w:ascii="宋体" w:hAnsi="宋体" w:hint="eastAsia"/>
                <w:i/>
                <w:color w:val="000000"/>
              </w:rPr>
            </w:pPr>
            <w:r>
              <w:rPr>
                <w:rFonts w:ascii="宋体" w:hAnsi="宋体" w:hint="eastAsia"/>
              </w:rPr>
              <w:t>当成功修改对象属性时，此用例结束</w:t>
            </w:r>
          </w:p>
          <w:p w:rsidR="00472F16" w:rsidRDefault="00472F16" w:rsidP="005540FE">
            <w:pPr>
              <w:rPr>
                <w:rFonts w:ascii="宋体" w:hAnsi="宋体" w:hint="eastAsia"/>
                <w:color w:val="000000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用例目标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我希望成功修改RNS中一个或多个对象的属性。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角色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超级用户、配置用户、网元、网管接口代理。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前提条件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动作的基本过程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用户可以选择修改一个管理对象属性、修改多个管理对象属性。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如果用户选择修改一个管理对象属性：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用户选择需要修改属性的对象；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系统显示要修改对象的当前属性；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系统检查用户输入的合法性；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系统发送包括该对象ID和修改参数信息的修改对象请求到网元；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网元向系统发送包括对象ID和修改参数信息网元的修改属性通知消息；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系统修改管理对象树信息；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系统更新OMC-R界面显示；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系统向网管接口代理发送包括已修改对象ID信息的配置数据修改通知；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用例成功结束。</w:t>
            </w:r>
          </w:p>
          <w:p w:rsidR="00472F16" w:rsidRDefault="00472F16" w:rsidP="005540F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 xml:space="preserve"> 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  <w:color w:val="000000"/>
              </w:rPr>
              <w:t>如果用户选择</w:t>
            </w:r>
            <w:r>
              <w:rPr>
                <w:rFonts w:ascii="宋体" w:hAnsi="宋体" w:hint="eastAsia"/>
              </w:rPr>
              <w:t>修改多个管理对象属性：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用户选择需要修改属性的多个对象；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系统显示同类对象中能同时设置的属性；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系统检查用户输入的合法性；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系统发送包括对象ID和修改参数信息的修改对象请求到网元；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网元向系统发送包括对象ID和修改参数信息的网</w:t>
            </w:r>
            <w:proofErr w:type="gramStart"/>
            <w:r>
              <w:rPr>
                <w:rFonts w:ascii="宋体" w:hAnsi="宋体" w:hint="eastAsia"/>
              </w:rPr>
              <w:t>元修改</w:t>
            </w:r>
            <w:proofErr w:type="gramEnd"/>
            <w:r>
              <w:rPr>
                <w:rFonts w:ascii="宋体" w:hAnsi="宋体" w:hint="eastAsia"/>
              </w:rPr>
              <w:t>属性通知消息；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系统修改管理对象树信息；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系统更新OMC-R界面显示；</w:t>
            </w:r>
          </w:p>
          <w:p w:rsidR="00472F16" w:rsidRDefault="00472F16" w:rsidP="005540FE">
            <w:pPr>
              <w:rPr>
                <w:rFonts w:ascii="宋体" w:hAnsi="宋体" w:hint="eastAsia"/>
              </w:rPr>
            </w:pPr>
            <w:r>
              <w:rPr>
                <w:rFonts w:ascii="宋体" w:hAnsi="宋体" w:hint="eastAsia"/>
              </w:rPr>
              <w:t>系统向网管接口代理发送包括已修改对象ID信息的配置数据修改通知</w:t>
            </w:r>
          </w:p>
          <w:p w:rsidR="00472F16" w:rsidRDefault="00472F16" w:rsidP="005540FE">
            <w:pPr>
              <w:rPr>
                <w:rFonts w:ascii="宋体" w:hAnsi="宋体" w:hint="eastAsia"/>
                <w:color w:val="000000"/>
              </w:rPr>
            </w:pPr>
            <w:r>
              <w:rPr>
                <w:rFonts w:ascii="宋体" w:hAnsi="宋体" w:hint="eastAsia"/>
              </w:rPr>
              <w:t>用例成功结束。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可选的动作过程</w:t>
            </w:r>
          </w:p>
        </w:tc>
        <w:tc>
          <w:tcPr>
            <w:tcW w:w="6905" w:type="dxa"/>
          </w:tcPr>
          <w:p w:rsidR="00472F16" w:rsidRDefault="00472F16" w:rsidP="005540F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1.2a</w:t>
            </w:r>
            <w:r>
              <w:rPr>
                <w:rFonts w:hint="eastAsia"/>
              </w:rPr>
              <w:t>如果用户选择“取消”，用例结束。</w:t>
            </w:r>
          </w:p>
          <w:p w:rsidR="00472F16" w:rsidRDefault="00472F16" w:rsidP="005540FE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1.3a如果合法性检查未通过，系统通知用户，用例返回步骤2。</w:t>
            </w:r>
          </w:p>
          <w:p w:rsidR="00472F16" w:rsidRDefault="00472F16" w:rsidP="005540FE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1.4a如果发送请求失败，系统通知用户，用例结束。</w:t>
            </w:r>
          </w:p>
          <w:p w:rsidR="00472F16" w:rsidRDefault="00472F16" w:rsidP="005540FE">
            <w:pPr>
              <w:pStyle w:val="a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1.5a</w:t>
            </w:r>
            <w:r>
              <w:rPr>
                <w:rFonts w:hint="eastAsia"/>
              </w:rPr>
              <w:t>如果收到错误或修改属性失败通知消息，系统提示用户，用例失败结束</w:t>
            </w:r>
            <w:r>
              <w:rPr>
                <w:rFonts w:hint="eastAsia"/>
                <w:color w:val="000000"/>
              </w:rPr>
              <w:t>。</w:t>
            </w:r>
          </w:p>
          <w:p w:rsidR="00472F16" w:rsidRDefault="00472F16" w:rsidP="005540FE">
            <w:pPr>
              <w:pStyle w:val="a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1.6a</w:t>
            </w:r>
            <w:r>
              <w:rPr>
                <w:rFonts w:hint="eastAsia"/>
                <w:color w:val="000000"/>
              </w:rPr>
              <w:t>如果更新对象信息出错，系统通知用户，用例结束。</w:t>
            </w:r>
          </w:p>
          <w:p w:rsidR="00472F16" w:rsidRDefault="00472F16" w:rsidP="005540FE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1.7a如果更新OMC-R界面出错，系统提示用户，用例结束。</w:t>
            </w:r>
          </w:p>
          <w:p w:rsidR="00472F16" w:rsidRDefault="00472F16" w:rsidP="005540FE">
            <w:pPr>
              <w:pStyle w:val="InfoBlue"/>
              <w:rPr>
                <w:rFonts w:hint="eastAsia"/>
              </w:rPr>
            </w:pPr>
          </w:p>
          <w:p w:rsidR="00472F16" w:rsidRDefault="00472F16" w:rsidP="005540FE">
            <w:pPr>
              <w:pStyle w:val="InfoBlue"/>
              <w:rPr>
                <w:rFonts w:hint="eastAsia"/>
              </w:rPr>
            </w:pPr>
          </w:p>
          <w:p w:rsidR="00472F16" w:rsidRDefault="00472F16" w:rsidP="005540FE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2.1a如果用户选择的多个对象不是同一种类型，系统通知用户，用例结束。</w:t>
            </w:r>
          </w:p>
          <w:p w:rsidR="00472F16" w:rsidRDefault="00472F16" w:rsidP="005540FE">
            <w:pPr>
              <w:pStyle w:val="a4"/>
              <w:rPr>
                <w:rFonts w:hint="eastAsia"/>
              </w:rPr>
            </w:pPr>
            <w:r>
              <w:rPr>
                <w:rFonts w:hint="eastAsia"/>
              </w:rPr>
              <w:t>2.2a.</w:t>
            </w:r>
            <w:r>
              <w:rPr>
                <w:rFonts w:hint="eastAsia"/>
              </w:rPr>
              <w:t>如果用户选择“取消”，用例结束。</w:t>
            </w:r>
          </w:p>
          <w:p w:rsidR="00472F16" w:rsidRDefault="00472F16" w:rsidP="005540FE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2.3a如果合法性检查未通过，系统通知用户，用例返回步骤2。</w:t>
            </w:r>
          </w:p>
          <w:p w:rsidR="00472F16" w:rsidRDefault="00472F16" w:rsidP="005540FE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2.4a如果发送请求失败，系统通知用户，用例结束。</w:t>
            </w:r>
          </w:p>
          <w:p w:rsidR="00472F16" w:rsidRDefault="00472F16" w:rsidP="005540FE">
            <w:pPr>
              <w:pStyle w:val="a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2.5a</w:t>
            </w:r>
            <w:r>
              <w:rPr>
                <w:rFonts w:hint="eastAsia"/>
              </w:rPr>
              <w:t>如果收到错误或修改属性失败通知消息，系统提示用户，用例失败结束</w:t>
            </w:r>
            <w:r>
              <w:rPr>
                <w:rFonts w:hint="eastAsia"/>
                <w:color w:val="000000"/>
              </w:rPr>
              <w:t>。</w:t>
            </w:r>
          </w:p>
          <w:p w:rsidR="00472F16" w:rsidRDefault="00472F16" w:rsidP="005540FE">
            <w:pPr>
              <w:pStyle w:val="a4"/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2.6a</w:t>
            </w:r>
            <w:r>
              <w:rPr>
                <w:rFonts w:hint="eastAsia"/>
                <w:color w:val="000000"/>
              </w:rPr>
              <w:t>如果更新对象信息出错，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color w:val="000000"/>
              </w:rPr>
              <w:t>通知用户，用例结束。</w:t>
            </w:r>
          </w:p>
          <w:p w:rsidR="00472F16" w:rsidRDefault="00472F16" w:rsidP="005540FE">
            <w:pPr>
              <w:pStyle w:val="InfoBlue"/>
              <w:rPr>
                <w:rFonts w:hint="eastAsia"/>
              </w:rPr>
            </w:pPr>
            <w:r>
              <w:rPr>
                <w:rFonts w:hint="eastAsia"/>
              </w:rPr>
              <w:t>2.7a如果更新OMC-R界面出错，系统提示用户，用例结束。</w:t>
            </w: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事后条件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调用日志管理包中的</w:t>
            </w:r>
            <w:r>
              <w:rPr>
                <w:rFonts w:hint="eastAsia"/>
                <w:u w:val="single"/>
              </w:rPr>
              <w:t>记录用户操作</w:t>
            </w:r>
            <w:r>
              <w:rPr>
                <w:rFonts w:hint="eastAsia"/>
              </w:rPr>
              <w:t>、地图管理包中的</w:t>
            </w:r>
            <w:r>
              <w:rPr>
                <w:rFonts w:hint="eastAsia"/>
                <w:u w:val="single"/>
              </w:rPr>
              <w:t>刷新拓扑图界面</w:t>
            </w:r>
            <w:r>
              <w:rPr>
                <w:rFonts w:hint="eastAsia"/>
              </w:rPr>
              <w:t>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</w:tbl>
    <w:p w:rsidR="00472F16" w:rsidRDefault="00472F16" w:rsidP="00472F16">
      <w:pPr>
        <w:pStyle w:val="a0"/>
        <w:ind w:left="360" w:firstLine="0"/>
        <w:rPr>
          <w:rFonts w:hint="eastAsia"/>
        </w:rPr>
      </w:pPr>
    </w:p>
    <w:p w:rsidR="00472F16" w:rsidRDefault="00472F16" w:rsidP="00472F16">
      <w:pPr>
        <w:pStyle w:val="2"/>
        <w:numPr>
          <w:ilvl w:val="1"/>
          <w:numId w:val="1"/>
        </w:numPr>
        <w:spacing w:before="240" w:after="240" w:line="240" w:lineRule="auto"/>
        <w:rPr>
          <w:rFonts w:hint="eastAsia"/>
          <w:sz w:val="21"/>
        </w:rPr>
      </w:pPr>
      <w:bookmarkStart w:id="4" w:name="_Toc15439302"/>
      <w:r>
        <w:rPr>
          <w:rFonts w:hint="eastAsia"/>
          <w:sz w:val="21"/>
        </w:rPr>
        <w:t>删除对象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05"/>
      </w:tblGrid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删除对象。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配置管理包。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用户目标级。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当用户（超级用户或配置用户）选择删除对象时，此用例开始执行。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此用例删除</w:t>
            </w:r>
            <w:r>
              <w:rPr>
                <w:rFonts w:hint="eastAsia"/>
              </w:rPr>
              <w:t>RNS</w:t>
            </w:r>
            <w:r>
              <w:rPr>
                <w:rFonts w:hint="eastAsia"/>
              </w:rPr>
              <w:t>中的逻辑或物理对象。</w:t>
            </w:r>
          </w:p>
          <w:p w:rsidR="00472F16" w:rsidRDefault="00472F16" w:rsidP="005540FE">
            <w:pPr>
              <w:rPr>
                <w:rFonts w:hint="eastAsia"/>
                <w:i/>
                <w:color w:val="000000"/>
              </w:rPr>
            </w:pPr>
            <w:r>
              <w:rPr>
                <w:rFonts w:hint="eastAsia"/>
              </w:rPr>
              <w:t>当成功删除对象时，此用例结束</w:t>
            </w:r>
            <w:r>
              <w:rPr>
                <w:rFonts w:hint="eastAsia"/>
                <w:i/>
                <w:color w:val="000000"/>
              </w:rPr>
              <w:t>。</w:t>
            </w: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用例目标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我希望成功删除一个</w:t>
            </w:r>
            <w:r>
              <w:rPr>
                <w:rFonts w:hint="eastAsia"/>
              </w:rPr>
              <w:t>RNS</w:t>
            </w:r>
            <w:r>
              <w:rPr>
                <w:rFonts w:hint="eastAsia"/>
              </w:rPr>
              <w:t>中的对象。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超级用户、配置用户、网元、网管代理接口。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动作的基本过程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用户选择需要删除的对象；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用户确认删除；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系统进行合法性检查；</w:t>
            </w:r>
          </w:p>
          <w:p w:rsidR="00472F16" w:rsidRDefault="00472F16" w:rsidP="005540FE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系统发送包括该对象ID的删除请求到网元；</w:t>
            </w:r>
          </w:p>
          <w:p w:rsidR="00472F16" w:rsidRDefault="00472F16" w:rsidP="005540F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网元向系统发送</w:t>
            </w:r>
            <w:r>
              <w:rPr>
                <w:rFonts w:ascii="宋体" w:hint="eastAsia"/>
              </w:rPr>
              <w:t>包括对象ID的网元删除通知消息；</w:t>
            </w:r>
          </w:p>
          <w:p w:rsidR="00472F16" w:rsidRDefault="00472F16" w:rsidP="005540FE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系统更新管理对象树的信息；</w:t>
            </w:r>
          </w:p>
          <w:p w:rsidR="00472F16" w:rsidRDefault="00472F16" w:rsidP="005540FE">
            <w:pPr>
              <w:rPr>
                <w:rFonts w:ascii="宋体" w:hint="eastAsia"/>
              </w:rPr>
            </w:pPr>
            <w:r>
              <w:rPr>
                <w:rFonts w:ascii="宋体" w:hint="eastAsia"/>
              </w:rPr>
              <w:t>系统更新OMC-R界面显示；</w:t>
            </w:r>
          </w:p>
          <w:p w:rsidR="00472F16" w:rsidRDefault="00472F16" w:rsidP="005540FE">
            <w:pPr>
              <w:rPr>
                <w:rFonts w:ascii="宋体" w:hint="eastAsia"/>
              </w:rPr>
            </w:pPr>
            <w:r>
              <w:rPr>
                <w:rFonts w:hint="eastAsia"/>
              </w:rPr>
              <w:t>系统向网管接口代理发送包括已删除对象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信息的配置数据修改通知；</w:t>
            </w:r>
          </w:p>
          <w:p w:rsidR="00472F16" w:rsidRDefault="00472F16" w:rsidP="005540FE">
            <w:pPr>
              <w:rPr>
                <w:rFonts w:hint="eastAsia"/>
                <w:i/>
                <w:color w:val="000000"/>
              </w:rPr>
            </w:pPr>
            <w:r>
              <w:rPr>
                <w:rFonts w:ascii="宋体" w:hint="eastAsia"/>
              </w:rPr>
              <w:t>用例成功结束</w:t>
            </w:r>
            <w:r>
              <w:rPr>
                <w:rFonts w:hint="eastAsia"/>
              </w:rPr>
              <w:t>。</w:t>
            </w: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  <w:r>
              <w:rPr>
                <w:rFonts w:ascii="宋体" w:hint="eastAsia"/>
                <w:color w:val="000000"/>
              </w:rPr>
              <w:t xml:space="preserve"> 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可选的动作过程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2a</w:t>
            </w:r>
            <w:r>
              <w:rPr>
                <w:rFonts w:hint="eastAsia"/>
              </w:rPr>
              <w:t>如果用户选择“取消”，用例结束。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如果合法性检查未通过，系统通知用户，用例结束。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4a</w:t>
            </w:r>
            <w:r>
              <w:rPr>
                <w:rFonts w:hint="eastAsia"/>
              </w:rPr>
              <w:t>如果发送请求失败，系统通知用户，用例失败结束。</w:t>
            </w:r>
          </w:p>
          <w:p w:rsidR="00472F16" w:rsidRDefault="00472F16" w:rsidP="005540F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5a</w:t>
            </w:r>
            <w:r>
              <w:rPr>
                <w:rFonts w:hint="eastAsia"/>
              </w:rPr>
              <w:t>如果收到错误或删除失败通知消息，系统通知用户，用例结束</w:t>
            </w:r>
            <w:r>
              <w:rPr>
                <w:rFonts w:hint="eastAsia"/>
                <w:color w:val="000000"/>
              </w:rPr>
              <w:t>。</w:t>
            </w:r>
          </w:p>
          <w:p w:rsidR="00472F16" w:rsidRDefault="00472F16" w:rsidP="005540F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6a</w:t>
            </w:r>
            <w:r>
              <w:rPr>
                <w:rFonts w:hint="eastAsia"/>
                <w:color w:val="000000"/>
              </w:rPr>
              <w:t>如果更新对象信息出错，</w:t>
            </w:r>
            <w:r>
              <w:rPr>
                <w:rFonts w:hint="eastAsia"/>
              </w:rPr>
              <w:t>系统</w:t>
            </w:r>
            <w:r>
              <w:rPr>
                <w:rFonts w:hint="eastAsia"/>
                <w:color w:val="000000"/>
              </w:rPr>
              <w:t>通知用户，用例结束。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7a</w:t>
            </w:r>
            <w:r>
              <w:rPr>
                <w:rFonts w:hint="eastAsia"/>
              </w:rPr>
              <w:t>如果更新</w:t>
            </w:r>
            <w:r>
              <w:rPr>
                <w:rFonts w:hint="eastAsia"/>
              </w:rPr>
              <w:t>OMC-R</w:t>
            </w:r>
            <w:r>
              <w:rPr>
                <w:rFonts w:hint="eastAsia"/>
              </w:rPr>
              <w:t>界面出错，系统提示用户，用户失败结束。</w:t>
            </w: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事后条件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调用日志管理包中的</w:t>
            </w:r>
            <w:r>
              <w:rPr>
                <w:rFonts w:hint="eastAsia"/>
                <w:u w:val="single"/>
              </w:rPr>
              <w:t>记录用户操作</w:t>
            </w:r>
            <w:r>
              <w:rPr>
                <w:rFonts w:hint="eastAsia"/>
              </w:rPr>
              <w:t>、地图管理包中的</w:t>
            </w:r>
            <w:r>
              <w:rPr>
                <w:rFonts w:hint="eastAsia"/>
                <w:u w:val="single"/>
              </w:rPr>
              <w:t>刷新拓扑图界面</w:t>
            </w:r>
            <w:r>
              <w:rPr>
                <w:rFonts w:hint="eastAsia"/>
              </w:rPr>
              <w:t>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当删除管理对象时，该管理对象的子对象将一并删除。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</w:tbl>
    <w:p w:rsidR="00472F16" w:rsidRDefault="00472F16" w:rsidP="00472F16">
      <w:pPr>
        <w:pStyle w:val="a0"/>
        <w:rPr>
          <w:rFonts w:hint="eastAsia"/>
        </w:rPr>
      </w:pPr>
    </w:p>
    <w:p w:rsidR="00472F16" w:rsidRDefault="00472F16" w:rsidP="00472F16">
      <w:pPr>
        <w:pStyle w:val="2"/>
        <w:numPr>
          <w:ilvl w:val="1"/>
          <w:numId w:val="1"/>
        </w:numPr>
        <w:rPr>
          <w:rFonts w:hint="eastAsia"/>
          <w:sz w:val="21"/>
        </w:rPr>
      </w:pPr>
      <w:bookmarkStart w:id="5" w:name="_Toc15439303"/>
      <w:r>
        <w:rPr>
          <w:rFonts w:hint="eastAsia"/>
          <w:sz w:val="21"/>
        </w:rPr>
        <w:t>发送指令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905"/>
      </w:tblGrid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标题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发送指令。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范围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配置管理。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等级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用户目标级。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概述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当用户（超级用户或配置用户）需要发送操作维护指令时，此用例开始执行。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此用例实现对管理对象的操作维护。</w:t>
            </w:r>
          </w:p>
          <w:p w:rsidR="00472F16" w:rsidRDefault="00472F16" w:rsidP="005540FE">
            <w:pPr>
              <w:rPr>
                <w:rFonts w:hint="eastAsia"/>
                <w:i/>
                <w:color w:val="000000"/>
              </w:rPr>
            </w:pPr>
            <w:r>
              <w:rPr>
                <w:rFonts w:hint="eastAsia"/>
              </w:rPr>
              <w:t>当成功完成某一个操作维护时，此用例结束</w:t>
            </w:r>
            <w:r>
              <w:rPr>
                <w:rFonts w:hint="eastAsia"/>
                <w:i/>
                <w:color w:val="000000"/>
              </w:rPr>
              <w:t>。</w:t>
            </w: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用例目标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我希望成功完成对管理对象的某一个操作维护过程。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角色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超级用户、配置用户、网元。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前提条件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动作的基本过程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用户可以选择：</w:t>
            </w:r>
            <w:r>
              <w:t>…</w:t>
            </w:r>
            <w:r>
              <w:rPr>
                <w:rFonts w:hint="eastAsia"/>
              </w:rPr>
              <w:t>操作指令（应列举所有可操作维护的对象及其对应的操作维护指令）。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用户选择管理对象以及操作维护指令；</w:t>
            </w:r>
          </w:p>
          <w:p w:rsidR="00472F16" w:rsidRDefault="00472F16" w:rsidP="005540FE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如果需要，用户输入操作维护指令参数；</w:t>
            </w:r>
          </w:p>
          <w:p w:rsidR="00472F16" w:rsidRDefault="00472F16" w:rsidP="005540FE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系统对操作维护指令进行合法性检查；</w:t>
            </w:r>
          </w:p>
          <w:p w:rsidR="00472F16" w:rsidRDefault="00472F16" w:rsidP="005540FE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系统向网元发送包括操作维护信息的操作维护请求；</w:t>
            </w:r>
          </w:p>
          <w:p w:rsidR="00472F16" w:rsidRDefault="00472F16" w:rsidP="005540FE">
            <w:pPr>
              <w:rPr>
                <w:rFonts w:hint="eastAsia"/>
                <w:i/>
              </w:rPr>
            </w:pPr>
            <w:r>
              <w:rPr>
                <w:rFonts w:hint="eastAsia"/>
              </w:rPr>
              <w:t>系统收到操作维护完成通知，触发</w:t>
            </w:r>
            <w:r>
              <w:rPr>
                <w:rFonts w:hint="eastAsia"/>
                <w:u w:val="single"/>
              </w:rPr>
              <w:t>处理网</w:t>
            </w:r>
            <w:proofErr w:type="gramStart"/>
            <w:r>
              <w:rPr>
                <w:rFonts w:hint="eastAsia"/>
                <w:u w:val="single"/>
              </w:rPr>
              <w:t>元操作</w:t>
            </w:r>
            <w:proofErr w:type="gramEnd"/>
            <w:r>
              <w:rPr>
                <w:rFonts w:hint="eastAsia"/>
                <w:u w:val="single"/>
              </w:rPr>
              <w:t>维护上报用例</w:t>
            </w:r>
            <w:r>
              <w:rPr>
                <w:rFonts w:hint="eastAsia"/>
              </w:rPr>
              <w:t>。</w:t>
            </w:r>
          </w:p>
          <w:p w:rsidR="00472F16" w:rsidRDefault="00472F16" w:rsidP="005540FE">
            <w:pPr>
              <w:rPr>
                <w:rFonts w:hint="eastAsia"/>
              </w:rPr>
            </w:pP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  <w:r>
              <w:rPr>
                <w:rFonts w:ascii="宋体" w:hint="eastAsia"/>
                <w:color w:val="000000"/>
              </w:rPr>
              <w:t xml:space="preserve"> 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可选的动作过程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1a</w:t>
            </w:r>
            <w:r>
              <w:rPr>
                <w:rFonts w:hint="eastAsia"/>
              </w:rPr>
              <w:t>选择管理对象与操作维护指令不匹配：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1a.1</w:t>
            </w:r>
            <w:r>
              <w:rPr>
                <w:rFonts w:hint="eastAsia"/>
              </w:rPr>
              <w:t>提示用户，用例结束。</w:t>
            </w:r>
          </w:p>
          <w:p w:rsidR="00472F16" w:rsidRDefault="00472F16" w:rsidP="005540FE">
            <w:pPr>
              <w:rPr>
                <w:rFonts w:hint="eastAsia"/>
              </w:rPr>
            </w:pP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3a</w:t>
            </w:r>
            <w:r>
              <w:rPr>
                <w:rFonts w:hint="eastAsia"/>
              </w:rPr>
              <w:t>输入参数不合法：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3a.1</w:t>
            </w:r>
            <w:r>
              <w:rPr>
                <w:rFonts w:hint="eastAsia"/>
              </w:rPr>
              <w:t>提示用户，返回到步骤</w:t>
            </w:r>
            <w:r>
              <w:rPr>
                <w:rFonts w:hint="eastAsia"/>
              </w:rPr>
              <w:t>2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3b</w:t>
            </w:r>
            <w:r>
              <w:rPr>
                <w:rFonts w:hint="eastAsia"/>
              </w:rPr>
              <w:t>不满足</w:t>
            </w:r>
            <w:proofErr w:type="gramStart"/>
            <w:r>
              <w:rPr>
                <w:rFonts w:hint="eastAsia"/>
              </w:rPr>
              <w:t>发送此</w:t>
            </w:r>
            <w:proofErr w:type="gramEnd"/>
            <w:r>
              <w:rPr>
                <w:rFonts w:hint="eastAsia"/>
              </w:rPr>
              <w:t>操作维护指令的环境要求：</w:t>
            </w:r>
          </w:p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3b.1</w:t>
            </w:r>
            <w:r>
              <w:rPr>
                <w:rFonts w:hint="eastAsia"/>
              </w:rPr>
              <w:t>提示用户，用例结束。</w:t>
            </w: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  <w:r>
              <w:rPr>
                <w:rFonts w:ascii="宋体" w:hint="eastAsia"/>
                <w:color w:val="000000"/>
              </w:rPr>
              <w:t>4a发送请求失败：</w:t>
            </w: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  <w:r>
              <w:rPr>
                <w:rFonts w:ascii="宋体" w:hint="eastAsia"/>
                <w:color w:val="000000"/>
              </w:rPr>
              <w:t>4a.1提示用户，用例结束。</w:t>
            </w:r>
          </w:p>
          <w:p w:rsidR="00472F16" w:rsidRDefault="00472F16" w:rsidP="005540FE">
            <w:pPr>
              <w:rPr>
                <w:rFonts w:ascii="宋体" w:hint="eastAsia"/>
                <w:color w:val="000000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事后条件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调用日志管理包中的</w:t>
            </w:r>
            <w:r>
              <w:rPr>
                <w:rFonts w:hint="eastAsia"/>
                <w:u w:val="single"/>
              </w:rPr>
              <w:t>记录用户操作</w:t>
            </w:r>
            <w:r>
              <w:rPr>
                <w:rFonts w:hint="eastAsia"/>
              </w:rPr>
              <w:t>。</w:t>
            </w: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</w:rPr>
              <w:t>特殊需求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  <w:tr w:rsidR="00472F16" w:rsidTr="005540FE">
        <w:tblPrEx>
          <w:tblCellMar>
            <w:top w:w="0" w:type="dxa"/>
            <w:bottom w:w="0" w:type="dxa"/>
          </w:tblCellMar>
        </w:tblPrEx>
        <w:tc>
          <w:tcPr>
            <w:tcW w:w="1951" w:type="dxa"/>
          </w:tcPr>
          <w:p w:rsidR="00472F16" w:rsidRDefault="00472F16" w:rsidP="005540FE">
            <w:pPr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</w:p>
        </w:tc>
        <w:tc>
          <w:tcPr>
            <w:tcW w:w="6905" w:type="dxa"/>
          </w:tcPr>
          <w:p w:rsidR="00472F16" w:rsidRDefault="00472F16" w:rsidP="005540FE">
            <w:pPr>
              <w:rPr>
                <w:rFonts w:hint="eastAsia"/>
              </w:rPr>
            </w:pPr>
          </w:p>
        </w:tc>
      </w:tr>
    </w:tbl>
    <w:p w:rsidR="00472F16" w:rsidRDefault="00472F16" w:rsidP="00472F16">
      <w:pPr>
        <w:pStyle w:val="a0"/>
        <w:rPr>
          <w:rFonts w:hint="eastAsia"/>
        </w:rPr>
      </w:pPr>
    </w:p>
    <w:p w:rsidR="006209B5" w:rsidRDefault="006209B5"/>
    <w:sectPr w:rsidR="00620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1964CC5"/>
    <w:multiLevelType w:val="multilevel"/>
    <w:tmpl w:val="F49EF74E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F16"/>
    <w:rsid w:val="002B0F38"/>
    <w:rsid w:val="00472F16"/>
    <w:rsid w:val="006209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2DAD81-0EB9-4541-81E9-31FAFA058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2F16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aliases w:val="H1,app heading 1,l1,h1"/>
    <w:basedOn w:val="a"/>
    <w:next w:val="a"/>
    <w:link w:val="1Char"/>
    <w:qFormat/>
    <w:rsid w:val="00472F16"/>
    <w:pPr>
      <w:keepNext/>
      <w:spacing w:before="120" w:after="60" w:line="240" w:lineRule="atLeast"/>
      <w:jc w:val="left"/>
      <w:outlineLvl w:val="0"/>
    </w:pPr>
    <w:rPr>
      <w:rFonts w:ascii="宋体"/>
      <w:b/>
      <w:snapToGrid w:val="0"/>
      <w:kern w:val="0"/>
      <w:sz w:val="24"/>
    </w:rPr>
  </w:style>
  <w:style w:type="paragraph" w:styleId="2">
    <w:name w:val="heading 2"/>
    <w:aliases w:val="Head2A,2"/>
    <w:basedOn w:val="1"/>
    <w:next w:val="a"/>
    <w:link w:val="2Char"/>
    <w:qFormat/>
    <w:rsid w:val="00472F16"/>
    <w:pPr>
      <w:outlineLvl w:val="1"/>
    </w:pPr>
    <w:rPr>
      <w:sz w:val="20"/>
    </w:rPr>
  </w:style>
  <w:style w:type="paragraph" w:styleId="3">
    <w:name w:val="heading 3"/>
    <w:aliases w:val="Underrubrik2,H3"/>
    <w:basedOn w:val="a"/>
    <w:next w:val="a0"/>
    <w:link w:val="3Char"/>
    <w:qFormat/>
    <w:rsid w:val="00472F16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sz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472F16"/>
    <w:rPr>
      <w:rFonts w:ascii="宋体" w:eastAsia="宋体" w:hAnsi="Times New Roman" w:cs="Times New Roman"/>
      <w:b/>
      <w:snapToGrid w:val="0"/>
      <w:kern w:val="0"/>
      <w:sz w:val="24"/>
      <w:szCs w:val="20"/>
    </w:rPr>
  </w:style>
  <w:style w:type="character" w:customStyle="1" w:styleId="2Char">
    <w:name w:val="标题 2 Char"/>
    <w:basedOn w:val="a1"/>
    <w:link w:val="2"/>
    <w:rsid w:val="00472F16"/>
    <w:rPr>
      <w:rFonts w:ascii="宋体" w:eastAsia="宋体" w:hAnsi="Times New Roman" w:cs="Times New Roman"/>
      <w:b/>
      <w:snapToGrid w:val="0"/>
      <w:kern w:val="0"/>
      <w:sz w:val="20"/>
      <w:szCs w:val="20"/>
    </w:rPr>
  </w:style>
  <w:style w:type="character" w:customStyle="1" w:styleId="3Char">
    <w:name w:val="标题 3 Char"/>
    <w:basedOn w:val="a1"/>
    <w:link w:val="3"/>
    <w:rsid w:val="00472F16"/>
    <w:rPr>
      <w:rFonts w:ascii="Times New Roman" w:eastAsia="宋体" w:hAnsi="Times New Roman" w:cs="Times New Roman"/>
      <w:b/>
      <w:sz w:val="32"/>
      <w:szCs w:val="20"/>
    </w:rPr>
  </w:style>
  <w:style w:type="paragraph" w:customStyle="1" w:styleId="InfoBlue">
    <w:name w:val="InfoBlue"/>
    <w:basedOn w:val="a"/>
    <w:next w:val="a4"/>
    <w:autoRedefine/>
    <w:rsid w:val="00472F16"/>
    <w:pPr>
      <w:spacing w:after="120" w:line="240" w:lineRule="atLeast"/>
      <w:jc w:val="left"/>
    </w:pPr>
    <w:rPr>
      <w:rFonts w:ascii="宋体"/>
      <w:snapToGrid w:val="0"/>
      <w:color w:val="000000"/>
      <w:kern w:val="0"/>
    </w:rPr>
  </w:style>
  <w:style w:type="paragraph" w:styleId="a4">
    <w:name w:val="Body Text"/>
    <w:basedOn w:val="a"/>
    <w:link w:val="Char"/>
    <w:semiHidden/>
    <w:rsid w:val="00472F16"/>
    <w:pPr>
      <w:spacing w:after="120"/>
    </w:pPr>
  </w:style>
  <w:style w:type="character" w:customStyle="1" w:styleId="Char">
    <w:name w:val="正文文本 Char"/>
    <w:basedOn w:val="a1"/>
    <w:link w:val="a4"/>
    <w:semiHidden/>
    <w:rsid w:val="00472F16"/>
    <w:rPr>
      <w:rFonts w:ascii="Times New Roman" w:eastAsia="宋体" w:hAnsi="Times New Roman" w:cs="Times New Roman"/>
      <w:szCs w:val="20"/>
    </w:rPr>
  </w:style>
  <w:style w:type="paragraph" w:styleId="a0">
    <w:name w:val="Normal Indent"/>
    <w:basedOn w:val="a"/>
    <w:semiHidden/>
    <w:rsid w:val="00472F16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502</Words>
  <Characters>2863</Characters>
  <Application>Microsoft Office Word</Application>
  <DocSecurity>0</DocSecurity>
  <Lines>23</Lines>
  <Paragraphs>6</Paragraphs>
  <ScaleCrop>false</ScaleCrop>
  <Company/>
  <LinksUpToDate>false</LinksUpToDate>
  <CharactersWithSpaces>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hansq</dc:creator>
  <cp:keywords/>
  <dc:description/>
  <cp:lastModifiedBy>hansq</cp:lastModifiedBy>
  <cp:revision>2</cp:revision>
  <dcterms:created xsi:type="dcterms:W3CDTF">2017-09-26T05:12:00Z</dcterms:created>
  <dcterms:modified xsi:type="dcterms:W3CDTF">2017-09-26T05:13:00Z</dcterms:modified>
</cp:coreProperties>
</file>