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571"/>
      </w:tblGrid>
      <w:tr w:rsidR="008E2493">
        <w:trPr>
          <w:trHeight w:val="2295"/>
        </w:trPr>
        <w:tc>
          <w:tcPr>
            <w:tcW w:w="9571" w:type="dxa"/>
          </w:tcPr>
          <w:p w:rsidR="008E2493" w:rsidRDefault="008E2493">
            <w:pPr>
              <w:rPr>
                <w:rFonts w:hint="eastAsia"/>
              </w:rPr>
            </w:pPr>
            <w:bookmarkStart w:id="0" w:name="_Toc262071533"/>
            <w:bookmarkStart w:id="1" w:name="_Toc262197389"/>
            <w:bookmarkStart w:id="2" w:name="_Toc324419557"/>
            <w:bookmarkStart w:id="3" w:name="_Toc262071458"/>
            <w:bookmarkStart w:id="4" w:name="OLE_LINK6"/>
          </w:p>
          <w:tbl>
            <w:tblPr>
              <w:tblW w:w="0" w:type="auto"/>
              <w:tblInd w:w="7225" w:type="dxa"/>
              <w:tblLook w:val="04A0" w:firstRow="1" w:lastRow="0" w:firstColumn="1" w:lastColumn="0" w:noHBand="0" w:noVBand="1"/>
            </w:tblPr>
            <w:tblGrid>
              <w:gridCol w:w="1134"/>
              <w:gridCol w:w="981"/>
            </w:tblGrid>
            <w:tr w:rsidR="008E2493">
              <w:tc>
                <w:tcPr>
                  <w:tcW w:w="1134" w:type="dxa"/>
                </w:tcPr>
                <w:p w:rsidR="008E2493" w:rsidRDefault="000F0133">
                  <w:pPr>
                    <w:pStyle w:val="affc"/>
                    <w:ind w:firstLineChars="0" w:firstLine="0"/>
                    <w:jc w:val="center"/>
                    <w:rPr>
                      <w:sz w:val="32"/>
                      <w:szCs w:val="32"/>
                    </w:rPr>
                  </w:pPr>
                  <w:r>
                    <w:rPr>
                      <w:rFonts w:hint="eastAsia"/>
                      <w:sz w:val="32"/>
                      <w:szCs w:val="32"/>
                    </w:rPr>
                    <w:t>密级:</w:t>
                  </w:r>
                </w:p>
              </w:tc>
              <w:tc>
                <w:tcPr>
                  <w:tcW w:w="981" w:type="dxa"/>
                </w:tcPr>
                <w:p w:rsidR="008E2493" w:rsidRDefault="008E2493">
                  <w:pPr>
                    <w:pStyle w:val="affc"/>
                    <w:ind w:firstLineChars="0" w:firstLine="0"/>
                    <w:jc w:val="center"/>
                    <w:rPr>
                      <w:sz w:val="32"/>
                      <w:szCs w:val="32"/>
                    </w:rPr>
                  </w:pPr>
                </w:p>
              </w:tc>
            </w:tr>
            <w:tr w:rsidR="008E2493">
              <w:tc>
                <w:tcPr>
                  <w:tcW w:w="1134" w:type="dxa"/>
                </w:tcPr>
                <w:p w:rsidR="008E2493" w:rsidRDefault="000F0133">
                  <w:pPr>
                    <w:pStyle w:val="affc"/>
                    <w:ind w:firstLineChars="0" w:firstLine="0"/>
                    <w:jc w:val="center"/>
                    <w:rPr>
                      <w:sz w:val="32"/>
                      <w:szCs w:val="32"/>
                    </w:rPr>
                  </w:pPr>
                  <w:r>
                    <w:rPr>
                      <w:rFonts w:hint="eastAsia"/>
                      <w:sz w:val="32"/>
                      <w:szCs w:val="32"/>
                    </w:rPr>
                    <w:t>阶段:</w:t>
                  </w:r>
                </w:p>
              </w:tc>
              <w:tc>
                <w:tcPr>
                  <w:tcW w:w="981" w:type="dxa"/>
                </w:tcPr>
                <w:p w:rsidR="008E2493" w:rsidRDefault="008E2493">
                  <w:pPr>
                    <w:pStyle w:val="affc"/>
                    <w:ind w:firstLineChars="0" w:firstLine="0"/>
                    <w:jc w:val="center"/>
                    <w:rPr>
                      <w:sz w:val="32"/>
                      <w:szCs w:val="32"/>
                    </w:rPr>
                  </w:pPr>
                </w:p>
              </w:tc>
            </w:tr>
          </w:tbl>
          <w:p w:rsidR="008E2493" w:rsidRDefault="008E2493">
            <w:pPr>
              <w:pStyle w:val="affc"/>
              <w:ind w:firstLine="640"/>
              <w:jc w:val="center"/>
              <w:rPr>
                <w:sz w:val="32"/>
                <w:szCs w:val="32"/>
              </w:rPr>
            </w:pPr>
          </w:p>
        </w:tc>
      </w:tr>
      <w:tr w:rsidR="008E2493">
        <w:trPr>
          <w:cantSplit/>
          <w:trHeight w:hRule="exact" w:val="2478"/>
        </w:trPr>
        <w:tc>
          <w:tcPr>
            <w:tcW w:w="9571" w:type="dxa"/>
            <w:vAlign w:val="center"/>
          </w:tcPr>
          <w:p w:rsidR="008E2493" w:rsidRDefault="008E2493">
            <w:pPr>
              <w:pStyle w:val="-1"/>
              <w:jc w:val="center"/>
              <w:rPr>
                <w:sz w:val="52"/>
                <w:szCs w:val="52"/>
              </w:rPr>
            </w:pPr>
          </w:p>
          <w:p w:rsidR="008E2493" w:rsidRDefault="00717825">
            <w:pPr>
              <w:pStyle w:val="-1"/>
              <w:jc w:val="center"/>
              <w:rPr>
                <w:rFonts w:hAnsi="Calibri"/>
                <w:szCs w:val="22"/>
              </w:rPr>
            </w:pPr>
            <w:r>
              <w:rPr>
                <w:rFonts w:hint="eastAsia"/>
                <w:sz w:val="52"/>
                <w:szCs w:val="52"/>
              </w:rPr>
              <w:t>WQXT</w:t>
            </w:r>
            <w:r>
              <w:rPr>
                <w:rFonts w:hint="eastAsia"/>
                <w:sz w:val="52"/>
                <w:szCs w:val="52"/>
              </w:rPr>
              <w:t>监测诊断算法模型设计</w:t>
            </w:r>
            <w:bookmarkStart w:id="5" w:name="_GoBack"/>
            <w:r>
              <w:rPr>
                <w:rFonts w:hint="eastAsia"/>
                <w:sz w:val="52"/>
                <w:szCs w:val="52"/>
              </w:rPr>
              <w:t>软件</w:t>
            </w:r>
            <w:bookmarkEnd w:id="5"/>
            <w:r w:rsidR="000F0133">
              <w:rPr>
                <w:rFonts w:hint="eastAsia"/>
                <w:sz w:val="52"/>
                <w:szCs w:val="52"/>
              </w:rPr>
              <w:t>设计方案</w:t>
            </w:r>
          </w:p>
        </w:tc>
      </w:tr>
      <w:tr w:rsidR="008E2493">
        <w:trPr>
          <w:cantSplit/>
          <w:trHeight w:val="6153"/>
        </w:trPr>
        <w:tc>
          <w:tcPr>
            <w:tcW w:w="9571" w:type="dxa"/>
          </w:tcPr>
          <w:p w:rsidR="008E2493" w:rsidRDefault="008E2493">
            <w:pPr>
              <w:pStyle w:val="aff"/>
            </w:pPr>
          </w:p>
          <w:p w:rsidR="008E2493" w:rsidRDefault="000F0133">
            <w:pPr>
              <w:pStyle w:val="-1"/>
            </w:pPr>
            <w:r>
              <w:rPr>
                <w:rFonts w:hint="eastAsia"/>
              </w:rPr>
              <w:t>文件编号：</w:t>
            </w:r>
          </w:p>
          <w:p w:rsidR="008E2493" w:rsidRDefault="008E2493">
            <w:pPr>
              <w:pStyle w:val="-1"/>
            </w:pPr>
          </w:p>
          <w:p w:rsidR="008E2493" w:rsidRDefault="000F0133">
            <w:pPr>
              <w:pStyle w:val="-1"/>
            </w:pPr>
            <w:r>
              <w:rPr>
                <w:rFonts w:hint="eastAsia"/>
              </w:rPr>
              <w:t>现行版本：</w:t>
            </w:r>
          </w:p>
          <w:p w:rsidR="008E2493" w:rsidRDefault="008E2493">
            <w:pPr>
              <w:pStyle w:val="-1"/>
            </w:pPr>
          </w:p>
          <w:p w:rsidR="008E2493" w:rsidRDefault="000F0133">
            <w:pPr>
              <w:pStyle w:val="-1"/>
            </w:pPr>
            <w:r>
              <w:rPr>
                <w:rFonts w:hint="eastAsia"/>
              </w:rPr>
              <w:t>总页数：</w:t>
            </w:r>
          </w:p>
          <w:p w:rsidR="008E2493" w:rsidRDefault="008E2493"/>
          <w:p w:rsidR="008E2493" w:rsidRDefault="008E2493"/>
          <w:p w:rsidR="008E2493" w:rsidRDefault="008E2493"/>
          <w:p w:rsidR="008E2493" w:rsidRDefault="008E2493">
            <w:pPr>
              <w:spacing w:before="100" w:beforeAutospacing="1" w:after="100" w:afterAutospacing="1" w:line="240" w:lineRule="auto"/>
              <w:jc w:val="center"/>
              <w:rPr>
                <w:rFonts w:eastAsia="黑体"/>
                <w:kern w:val="0"/>
                <w:sz w:val="28"/>
                <w:szCs w:val="20"/>
              </w:rPr>
            </w:pPr>
          </w:p>
          <w:p w:rsidR="008E2493" w:rsidRDefault="008E2493">
            <w:pPr>
              <w:spacing w:before="100" w:beforeAutospacing="1" w:after="100" w:afterAutospacing="1" w:line="240" w:lineRule="auto"/>
              <w:jc w:val="center"/>
            </w:pPr>
          </w:p>
          <w:p w:rsidR="008E2493" w:rsidRDefault="008E2493">
            <w:pPr>
              <w:spacing w:before="100" w:beforeAutospacing="1" w:after="100" w:afterAutospacing="1" w:line="240" w:lineRule="auto"/>
              <w:jc w:val="center"/>
            </w:pPr>
          </w:p>
          <w:p w:rsidR="008E2493" w:rsidRDefault="008E2493">
            <w:pPr>
              <w:spacing w:before="100" w:beforeAutospacing="1" w:after="100" w:afterAutospacing="1" w:line="240" w:lineRule="auto"/>
              <w:jc w:val="center"/>
            </w:pPr>
          </w:p>
          <w:p w:rsidR="008E2493" w:rsidRDefault="008E2493">
            <w:pPr>
              <w:spacing w:before="100" w:beforeAutospacing="1" w:after="100" w:afterAutospacing="1" w:line="240" w:lineRule="auto"/>
              <w:jc w:val="center"/>
            </w:pPr>
          </w:p>
        </w:tc>
      </w:tr>
      <w:tr w:rsidR="008E2493">
        <w:trPr>
          <w:cantSplit/>
          <w:trHeight w:hRule="exact" w:val="1056"/>
        </w:trPr>
        <w:tc>
          <w:tcPr>
            <w:tcW w:w="9571" w:type="dxa"/>
            <w:vAlign w:val="center"/>
          </w:tcPr>
          <w:p w:rsidR="008E2493" w:rsidRDefault="008E2493">
            <w:pPr>
              <w:spacing w:line="300" w:lineRule="auto"/>
              <w:jc w:val="center"/>
              <w:rPr>
                <w:rFonts w:ascii="黑体" w:eastAsia="黑体"/>
                <w:sz w:val="36"/>
                <w:szCs w:val="36"/>
              </w:rPr>
            </w:pPr>
          </w:p>
          <w:p w:rsidR="008E2493" w:rsidRDefault="000F0133">
            <w:pPr>
              <w:spacing w:line="300" w:lineRule="auto"/>
              <w:jc w:val="center"/>
              <w:rPr>
                <w:rFonts w:ascii="黑体" w:eastAsia="黑体"/>
                <w:sz w:val="36"/>
                <w:szCs w:val="36"/>
              </w:rPr>
            </w:pPr>
            <w:proofErr w:type="gramStart"/>
            <w:r>
              <w:rPr>
                <w:rFonts w:ascii="黑体" w:eastAsia="黑体" w:hint="eastAsia"/>
                <w:sz w:val="36"/>
                <w:szCs w:val="36"/>
              </w:rPr>
              <w:t>北京旋极信息技术</w:t>
            </w:r>
            <w:proofErr w:type="gramEnd"/>
            <w:r>
              <w:rPr>
                <w:rFonts w:ascii="黑体" w:eastAsia="黑体" w:hint="eastAsia"/>
                <w:sz w:val="36"/>
                <w:szCs w:val="36"/>
              </w:rPr>
              <w:t>股份有限公司</w:t>
            </w:r>
          </w:p>
        </w:tc>
      </w:tr>
      <w:tr w:rsidR="008E2493">
        <w:trPr>
          <w:cantSplit/>
          <w:trHeight w:hRule="exact" w:val="771"/>
        </w:trPr>
        <w:tc>
          <w:tcPr>
            <w:tcW w:w="9571" w:type="dxa"/>
            <w:vAlign w:val="bottom"/>
          </w:tcPr>
          <w:p w:rsidR="008E2493" w:rsidRDefault="008E2493">
            <w:pPr>
              <w:spacing w:before="120"/>
              <w:jc w:val="center"/>
              <w:rPr>
                <w:rFonts w:ascii="黑体" w:eastAsia="黑体"/>
              </w:rPr>
            </w:pPr>
          </w:p>
        </w:tc>
      </w:tr>
    </w:tbl>
    <w:p w:rsidR="008E2493" w:rsidRDefault="008E2493">
      <w:pPr>
        <w:jc w:val="left"/>
        <w:sectPr w:rsidR="008E2493">
          <w:headerReference w:type="default" r:id="rId11"/>
          <w:footerReference w:type="even" r:id="rId12"/>
          <w:headerReference w:type="first" r:id="rId13"/>
          <w:pgSz w:w="11906" w:h="16838"/>
          <w:pgMar w:top="1871" w:right="1134" w:bottom="1417" w:left="1417" w:header="1417" w:footer="1077" w:gutter="0"/>
          <w:pgNumType w:fmt="upperRoman" w:start="1"/>
          <w:cols w:space="425"/>
          <w:docGrid w:linePitch="312"/>
        </w:sectPr>
      </w:pPr>
    </w:p>
    <w:tbl>
      <w:tblPr>
        <w:tblW w:w="0" w:type="auto"/>
        <w:tblLook w:val="04A0" w:firstRow="1" w:lastRow="0" w:firstColumn="1" w:lastColumn="0" w:noHBand="0" w:noVBand="1"/>
      </w:tblPr>
      <w:tblGrid>
        <w:gridCol w:w="9302"/>
      </w:tblGrid>
      <w:tr w:rsidR="008E2493">
        <w:trPr>
          <w:trHeight w:val="2169"/>
        </w:trPr>
        <w:tc>
          <w:tcPr>
            <w:tcW w:w="9302" w:type="dxa"/>
          </w:tcPr>
          <w:p w:rsidR="008E2493" w:rsidRDefault="000F0133">
            <w:pPr>
              <w:pStyle w:val="affc"/>
              <w:jc w:val="center"/>
              <w:rPr>
                <w:sz w:val="32"/>
                <w:szCs w:val="32"/>
              </w:rPr>
            </w:pPr>
            <w:r>
              <w:lastRenderedPageBreak/>
              <w:br w:type="page"/>
            </w:r>
          </w:p>
        </w:tc>
      </w:tr>
      <w:tr w:rsidR="008E2493">
        <w:trPr>
          <w:cantSplit/>
          <w:trHeight w:hRule="exact" w:val="2342"/>
        </w:trPr>
        <w:tc>
          <w:tcPr>
            <w:tcW w:w="9302" w:type="dxa"/>
            <w:vAlign w:val="center"/>
          </w:tcPr>
          <w:p w:rsidR="008E2493" w:rsidRDefault="00717825">
            <w:pPr>
              <w:pStyle w:val="-1"/>
              <w:jc w:val="center"/>
              <w:rPr>
                <w:rFonts w:hAnsi="Calibri"/>
                <w:szCs w:val="22"/>
              </w:rPr>
            </w:pPr>
            <w:r>
              <w:rPr>
                <w:rFonts w:hint="eastAsia"/>
                <w:sz w:val="52"/>
                <w:szCs w:val="52"/>
              </w:rPr>
              <w:t>WQXT</w:t>
            </w:r>
            <w:r>
              <w:rPr>
                <w:rFonts w:hint="eastAsia"/>
                <w:sz w:val="52"/>
                <w:szCs w:val="52"/>
              </w:rPr>
              <w:t>监测诊断算法模型设计软件</w:t>
            </w:r>
            <w:r w:rsidR="000F0133">
              <w:rPr>
                <w:rFonts w:hint="eastAsia"/>
                <w:sz w:val="52"/>
                <w:szCs w:val="52"/>
              </w:rPr>
              <w:t>设计方案</w:t>
            </w:r>
          </w:p>
        </w:tc>
      </w:tr>
      <w:tr w:rsidR="008E2493">
        <w:trPr>
          <w:cantSplit/>
          <w:trHeight w:hRule="exact" w:val="574"/>
        </w:trPr>
        <w:tc>
          <w:tcPr>
            <w:tcW w:w="9302" w:type="dxa"/>
            <w:vAlign w:val="center"/>
          </w:tcPr>
          <w:p w:rsidR="008E2493" w:rsidRDefault="008E2493">
            <w:pPr>
              <w:spacing w:line="300" w:lineRule="auto"/>
              <w:ind w:firstLine="880"/>
              <w:jc w:val="center"/>
              <w:rPr>
                <w:rFonts w:ascii="黑体" w:eastAsia="黑体"/>
                <w:sz w:val="44"/>
              </w:rPr>
            </w:pPr>
          </w:p>
        </w:tc>
      </w:tr>
      <w:tr w:rsidR="008E2493">
        <w:trPr>
          <w:cantSplit/>
          <w:trHeight w:val="7029"/>
        </w:trPr>
        <w:tc>
          <w:tcPr>
            <w:tcW w:w="9302" w:type="dxa"/>
            <w:vAlign w:val="center"/>
          </w:tcPr>
          <w:tbl>
            <w:tblPr>
              <w:tblW w:w="0" w:type="auto"/>
              <w:tblInd w:w="568" w:type="dxa"/>
              <w:tblLook w:val="04A0" w:firstRow="1" w:lastRow="0" w:firstColumn="1" w:lastColumn="0" w:noHBand="0" w:noVBand="1"/>
            </w:tblPr>
            <w:tblGrid>
              <w:gridCol w:w="3966"/>
              <w:gridCol w:w="3966"/>
            </w:tblGrid>
            <w:tr w:rsidR="008E2493">
              <w:trPr>
                <w:trHeight w:val="536"/>
              </w:trPr>
              <w:tc>
                <w:tcPr>
                  <w:tcW w:w="3966" w:type="dxa"/>
                </w:tcPr>
                <w:p w:rsidR="008E2493" w:rsidRDefault="008E2493">
                  <w:pPr>
                    <w:spacing w:line="276" w:lineRule="auto"/>
                    <w:jc w:val="center"/>
                    <w:rPr>
                      <w:rFonts w:ascii="黑体" w:eastAsia="黑体"/>
                      <w:sz w:val="44"/>
                    </w:rPr>
                  </w:pPr>
                </w:p>
              </w:tc>
              <w:tc>
                <w:tcPr>
                  <w:tcW w:w="3966" w:type="dxa"/>
                </w:tcPr>
                <w:p w:rsidR="008E2493" w:rsidRDefault="008E2493">
                  <w:pPr>
                    <w:spacing w:line="276" w:lineRule="auto"/>
                    <w:jc w:val="center"/>
                    <w:rPr>
                      <w:rFonts w:ascii="黑体" w:eastAsia="黑体"/>
                      <w:sz w:val="44"/>
                    </w:rPr>
                  </w:pPr>
                </w:p>
              </w:tc>
            </w:tr>
            <w:tr w:rsidR="008E2493">
              <w:trPr>
                <w:trHeight w:val="536"/>
              </w:trPr>
              <w:tc>
                <w:tcPr>
                  <w:tcW w:w="3966" w:type="dxa"/>
                </w:tcPr>
                <w:p w:rsidR="008E2493" w:rsidRDefault="000F0133">
                  <w:pPr>
                    <w:spacing w:line="276" w:lineRule="auto"/>
                    <w:jc w:val="center"/>
                    <w:rPr>
                      <w:rFonts w:ascii="黑体" w:eastAsia="黑体"/>
                      <w:sz w:val="32"/>
                      <w:szCs w:val="32"/>
                    </w:rPr>
                  </w:pPr>
                  <w:r>
                    <w:rPr>
                      <w:rFonts w:ascii="黑体" w:eastAsia="黑体" w:hint="eastAsia"/>
                      <w:sz w:val="32"/>
                      <w:szCs w:val="32"/>
                    </w:rPr>
                    <w:t>编制：</w:t>
                  </w:r>
                </w:p>
              </w:tc>
              <w:tc>
                <w:tcPr>
                  <w:tcW w:w="3966" w:type="dxa"/>
                </w:tcPr>
                <w:p w:rsidR="008E2493" w:rsidRDefault="008E2493">
                  <w:pPr>
                    <w:spacing w:line="276" w:lineRule="auto"/>
                    <w:jc w:val="center"/>
                    <w:rPr>
                      <w:rFonts w:ascii="黑体" w:eastAsia="黑体"/>
                      <w:sz w:val="44"/>
                    </w:rPr>
                  </w:pPr>
                </w:p>
              </w:tc>
            </w:tr>
            <w:tr w:rsidR="008E2493">
              <w:trPr>
                <w:trHeight w:val="536"/>
              </w:trPr>
              <w:tc>
                <w:tcPr>
                  <w:tcW w:w="3966" w:type="dxa"/>
                </w:tcPr>
                <w:p w:rsidR="008E2493" w:rsidRDefault="000F0133">
                  <w:pPr>
                    <w:spacing w:line="276" w:lineRule="auto"/>
                    <w:jc w:val="center"/>
                    <w:rPr>
                      <w:rFonts w:ascii="黑体" w:eastAsia="黑体"/>
                      <w:sz w:val="32"/>
                      <w:szCs w:val="32"/>
                    </w:rPr>
                  </w:pPr>
                  <w:r>
                    <w:rPr>
                      <w:rFonts w:ascii="黑体" w:eastAsia="黑体" w:hint="eastAsia"/>
                      <w:sz w:val="32"/>
                      <w:szCs w:val="32"/>
                    </w:rPr>
                    <w:t>审核：</w:t>
                  </w:r>
                </w:p>
              </w:tc>
              <w:tc>
                <w:tcPr>
                  <w:tcW w:w="3966" w:type="dxa"/>
                </w:tcPr>
                <w:p w:rsidR="008E2493" w:rsidRDefault="008E2493">
                  <w:pPr>
                    <w:spacing w:line="276" w:lineRule="auto"/>
                    <w:jc w:val="center"/>
                    <w:rPr>
                      <w:rFonts w:ascii="黑体" w:eastAsia="黑体"/>
                      <w:sz w:val="44"/>
                    </w:rPr>
                  </w:pPr>
                </w:p>
              </w:tc>
            </w:tr>
            <w:tr w:rsidR="008E2493">
              <w:trPr>
                <w:trHeight w:val="536"/>
              </w:trPr>
              <w:tc>
                <w:tcPr>
                  <w:tcW w:w="3966" w:type="dxa"/>
                </w:tcPr>
                <w:p w:rsidR="008E2493" w:rsidRDefault="000F0133">
                  <w:pPr>
                    <w:spacing w:line="276" w:lineRule="auto"/>
                    <w:jc w:val="center"/>
                    <w:rPr>
                      <w:rFonts w:ascii="黑体" w:eastAsia="黑体"/>
                      <w:sz w:val="32"/>
                      <w:szCs w:val="32"/>
                    </w:rPr>
                  </w:pPr>
                  <w:r>
                    <w:rPr>
                      <w:rFonts w:ascii="黑体" w:eastAsia="黑体" w:hint="eastAsia"/>
                      <w:sz w:val="32"/>
                      <w:szCs w:val="32"/>
                    </w:rPr>
                    <w:t>会签：</w:t>
                  </w:r>
                </w:p>
              </w:tc>
              <w:tc>
                <w:tcPr>
                  <w:tcW w:w="3966" w:type="dxa"/>
                </w:tcPr>
                <w:p w:rsidR="008E2493" w:rsidRDefault="008E2493">
                  <w:pPr>
                    <w:spacing w:line="276" w:lineRule="auto"/>
                    <w:jc w:val="center"/>
                    <w:rPr>
                      <w:rFonts w:ascii="黑体" w:eastAsia="黑体"/>
                      <w:sz w:val="44"/>
                    </w:rPr>
                  </w:pPr>
                </w:p>
              </w:tc>
            </w:tr>
            <w:tr w:rsidR="008E2493">
              <w:trPr>
                <w:trHeight w:val="536"/>
              </w:trPr>
              <w:tc>
                <w:tcPr>
                  <w:tcW w:w="3966" w:type="dxa"/>
                </w:tcPr>
                <w:p w:rsidR="008E2493" w:rsidRDefault="008E2493">
                  <w:pPr>
                    <w:spacing w:line="276" w:lineRule="auto"/>
                    <w:jc w:val="center"/>
                    <w:rPr>
                      <w:rFonts w:ascii="黑体" w:eastAsia="黑体"/>
                      <w:sz w:val="32"/>
                      <w:szCs w:val="32"/>
                    </w:rPr>
                  </w:pPr>
                </w:p>
              </w:tc>
              <w:tc>
                <w:tcPr>
                  <w:tcW w:w="3966" w:type="dxa"/>
                </w:tcPr>
                <w:p w:rsidR="008E2493" w:rsidRDefault="008E2493">
                  <w:pPr>
                    <w:spacing w:line="276" w:lineRule="auto"/>
                    <w:jc w:val="right"/>
                    <w:rPr>
                      <w:rFonts w:ascii="黑体" w:eastAsia="黑体"/>
                      <w:sz w:val="44"/>
                    </w:rPr>
                  </w:pPr>
                </w:p>
              </w:tc>
            </w:tr>
            <w:tr w:rsidR="008E2493">
              <w:trPr>
                <w:trHeight w:val="536"/>
              </w:trPr>
              <w:tc>
                <w:tcPr>
                  <w:tcW w:w="3966" w:type="dxa"/>
                </w:tcPr>
                <w:p w:rsidR="008E2493" w:rsidRDefault="000F0133">
                  <w:pPr>
                    <w:spacing w:line="276" w:lineRule="auto"/>
                    <w:jc w:val="center"/>
                    <w:rPr>
                      <w:rFonts w:ascii="黑体" w:eastAsia="黑体"/>
                      <w:sz w:val="32"/>
                      <w:szCs w:val="32"/>
                    </w:rPr>
                  </w:pPr>
                  <w:r>
                    <w:rPr>
                      <w:rFonts w:ascii="黑体" w:eastAsia="黑体" w:hint="eastAsia"/>
                      <w:sz w:val="32"/>
                      <w:szCs w:val="32"/>
                    </w:rPr>
                    <w:t>标准化：</w:t>
                  </w:r>
                </w:p>
              </w:tc>
              <w:tc>
                <w:tcPr>
                  <w:tcW w:w="3966" w:type="dxa"/>
                </w:tcPr>
                <w:p w:rsidR="008E2493" w:rsidRDefault="008E2493">
                  <w:pPr>
                    <w:spacing w:line="276" w:lineRule="auto"/>
                    <w:jc w:val="center"/>
                    <w:rPr>
                      <w:rFonts w:ascii="黑体" w:eastAsia="黑体"/>
                      <w:sz w:val="44"/>
                    </w:rPr>
                  </w:pPr>
                </w:p>
              </w:tc>
            </w:tr>
            <w:tr w:rsidR="008E2493">
              <w:trPr>
                <w:trHeight w:val="536"/>
              </w:trPr>
              <w:tc>
                <w:tcPr>
                  <w:tcW w:w="3966" w:type="dxa"/>
                </w:tcPr>
                <w:p w:rsidR="008E2493" w:rsidRDefault="000F0133">
                  <w:pPr>
                    <w:spacing w:line="276" w:lineRule="auto"/>
                    <w:jc w:val="center"/>
                    <w:rPr>
                      <w:rFonts w:ascii="黑体" w:eastAsia="黑体"/>
                      <w:sz w:val="32"/>
                      <w:szCs w:val="32"/>
                    </w:rPr>
                  </w:pPr>
                  <w:r>
                    <w:rPr>
                      <w:rFonts w:ascii="黑体" w:eastAsia="黑体" w:hint="eastAsia"/>
                      <w:sz w:val="32"/>
                      <w:szCs w:val="32"/>
                    </w:rPr>
                    <w:t>批准：</w:t>
                  </w:r>
                </w:p>
              </w:tc>
              <w:tc>
                <w:tcPr>
                  <w:tcW w:w="3966" w:type="dxa"/>
                </w:tcPr>
                <w:p w:rsidR="008E2493" w:rsidRDefault="008E2493">
                  <w:pPr>
                    <w:spacing w:line="276" w:lineRule="auto"/>
                    <w:jc w:val="center"/>
                    <w:rPr>
                      <w:rFonts w:ascii="黑体" w:eastAsia="黑体"/>
                      <w:sz w:val="44"/>
                    </w:rPr>
                  </w:pPr>
                </w:p>
              </w:tc>
            </w:tr>
            <w:tr w:rsidR="008E2493">
              <w:trPr>
                <w:trHeight w:val="536"/>
              </w:trPr>
              <w:tc>
                <w:tcPr>
                  <w:tcW w:w="3966" w:type="dxa"/>
                </w:tcPr>
                <w:p w:rsidR="008E2493" w:rsidRDefault="008E2493">
                  <w:pPr>
                    <w:spacing w:line="276" w:lineRule="auto"/>
                    <w:jc w:val="center"/>
                    <w:rPr>
                      <w:sz w:val="32"/>
                      <w:szCs w:val="32"/>
                    </w:rPr>
                  </w:pPr>
                </w:p>
              </w:tc>
              <w:tc>
                <w:tcPr>
                  <w:tcW w:w="3966" w:type="dxa"/>
                </w:tcPr>
                <w:p w:rsidR="008E2493" w:rsidRDefault="008E2493">
                  <w:pPr>
                    <w:spacing w:line="276" w:lineRule="auto"/>
                    <w:jc w:val="right"/>
                    <w:rPr>
                      <w:rFonts w:ascii="黑体" w:eastAsia="黑体"/>
                      <w:sz w:val="44"/>
                    </w:rPr>
                  </w:pPr>
                </w:p>
              </w:tc>
            </w:tr>
          </w:tbl>
          <w:p w:rsidR="008E2493" w:rsidRDefault="008E2493">
            <w:pPr>
              <w:spacing w:line="300" w:lineRule="auto"/>
              <w:ind w:firstLine="880"/>
              <w:jc w:val="center"/>
              <w:rPr>
                <w:rFonts w:ascii="黑体" w:eastAsia="黑体"/>
                <w:sz w:val="44"/>
              </w:rPr>
            </w:pPr>
          </w:p>
          <w:p w:rsidR="008E2493" w:rsidRDefault="008E2493">
            <w:pPr>
              <w:spacing w:line="300" w:lineRule="auto"/>
              <w:ind w:firstLine="880"/>
              <w:jc w:val="center"/>
              <w:rPr>
                <w:rFonts w:ascii="黑体" w:eastAsia="黑体"/>
                <w:sz w:val="44"/>
              </w:rPr>
            </w:pPr>
          </w:p>
          <w:p w:rsidR="008E2493" w:rsidRDefault="008E2493">
            <w:pPr>
              <w:spacing w:line="300" w:lineRule="auto"/>
              <w:ind w:firstLine="880"/>
              <w:jc w:val="center"/>
              <w:rPr>
                <w:rFonts w:ascii="黑体" w:eastAsia="黑体"/>
                <w:sz w:val="44"/>
              </w:rPr>
            </w:pPr>
          </w:p>
          <w:p w:rsidR="008E2493" w:rsidRDefault="008E2493">
            <w:pPr>
              <w:spacing w:line="300" w:lineRule="auto"/>
              <w:ind w:firstLine="880"/>
              <w:jc w:val="center"/>
              <w:rPr>
                <w:rFonts w:ascii="黑体" w:eastAsia="黑体"/>
                <w:sz w:val="44"/>
              </w:rPr>
            </w:pPr>
          </w:p>
        </w:tc>
      </w:tr>
    </w:tbl>
    <w:p w:rsidR="008E2493" w:rsidRDefault="008E2493">
      <w:pPr>
        <w:jc w:val="left"/>
      </w:pPr>
    </w:p>
    <w:p w:rsidR="008E2493" w:rsidRDefault="008E2493">
      <w:pPr>
        <w:jc w:val="left"/>
      </w:pPr>
    </w:p>
    <w:p w:rsidR="008E2493" w:rsidRDefault="0065641E">
      <w:pPr>
        <w:pStyle w:val="-4"/>
        <w:rPr>
          <w:szCs w:val="30"/>
        </w:rPr>
      </w:pPr>
      <w:r>
        <w:rPr>
          <w:szCs w:val="30"/>
        </w:rPr>
        <w:lastRenderedPageBreak/>
        <w:pict>
          <v:shapetype id="_x0000_t202" coordsize="21600,21600" o:spt="202" path="m,l,21600r21600,l21600,xe">
            <v:stroke joinstyle="miter"/>
            <v:path gradientshapeok="t" o:connecttype="rect"/>
          </v:shapetype>
          <v:shape id="文本框 7" o:spid="_x0000_s1035" type="#_x0000_t202" style="position:absolute;left:0;text-align:left;margin-left:-54pt;margin-top:912.6pt;width:513pt;height:608.4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" o:allowincell="f" strokeweight="1.5pt">
            <v:textbox>
              <w:txbxContent>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p w:rsidR="00427D61" w:rsidRDefault="00427D61"/>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0"/>
                    <w:gridCol w:w="1200"/>
                    <w:gridCol w:w="3780"/>
                    <w:gridCol w:w="1530"/>
                    <w:gridCol w:w="1530"/>
                  </w:tblGrid>
                  <w:tr w:rsidR="00427D61">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（图册编号）</w:t>
                        </w:r>
                      </w:p>
                    </w:tc>
                  </w:tr>
                  <w:tr w:rsidR="00427D61">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3780" w:type="dxa"/>
                        <w:vMerge/>
                        <w:tcBorders>
                          <w:top w:val="single" w:sz="4" w:space="0" w:color="auto"/>
                          <w:left w:val="single" w:sz="4" w:space="0" w:color="auto"/>
                          <w:bottom w:val="single" w:sz="4" w:space="0" w:color="auto"/>
                          <w:right w:val="single" w:sz="4" w:space="0" w:color="auto"/>
                        </w:tcBorders>
                        <w:vAlign w:val="center"/>
                      </w:tcPr>
                      <w:p w:rsidR="00427D61" w:rsidRDefault="00427D61"/>
                    </w:tc>
                    <w:tc>
                      <w:tcPr>
                        <w:tcW w:w="153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1530" w:type="dxa"/>
                        <w:tcBorders>
                          <w:top w:val="single" w:sz="4" w:space="0" w:color="auto"/>
                          <w:left w:val="single" w:sz="4" w:space="0" w:color="auto"/>
                          <w:bottom w:val="single" w:sz="4" w:space="0" w:color="auto"/>
                          <w:right w:val="single" w:sz="4" w:space="0" w:color="auto"/>
                        </w:tcBorders>
                        <w:vAlign w:val="center"/>
                      </w:tcPr>
                      <w:p w:rsidR="00427D61" w:rsidRDefault="00427D61"/>
                    </w:tc>
                  </w:tr>
                  <w:tr w:rsidR="00427D61">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3780" w:type="dxa"/>
                        <w:vMerge/>
                        <w:tcBorders>
                          <w:top w:val="single" w:sz="4" w:space="0" w:color="auto"/>
                          <w:left w:val="single" w:sz="4" w:space="0" w:color="auto"/>
                          <w:bottom w:val="single" w:sz="4" w:space="0" w:color="auto"/>
                          <w:right w:val="single" w:sz="4" w:space="0" w:color="auto"/>
                        </w:tcBorders>
                        <w:vAlign w:val="center"/>
                      </w:tcPr>
                      <w:p w:rsidR="00427D61" w:rsidRDefault="00427D61"/>
                    </w:tc>
                    <w:tc>
                      <w:tcPr>
                        <w:tcW w:w="153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1530" w:type="dxa"/>
                        <w:tcBorders>
                          <w:top w:val="single" w:sz="4" w:space="0" w:color="auto"/>
                          <w:left w:val="single" w:sz="4" w:space="0" w:color="auto"/>
                          <w:bottom w:val="single" w:sz="4" w:space="0" w:color="auto"/>
                          <w:right w:val="single" w:sz="4" w:space="0" w:color="auto"/>
                        </w:tcBorders>
                        <w:vAlign w:val="center"/>
                      </w:tcPr>
                      <w:p w:rsidR="00427D61" w:rsidRDefault="00427D61"/>
                    </w:tc>
                  </w:tr>
                  <w:tr w:rsidR="00427D61">
                    <w:trPr>
                      <w:cantSplit/>
                    </w:trPr>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r>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1200" w:type="dxa"/>
                        <w:tcBorders>
                          <w:top w:val="single" w:sz="4" w:space="0" w:color="auto"/>
                          <w:left w:val="single" w:sz="4" w:space="0" w:color="auto"/>
                          <w:bottom w:val="single" w:sz="4" w:space="0" w:color="auto"/>
                          <w:right w:val="single" w:sz="4" w:space="0" w:color="auto"/>
                        </w:tcBorders>
                        <w:vAlign w:val="center"/>
                      </w:tcPr>
                      <w:p w:rsidR="00427D61" w:rsidRDefault="00427D61"/>
                    </w:tc>
                    <w:tc>
                      <w:tcPr>
                        <w:tcW w:w="3780" w:type="dxa"/>
                        <w:vMerge/>
                        <w:tcBorders>
                          <w:top w:val="single" w:sz="4" w:space="0" w:color="auto"/>
                          <w:left w:val="single" w:sz="4" w:space="0" w:color="auto"/>
                          <w:bottom w:val="single" w:sz="4" w:space="0" w:color="auto"/>
                          <w:right w:val="single" w:sz="4" w:space="0" w:color="auto"/>
                        </w:tcBorders>
                        <w:vAlign w:val="center"/>
                      </w:tcPr>
                      <w:p w:rsidR="00427D61" w:rsidRDefault="00427D61"/>
                    </w:tc>
                    <w:tc>
                      <w:tcPr>
                        <w:tcW w:w="1530" w:type="dxa"/>
                        <w:tcBorders>
                          <w:top w:val="single" w:sz="4" w:space="0" w:color="auto"/>
                          <w:left w:val="single" w:sz="4" w:space="0" w:color="auto"/>
                          <w:bottom w:val="single" w:sz="4" w:space="0" w:color="auto"/>
                          <w:right w:val="single" w:sz="4" w:space="0" w:color="auto"/>
                        </w:tcBorders>
                        <w:vAlign w:val="center"/>
                      </w:tcPr>
                      <w:p w:rsidR="00427D61" w:rsidRDefault="00427D61">
                        <w:proofErr w:type="gramStart"/>
                        <w:r>
                          <w:rPr>
                            <w:rFonts w:hint="eastAsia"/>
                          </w:rPr>
                          <w:t>第张</w:t>
                        </w:r>
                        <w:proofErr w:type="gramEnd"/>
                      </w:p>
                    </w:tc>
                    <w:tc>
                      <w:tcPr>
                        <w:tcW w:w="1530" w:type="dxa"/>
                        <w:tcBorders>
                          <w:top w:val="single" w:sz="4" w:space="0" w:color="auto"/>
                          <w:left w:val="single" w:sz="4" w:space="0" w:color="auto"/>
                          <w:bottom w:val="single" w:sz="4" w:space="0" w:color="auto"/>
                          <w:right w:val="single" w:sz="4" w:space="0" w:color="auto"/>
                        </w:tcBorders>
                        <w:vAlign w:val="center"/>
                      </w:tcPr>
                      <w:p w:rsidR="00427D61" w:rsidRDefault="00427D61">
                        <w:proofErr w:type="gramStart"/>
                        <w:r>
                          <w:rPr>
                            <w:rFonts w:hint="eastAsia"/>
                          </w:rPr>
                          <w:t>共张</w:t>
                        </w:r>
                        <w:proofErr w:type="gramEnd"/>
                      </w:p>
                    </w:tc>
                  </w:tr>
                  <w:tr w:rsidR="00427D61">
                    <w:trPr>
                      <w:cantSplit/>
                    </w:trPr>
                    <w:tc>
                      <w:tcPr>
                        <w:tcW w:w="1200" w:type="dxa"/>
                        <w:tcBorders>
                          <w:top w:val="single" w:sz="4" w:space="0" w:color="auto"/>
                          <w:left w:val="single" w:sz="4" w:space="0" w:color="auto"/>
                          <w:bottom w:val="nil"/>
                          <w:right w:val="single" w:sz="4" w:space="0" w:color="auto"/>
                        </w:tcBorders>
                        <w:vAlign w:val="center"/>
                      </w:tcPr>
                      <w:p w:rsidR="00427D61" w:rsidRDefault="00427D61">
                        <w:r>
                          <w:rPr>
                            <w:rFonts w:hint="eastAsia"/>
                          </w:rPr>
                          <w:t>标准化</w:t>
                        </w:r>
                      </w:p>
                    </w:tc>
                    <w:tc>
                      <w:tcPr>
                        <w:tcW w:w="1200" w:type="dxa"/>
                        <w:tcBorders>
                          <w:top w:val="single" w:sz="4" w:space="0" w:color="auto"/>
                          <w:left w:val="single" w:sz="4" w:space="0" w:color="auto"/>
                          <w:bottom w:val="nil"/>
                          <w:right w:val="single" w:sz="4" w:space="0" w:color="auto"/>
                        </w:tcBorders>
                        <w:vAlign w:val="center"/>
                      </w:tcPr>
                      <w:p w:rsidR="00427D61" w:rsidRDefault="00427D61"/>
                    </w:tc>
                    <w:tc>
                      <w:tcPr>
                        <w:tcW w:w="1200" w:type="dxa"/>
                        <w:tcBorders>
                          <w:top w:val="single" w:sz="4" w:space="0" w:color="auto"/>
                          <w:left w:val="single" w:sz="4" w:space="0" w:color="auto"/>
                          <w:bottom w:val="nil"/>
                          <w:right w:val="single" w:sz="4" w:space="0" w:color="auto"/>
                        </w:tcBorders>
                        <w:vAlign w:val="center"/>
                      </w:tcPr>
                      <w:p w:rsidR="00427D61" w:rsidRDefault="00427D61"/>
                    </w:tc>
                    <w:tc>
                      <w:tcPr>
                        <w:tcW w:w="3780" w:type="dxa"/>
                        <w:vMerge/>
                        <w:tcBorders>
                          <w:top w:val="single" w:sz="4" w:space="0" w:color="auto"/>
                          <w:left w:val="single" w:sz="4" w:space="0" w:color="auto"/>
                          <w:bottom w:val="nil"/>
                          <w:right w:val="single" w:sz="4" w:space="0" w:color="auto"/>
                        </w:tcBorders>
                        <w:vAlign w:val="center"/>
                      </w:tcPr>
                      <w:p w:rsidR="00427D61" w:rsidRDefault="00427D61"/>
                    </w:tc>
                    <w:tc>
                      <w:tcPr>
                        <w:tcW w:w="3060" w:type="dxa"/>
                        <w:gridSpan w:val="2"/>
                        <w:vMerge w:val="restart"/>
                        <w:tcBorders>
                          <w:top w:val="single" w:sz="4" w:space="0" w:color="auto"/>
                          <w:left w:val="single" w:sz="4" w:space="0" w:color="auto"/>
                          <w:bottom w:val="nil"/>
                          <w:right w:val="single" w:sz="4" w:space="0" w:color="auto"/>
                        </w:tcBorders>
                        <w:vAlign w:val="center"/>
                      </w:tcPr>
                      <w:p w:rsidR="00427D61" w:rsidRDefault="00427D61">
                        <w:r>
                          <w:rPr>
                            <w:rFonts w:hint="eastAsia"/>
                          </w:rPr>
                          <w:t>空司通信修配厂制</w:t>
                        </w:r>
                      </w:p>
                    </w:tc>
                  </w:tr>
                  <w:tr w:rsidR="00427D61">
                    <w:trPr>
                      <w:cantSplit/>
                    </w:trPr>
                    <w:tc>
                      <w:tcPr>
                        <w:tcW w:w="1200" w:type="dxa"/>
                        <w:tcBorders>
                          <w:top w:val="single" w:sz="4" w:space="0" w:color="auto"/>
                          <w:left w:val="single" w:sz="4" w:space="0" w:color="auto"/>
                          <w:bottom w:val="nil"/>
                          <w:right w:val="single" w:sz="4" w:space="0" w:color="auto"/>
                        </w:tcBorders>
                        <w:vAlign w:val="center"/>
                      </w:tcPr>
                      <w:p w:rsidR="00427D61" w:rsidRDefault="00427D61">
                        <w:r>
                          <w:rPr>
                            <w:rFonts w:hint="eastAsia"/>
                          </w:rPr>
                          <w:t>批准</w:t>
                        </w:r>
                      </w:p>
                    </w:tc>
                    <w:tc>
                      <w:tcPr>
                        <w:tcW w:w="1200" w:type="dxa"/>
                        <w:tcBorders>
                          <w:top w:val="single" w:sz="4" w:space="0" w:color="auto"/>
                          <w:left w:val="single" w:sz="4" w:space="0" w:color="auto"/>
                          <w:bottom w:val="nil"/>
                          <w:right w:val="single" w:sz="4" w:space="0" w:color="auto"/>
                        </w:tcBorders>
                        <w:vAlign w:val="center"/>
                      </w:tcPr>
                      <w:p w:rsidR="00427D61" w:rsidRDefault="00427D61"/>
                    </w:tc>
                    <w:tc>
                      <w:tcPr>
                        <w:tcW w:w="1200" w:type="dxa"/>
                        <w:tcBorders>
                          <w:top w:val="single" w:sz="4" w:space="0" w:color="auto"/>
                          <w:left w:val="single" w:sz="4" w:space="0" w:color="auto"/>
                          <w:bottom w:val="nil"/>
                          <w:right w:val="single" w:sz="4" w:space="0" w:color="auto"/>
                        </w:tcBorders>
                        <w:vAlign w:val="center"/>
                      </w:tcPr>
                      <w:p w:rsidR="00427D61" w:rsidRDefault="00427D61"/>
                    </w:tc>
                    <w:tc>
                      <w:tcPr>
                        <w:tcW w:w="3780" w:type="dxa"/>
                        <w:vMerge/>
                        <w:tcBorders>
                          <w:top w:val="single" w:sz="4" w:space="0" w:color="auto"/>
                          <w:left w:val="single" w:sz="4" w:space="0" w:color="auto"/>
                          <w:bottom w:val="nil"/>
                          <w:right w:val="single" w:sz="4" w:space="0" w:color="auto"/>
                        </w:tcBorders>
                        <w:vAlign w:val="center"/>
                      </w:tcPr>
                      <w:p w:rsidR="00427D61" w:rsidRDefault="00427D61"/>
                    </w:tc>
                    <w:tc>
                      <w:tcPr>
                        <w:tcW w:w="3060" w:type="dxa"/>
                        <w:gridSpan w:val="2"/>
                        <w:vMerge/>
                        <w:tcBorders>
                          <w:top w:val="single" w:sz="4" w:space="0" w:color="auto"/>
                          <w:left w:val="single" w:sz="4" w:space="0" w:color="auto"/>
                          <w:bottom w:val="nil"/>
                          <w:right w:val="single" w:sz="4" w:space="0" w:color="auto"/>
                        </w:tcBorders>
                        <w:vAlign w:val="center"/>
                      </w:tcPr>
                      <w:p w:rsidR="00427D61" w:rsidRDefault="00427D61"/>
                    </w:tc>
                  </w:tr>
                </w:tbl>
                <w:p w:rsidR="00427D61" w:rsidRDefault="00427D61"/>
                <w:p w:rsidR="00427D61" w:rsidRDefault="00427D61"/>
                <w:p w:rsidR="00427D61" w:rsidRDefault="00427D61"/>
              </w:txbxContent>
            </v:textbox>
          </v:shape>
        </w:pict>
      </w:r>
      <w:bookmarkStart w:id="6" w:name="_Toc322447466"/>
      <w:bookmarkStart w:id="7" w:name="_Toc316026856"/>
      <w:r w:rsidR="000F0133">
        <w:rPr>
          <w:rFonts w:hint="eastAsia"/>
          <w:szCs w:val="30"/>
        </w:rPr>
        <w:t>更改历史</w:t>
      </w:r>
      <w:bookmarkEnd w:id="6"/>
      <w:bookmarkEnd w:id="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78"/>
        <w:gridCol w:w="1327"/>
        <w:gridCol w:w="3284"/>
        <w:gridCol w:w="2130"/>
        <w:gridCol w:w="1681"/>
      </w:tblGrid>
      <w:tr w:rsidR="008E2493">
        <w:trPr>
          <w:cantSplit/>
          <w:trHeight w:val="652"/>
        </w:trPr>
        <w:tc>
          <w:tcPr>
            <w:tcW w:w="520" w:type="pct"/>
            <w:tcBorders>
              <w:top w:val="single" w:sz="12" w:space="0" w:color="auto"/>
              <w:bottom w:val="single" w:sz="12" w:space="0" w:color="auto"/>
            </w:tcBorders>
            <w:vAlign w:val="center"/>
          </w:tcPr>
          <w:p w:rsidR="008E2493" w:rsidRDefault="000F0133">
            <w:pPr>
              <w:pStyle w:val="aff7"/>
            </w:pPr>
            <w:r>
              <w:rPr>
                <w:rFonts w:hint="eastAsia"/>
              </w:rPr>
              <w:t>版本号</w:t>
            </w:r>
          </w:p>
        </w:tc>
        <w:tc>
          <w:tcPr>
            <w:tcW w:w="706" w:type="pct"/>
            <w:tcBorders>
              <w:top w:val="single" w:sz="12" w:space="0" w:color="auto"/>
              <w:bottom w:val="single" w:sz="12" w:space="0" w:color="auto"/>
            </w:tcBorders>
            <w:vAlign w:val="center"/>
          </w:tcPr>
          <w:p w:rsidR="008E2493" w:rsidRDefault="000F0133">
            <w:pPr>
              <w:pStyle w:val="aff7"/>
            </w:pPr>
            <w:r>
              <w:rPr>
                <w:rFonts w:hint="eastAsia"/>
              </w:rPr>
              <w:t>更改日期</w:t>
            </w:r>
          </w:p>
        </w:tc>
        <w:tc>
          <w:tcPr>
            <w:tcW w:w="1747" w:type="pct"/>
            <w:tcBorders>
              <w:top w:val="single" w:sz="12" w:space="0" w:color="auto"/>
              <w:bottom w:val="single" w:sz="12" w:space="0" w:color="auto"/>
            </w:tcBorders>
            <w:vAlign w:val="center"/>
          </w:tcPr>
          <w:p w:rsidR="008E2493" w:rsidRDefault="000F0133">
            <w:pPr>
              <w:pStyle w:val="aff7"/>
            </w:pPr>
            <w:r>
              <w:rPr>
                <w:rFonts w:hint="eastAsia"/>
              </w:rPr>
              <w:t>更改方法</w:t>
            </w:r>
            <w:r>
              <w:rPr>
                <w:rFonts w:hint="eastAsia"/>
              </w:rPr>
              <w:t>/</w:t>
            </w:r>
            <w:r>
              <w:rPr>
                <w:rFonts w:hint="eastAsia"/>
              </w:rPr>
              <w:t>内容</w:t>
            </w:r>
            <w:r>
              <w:rPr>
                <w:rFonts w:hint="eastAsia"/>
              </w:rPr>
              <w:t>/</w:t>
            </w:r>
            <w:r>
              <w:rPr>
                <w:rFonts w:hint="eastAsia"/>
              </w:rPr>
              <w:t>原因</w:t>
            </w:r>
          </w:p>
        </w:tc>
        <w:tc>
          <w:tcPr>
            <w:tcW w:w="1133" w:type="pct"/>
            <w:tcBorders>
              <w:top w:val="single" w:sz="12" w:space="0" w:color="auto"/>
              <w:bottom w:val="single" w:sz="12" w:space="0" w:color="auto"/>
            </w:tcBorders>
            <w:vAlign w:val="center"/>
          </w:tcPr>
          <w:p w:rsidR="008E2493" w:rsidRDefault="000F0133">
            <w:pPr>
              <w:pStyle w:val="aff7"/>
            </w:pPr>
            <w:r>
              <w:rPr>
                <w:rFonts w:hint="eastAsia"/>
              </w:rPr>
              <w:t>更改人</w:t>
            </w:r>
          </w:p>
        </w:tc>
        <w:tc>
          <w:tcPr>
            <w:tcW w:w="894" w:type="pct"/>
            <w:tcBorders>
              <w:top w:val="single" w:sz="12" w:space="0" w:color="auto"/>
              <w:bottom w:val="single" w:sz="12" w:space="0" w:color="auto"/>
            </w:tcBorders>
            <w:vAlign w:val="center"/>
          </w:tcPr>
          <w:p w:rsidR="008E2493" w:rsidRDefault="000F0133">
            <w:pPr>
              <w:pStyle w:val="aff7"/>
            </w:pPr>
            <w:r>
              <w:rPr>
                <w:rFonts w:hint="eastAsia"/>
              </w:rPr>
              <w:t>批准</w:t>
            </w:r>
          </w:p>
        </w:tc>
      </w:tr>
      <w:tr w:rsidR="008E2493">
        <w:trPr>
          <w:cantSplit/>
          <w:trHeight w:val="566"/>
        </w:trPr>
        <w:tc>
          <w:tcPr>
            <w:tcW w:w="520" w:type="pct"/>
            <w:tcBorders>
              <w:top w:val="single" w:sz="12" w:space="0" w:color="auto"/>
            </w:tcBorders>
            <w:vAlign w:val="center"/>
          </w:tcPr>
          <w:p w:rsidR="008E2493" w:rsidRDefault="000F0133">
            <w:pPr>
              <w:pStyle w:val="aff7"/>
              <w:rPr>
                <w:rFonts w:asciiTheme="minorEastAsia" w:eastAsiaTheme="minorEastAsia" w:hAnsiTheme="minorEastAsia"/>
              </w:rPr>
            </w:pPr>
            <w:r>
              <w:rPr>
                <w:rFonts w:asciiTheme="minorEastAsia" w:eastAsiaTheme="minorEastAsia" w:hAnsiTheme="minorEastAsia" w:hint="eastAsia"/>
              </w:rPr>
              <w:t>V1000</w:t>
            </w:r>
          </w:p>
        </w:tc>
        <w:tc>
          <w:tcPr>
            <w:tcW w:w="706" w:type="pct"/>
            <w:tcBorders>
              <w:top w:val="single" w:sz="12" w:space="0" w:color="auto"/>
            </w:tcBorders>
            <w:vAlign w:val="center"/>
          </w:tcPr>
          <w:p w:rsidR="008E2493" w:rsidRDefault="00FE24E5">
            <w:pPr>
              <w:pStyle w:val="aff7"/>
              <w:rPr>
                <w:rFonts w:asciiTheme="minorEastAsia" w:eastAsiaTheme="minorEastAsia" w:hAnsiTheme="minorEastAsia"/>
              </w:rPr>
            </w:pPr>
            <w:r>
              <w:rPr>
                <w:rFonts w:asciiTheme="minorEastAsia" w:eastAsiaTheme="minorEastAsia" w:hAnsiTheme="minorEastAsia" w:hint="eastAsia"/>
              </w:rPr>
              <w:t>2024/03/20</w:t>
            </w:r>
          </w:p>
        </w:tc>
        <w:tc>
          <w:tcPr>
            <w:tcW w:w="1747" w:type="pct"/>
            <w:tcBorders>
              <w:top w:val="single" w:sz="12" w:space="0" w:color="auto"/>
            </w:tcBorders>
            <w:vAlign w:val="center"/>
          </w:tcPr>
          <w:p w:rsidR="008E2493" w:rsidRDefault="000F0133">
            <w:pPr>
              <w:pStyle w:val="aff7"/>
              <w:rPr>
                <w:rFonts w:asciiTheme="minorEastAsia" w:eastAsiaTheme="minorEastAsia" w:hAnsiTheme="minorEastAsia"/>
              </w:rPr>
            </w:pPr>
            <w:r>
              <w:rPr>
                <w:rFonts w:asciiTheme="minorEastAsia" w:eastAsiaTheme="minorEastAsia" w:hAnsiTheme="minorEastAsia" w:hint="eastAsia"/>
              </w:rPr>
              <w:t>创建</w:t>
            </w:r>
          </w:p>
        </w:tc>
        <w:tc>
          <w:tcPr>
            <w:tcW w:w="1133" w:type="pct"/>
            <w:tcBorders>
              <w:top w:val="single" w:sz="12" w:space="0" w:color="auto"/>
            </w:tcBorders>
            <w:vAlign w:val="center"/>
          </w:tcPr>
          <w:p w:rsidR="008E2493" w:rsidRDefault="00A21844">
            <w:pPr>
              <w:pStyle w:val="aff7"/>
              <w:rPr>
                <w:rFonts w:asciiTheme="minorEastAsia" w:eastAsiaTheme="minorEastAsia" w:hAnsiTheme="minorEastAsia"/>
              </w:rPr>
            </w:pPr>
            <w:r>
              <w:rPr>
                <w:rFonts w:asciiTheme="minorEastAsia" w:eastAsiaTheme="minorEastAsia" w:hAnsiTheme="minorEastAsia" w:hint="eastAsia"/>
              </w:rPr>
              <w:t>宋爽</w:t>
            </w:r>
          </w:p>
        </w:tc>
        <w:tc>
          <w:tcPr>
            <w:tcW w:w="894" w:type="pct"/>
            <w:tcBorders>
              <w:top w:val="single" w:sz="12" w:space="0" w:color="auto"/>
            </w:tcBorders>
            <w:vAlign w:val="center"/>
          </w:tcPr>
          <w:p w:rsidR="008E2493" w:rsidRDefault="008E2493">
            <w:pPr>
              <w:pStyle w:val="aff7"/>
              <w:rPr>
                <w:rFonts w:asciiTheme="minorEastAsia" w:eastAsiaTheme="minorEastAsia" w:hAnsiTheme="minorEastAsia"/>
              </w:rPr>
            </w:pPr>
          </w:p>
        </w:tc>
      </w:tr>
      <w:tr w:rsidR="008E2493">
        <w:trPr>
          <w:cantSplit/>
          <w:trHeight w:val="566"/>
        </w:trPr>
        <w:tc>
          <w:tcPr>
            <w:tcW w:w="520" w:type="pct"/>
            <w:vAlign w:val="center"/>
          </w:tcPr>
          <w:p w:rsidR="008E2493" w:rsidRDefault="008E2493">
            <w:pPr>
              <w:pStyle w:val="aff7"/>
              <w:rPr>
                <w:rFonts w:asciiTheme="minorEastAsia" w:eastAsiaTheme="minorEastAsia" w:hAnsiTheme="minorEastAsia"/>
              </w:rPr>
            </w:pPr>
          </w:p>
        </w:tc>
        <w:tc>
          <w:tcPr>
            <w:tcW w:w="706" w:type="pct"/>
            <w:vAlign w:val="center"/>
          </w:tcPr>
          <w:p w:rsidR="008E2493" w:rsidRDefault="008E2493">
            <w:pPr>
              <w:pStyle w:val="aff7"/>
              <w:rPr>
                <w:rFonts w:asciiTheme="minorEastAsia" w:eastAsiaTheme="minorEastAsia" w:hAnsiTheme="minorEastAsia"/>
              </w:rPr>
            </w:pPr>
          </w:p>
        </w:tc>
        <w:tc>
          <w:tcPr>
            <w:tcW w:w="1747" w:type="pct"/>
            <w:vAlign w:val="center"/>
          </w:tcPr>
          <w:p w:rsidR="008E2493" w:rsidRDefault="008E2493">
            <w:pPr>
              <w:pStyle w:val="aff7"/>
              <w:rPr>
                <w:rFonts w:asciiTheme="minorEastAsia" w:eastAsiaTheme="minorEastAsia" w:hAnsiTheme="minorEastAsia"/>
              </w:rPr>
            </w:pPr>
          </w:p>
        </w:tc>
        <w:tc>
          <w:tcPr>
            <w:tcW w:w="1133" w:type="pct"/>
            <w:vAlign w:val="center"/>
          </w:tcPr>
          <w:p w:rsidR="008E2493" w:rsidRDefault="008E2493">
            <w:pPr>
              <w:pStyle w:val="aff7"/>
              <w:rPr>
                <w:rFonts w:asciiTheme="minorEastAsia" w:eastAsiaTheme="minorEastAsia" w:hAnsiTheme="minorEastAsia"/>
              </w:rPr>
            </w:pPr>
          </w:p>
        </w:tc>
        <w:tc>
          <w:tcPr>
            <w:tcW w:w="894" w:type="pct"/>
            <w:vAlign w:val="center"/>
          </w:tcPr>
          <w:p w:rsidR="008E2493" w:rsidRDefault="008E2493">
            <w:pPr>
              <w:pStyle w:val="aff7"/>
            </w:pPr>
          </w:p>
        </w:tc>
      </w:tr>
      <w:tr w:rsidR="008E2493">
        <w:trPr>
          <w:cantSplit/>
          <w:trHeight w:val="566"/>
        </w:trPr>
        <w:tc>
          <w:tcPr>
            <w:tcW w:w="520" w:type="pct"/>
            <w:vAlign w:val="center"/>
          </w:tcPr>
          <w:p w:rsidR="008E2493" w:rsidRDefault="008E2493">
            <w:pPr>
              <w:pStyle w:val="aff7"/>
              <w:rPr>
                <w:rFonts w:asciiTheme="minorEastAsia" w:eastAsiaTheme="minorEastAsia" w:hAnsiTheme="minorEastAsia"/>
              </w:rPr>
            </w:pPr>
          </w:p>
        </w:tc>
        <w:tc>
          <w:tcPr>
            <w:tcW w:w="706" w:type="pct"/>
            <w:vAlign w:val="center"/>
          </w:tcPr>
          <w:p w:rsidR="008E2493" w:rsidRDefault="008E2493">
            <w:pPr>
              <w:pStyle w:val="aff7"/>
              <w:rPr>
                <w:rFonts w:asciiTheme="minorEastAsia" w:eastAsiaTheme="minorEastAsia" w:hAnsiTheme="minorEastAsia"/>
              </w:rPr>
            </w:pPr>
          </w:p>
        </w:tc>
        <w:tc>
          <w:tcPr>
            <w:tcW w:w="1747" w:type="pct"/>
            <w:vAlign w:val="center"/>
          </w:tcPr>
          <w:p w:rsidR="008E2493" w:rsidRDefault="008E2493">
            <w:pPr>
              <w:pStyle w:val="aff7"/>
              <w:rPr>
                <w:rFonts w:asciiTheme="minorEastAsia" w:eastAsiaTheme="minorEastAsia" w:hAnsiTheme="minorEastAsia"/>
              </w:rPr>
            </w:pPr>
          </w:p>
        </w:tc>
        <w:tc>
          <w:tcPr>
            <w:tcW w:w="1133" w:type="pct"/>
            <w:vAlign w:val="center"/>
          </w:tcPr>
          <w:p w:rsidR="008E2493" w:rsidRDefault="008E2493">
            <w:pPr>
              <w:pStyle w:val="aff7"/>
              <w:rPr>
                <w:rFonts w:asciiTheme="minorEastAsia" w:eastAsiaTheme="minorEastAsia" w:hAnsiTheme="minorEastAsia"/>
              </w:rPr>
            </w:pPr>
          </w:p>
        </w:tc>
        <w:tc>
          <w:tcPr>
            <w:tcW w:w="894" w:type="pct"/>
            <w:vAlign w:val="center"/>
          </w:tcPr>
          <w:p w:rsidR="008E2493" w:rsidRDefault="008E2493">
            <w:pPr>
              <w:pStyle w:val="aff7"/>
            </w:pPr>
          </w:p>
        </w:tc>
      </w:tr>
      <w:tr w:rsidR="008E2493">
        <w:trPr>
          <w:cantSplit/>
          <w:trHeight w:val="566"/>
        </w:trPr>
        <w:tc>
          <w:tcPr>
            <w:tcW w:w="520" w:type="pct"/>
            <w:vAlign w:val="center"/>
          </w:tcPr>
          <w:p w:rsidR="008E2493" w:rsidRDefault="008E2493">
            <w:pPr>
              <w:pStyle w:val="aff7"/>
            </w:pPr>
          </w:p>
        </w:tc>
        <w:tc>
          <w:tcPr>
            <w:tcW w:w="706" w:type="pct"/>
            <w:vAlign w:val="center"/>
          </w:tcPr>
          <w:p w:rsidR="008E2493" w:rsidRDefault="008E2493">
            <w:pPr>
              <w:pStyle w:val="aff7"/>
            </w:pPr>
          </w:p>
        </w:tc>
        <w:tc>
          <w:tcPr>
            <w:tcW w:w="1747" w:type="pct"/>
            <w:vAlign w:val="center"/>
          </w:tcPr>
          <w:p w:rsidR="008E2493" w:rsidRDefault="008E2493">
            <w:pPr>
              <w:pStyle w:val="aff7"/>
            </w:pPr>
          </w:p>
        </w:tc>
        <w:tc>
          <w:tcPr>
            <w:tcW w:w="1133" w:type="pct"/>
            <w:vAlign w:val="center"/>
          </w:tcPr>
          <w:p w:rsidR="008E2493" w:rsidRDefault="008E2493">
            <w:pPr>
              <w:pStyle w:val="aff7"/>
            </w:pPr>
          </w:p>
        </w:tc>
        <w:tc>
          <w:tcPr>
            <w:tcW w:w="894" w:type="pct"/>
            <w:vAlign w:val="center"/>
          </w:tcPr>
          <w:p w:rsidR="008E2493" w:rsidRDefault="008E2493">
            <w:pPr>
              <w:pStyle w:val="aff7"/>
            </w:pPr>
          </w:p>
        </w:tc>
      </w:tr>
      <w:tr w:rsidR="008E2493">
        <w:trPr>
          <w:cantSplit/>
          <w:trHeight w:val="566"/>
        </w:trPr>
        <w:tc>
          <w:tcPr>
            <w:tcW w:w="520" w:type="pct"/>
            <w:vAlign w:val="center"/>
          </w:tcPr>
          <w:p w:rsidR="008E2493" w:rsidRDefault="008E2493">
            <w:pPr>
              <w:pStyle w:val="aff7"/>
            </w:pPr>
          </w:p>
        </w:tc>
        <w:tc>
          <w:tcPr>
            <w:tcW w:w="706" w:type="pct"/>
            <w:vAlign w:val="center"/>
          </w:tcPr>
          <w:p w:rsidR="008E2493" w:rsidRDefault="008E2493">
            <w:pPr>
              <w:pStyle w:val="aff7"/>
            </w:pPr>
          </w:p>
        </w:tc>
        <w:tc>
          <w:tcPr>
            <w:tcW w:w="1747" w:type="pct"/>
            <w:vAlign w:val="center"/>
          </w:tcPr>
          <w:p w:rsidR="008E2493" w:rsidRDefault="008E2493">
            <w:pPr>
              <w:pStyle w:val="aff7"/>
            </w:pPr>
          </w:p>
        </w:tc>
        <w:tc>
          <w:tcPr>
            <w:tcW w:w="1133" w:type="pct"/>
            <w:vAlign w:val="center"/>
          </w:tcPr>
          <w:p w:rsidR="008E2493" w:rsidRDefault="008E2493">
            <w:pPr>
              <w:pStyle w:val="aff7"/>
            </w:pPr>
          </w:p>
        </w:tc>
        <w:tc>
          <w:tcPr>
            <w:tcW w:w="894" w:type="pct"/>
            <w:vAlign w:val="center"/>
          </w:tcPr>
          <w:p w:rsidR="008E2493" w:rsidRDefault="008E2493">
            <w:pPr>
              <w:pStyle w:val="aff7"/>
            </w:pPr>
          </w:p>
        </w:tc>
      </w:tr>
      <w:tr w:rsidR="008E2493">
        <w:trPr>
          <w:cantSplit/>
          <w:trHeight w:val="566"/>
        </w:trPr>
        <w:tc>
          <w:tcPr>
            <w:tcW w:w="520" w:type="pct"/>
            <w:vAlign w:val="center"/>
          </w:tcPr>
          <w:p w:rsidR="008E2493" w:rsidRDefault="008E2493">
            <w:pPr>
              <w:pStyle w:val="aff7"/>
            </w:pPr>
          </w:p>
        </w:tc>
        <w:tc>
          <w:tcPr>
            <w:tcW w:w="706" w:type="pct"/>
            <w:vAlign w:val="center"/>
          </w:tcPr>
          <w:p w:rsidR="008E2493" w:rsidRDefault="008E2493">
            <w:pPr>
              <w:pStyle w:val="aff7"/>
            </w:pPr>
          </w:p>
        </w:tc>
        <w:tc>
          <w:tcPr>
            <w:tcW w:w="1747" w:type="pct"/>
            <w:vAlign w:val="center"/>
          </w:tcPr>
          <w:p w:rsidR="008E2493" w:rsidRDefault="008E2493">
            <w:pPr>
              <w:pStyle w:val="aff7"/>
            </w:pPr>
          </w:p>
        </w:tc>
        <w:tc>
          <w:tcPr>
            <w:tcW w:w="1133" w:type="pct"/>
            <w:vAlign w:val="center"/>
          </w:tcPr>
          <w:p w:rsidR="008E2493" w:rsidRDefault="008E2493">
            <w:pPr>
              <w:pStyle w:val="aff7"/>
            </w:pPr>
          </w:p>
        </w:tc>
        <w:tc>
          <w:tcPr>
            <w:tcW w:w="894" w:type="pct"/>
            <w:vAlign w:val="center"/>
          </w:tcPr>
          <w:p w:rsidR="008E2493" w:rsidRDefault="008E2493">
            <w:pPr>
              <w:pStyle w:val="aff7"/>
            </w:pPr>
          </w:p>
        </w:tc>
      </w:tr>
      <w:tr w:rsidR="008E2493">
        <w:trPr>
          <w:cantSplit/>
          <w:trHeight w:val="566"/>
        </w:trPr>
        <w:tc>
          <w:tcPr>
            <w:tcW w:w="520" w:type="pct"/>
            <w:vAlign w:val="center"/>
          </w:tcPr>
          <w:p w:rsidR="008E2493" w:rsidRDefault="008E2493">
            <w:pPr>
              <w:pStyle w:val="aff7"/>
            </w:pPr>
          </w:p>
        </w:tc>
        <w:tc>
          <w:tcPr>
            <w:tcW w:w="706" w:type="pct"/>
            <w:vAlign w:val="center"/>
          </w:tcPr>
          <w:p w:rsidR="008E2493" w:rsidRDefault="008E2493">
            <w:pPr>
              <w:pStyle w:val="aff7"/>
            </w:pPr>
          </w:p>
        </w:tc>
        <w:tc>
          <w:tcPr>
            <w:tcW w:w="1747" w:type="pct"/>
            <w:vAlign w:val="center"/>
          </w:tcPr>
          <w:p w:rsidR="008E2493" w:rsidRDefault="008E2493">
            <w:pPr>
              <w:pStyle w:val="aff7"/>
            </w:pPr>
          </w:p>
        </w:tc>
        <w:tc>
          <w:tcPr>
            <w:tcW w:w="1133" w:type="pct"/>
            <w:vAlign w:val="center"/>
          </w:tcPr>
          <w:p w:rsidR="008E2493" w:rsidRDefault="008E2493">
            <w:pPr>
              <w:pStyle w:val="aff7"/>
            </w:pPr>
          </w:p>
        </w:tc>
        <w:tc>
          <w:tcPr>
            <w:tcW w:w="894" w:type="pct"/>
            <w:vAlign w:val="center"/>
          </w:tcPr>
          <w:p w:rsidR="008E2493" w:rsidRDefault="008E2493">
            <w:pPr>
              <w:pStyle w:val="aff7"/>
            </w:pPr>
          </w:p>
        </w:tc>
      </w:tr>
      <w:tr w:rsidR="008E2493">
        <w:trPr>
          <w:cantSplit/>
          <w:trHeight w:val="566"/>
        </w:trPr>
        <w:tc>
          <w:tcPr>
            <w:tcW w:w="520" w:type="pct"/>
            <w:vAlign w:val="center"/>
          </w:tcPr>
          <w:p w:rsidR="008E2493" w:rsidRDefault="008E2493">
            <w:pPr>
              <w:pStyle w:val="aff7"/>
            </w:pPr>
          </w:p>
        </w:tc>
        <w:tc>
          <w:tcPr>
            <w:tcW w:w="706" w:type="pct"/>
            <w:vAlign w:val="center"/>
          </w:tcPr>
          <w:p w:rsidR="008E2493" w:rsidRDefault="008E2493">
            <w:pPr>
              <w:pStyle w:val="aff7"/>
            </w:pPr>
          </w:p>
        </w:tc>
        <w:tc>
          <w:tcPr>
            <w:tcW w:w="1747" w:type="pct"/>
            <w:vAlign w:val="center"/>
          </w:tcPr>
          <w:p w:rsidR="008E2493" w:rsidRDefault="008E2493">
            <w:pPr>
              <w:pStyle w:val="aff7"/>
            </w:pPr>
          </w:p>
        </w:tc>
        <w:tc>
          <w:tcPr>
            <w:tcW w:w="1133" w:type="pct"/>
            <w:vAlign w:val="center"/>
          </w:tcPr>
          <w:p w:rsidR="008E2493" w:rsidRDefault="008E2493">
            <w:pPr>
              <w:pStyle w:val="aff7"/>
            </w:pPr>
          </w:p>
        </w:tc>
        <w:tc>
          <w:tcPr>
            <w:tcW w:w="894" w:type="pct"/>
            <w:vAlign w:val="center"/>
          </w:tcPr>
          <w:p w:rsidR="008E2493" w:rsidRDefault="008E2493">
            <w:pPr>
              <w:pStyle w:val="aff7"/>
            </w:pPr>
          </w:p>
        </w:tc>
      </w:tr>
    </w:tbl>
    <w:p w:rsidR="008E2493" w:rsidRDefault="008E2493">
      <w:pPr>
        <w:pStyle w:val="af7"/>
        <w:sectPr w:rsidR="008E2493">
          <w:headerReference w:type="default" r:id="rId14"/>
          <w:footerReference w:type="default" r:id="rId15"/>
          <w:pgSz w:w="11906" w:h="16838"/>
          <w:pgMar w:top="1531" w:right="1361" w:bottom="1247" w:left="1361" w:header="964" w:footer="851" w:gutter="0"/>
          <w:pgNumType w:fmt="upperRoman" w:start="1"/>
          <w:cols w:space="425"/>
          <w:docGrid w:type="linesAndChars" w:linePitch="326"/>
        </w:sectPr>
      </w:pPr>
    </w:p>
    <w:p w:rsidR="008E2493" w:rsidRDefault="000F0133">
      <w:pPr>
        <w:pStyle w:val="-4"/>
        <w:rPr>
          <w:szCs w:val="30"/>
        </w:rPr>
      </w:pPr>
      <w:r>
        <w:rPr>
          <w:rFonts w:hint="eastAsia"/>
          <w:szCs w:val="30"/>
        </w:rPr>
        <w:lastRenderedPageBreak/>
        <w:t>目次</w:t>
      </w:r>
      <w:bookmarkEnd w:id="0"/>
      <w:bookmarkEnd w:id="1"/>
      <w:bookmarkEnd w:id="2"/>
      <w:bookmarkEnd w:id="3"/>
    </w:p>
    <w:p w:rsidR="00A62160" w:rsidRDefault="000F0133">
      <w:pPr>
        <w:pStyle w:val="11"/>
        <w:tabs>
          <w:tab w:val="right" w:leader="dot" w:pos="917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61839532" w:history="1">
        <w:r w:rsidR="00A62160" w:rsidRPr="003D7B66">
          <w:rPr>
            <w:rStyle w:val="afa"/>
            <w:noProof/>
          </w:rPr>
          <w:t>1</w:t>
        </w:r>
        <w:r w:rsidR="00A62160" w:rsidRPr="003D7B66">
          <w:rPr>
            <w:rStyle w:val="afa"/>
            <w:rFonts w:hint="eastAsia"/>
            <w:noProof/>
          </w:rPr>
          <w:t xml:space="preserve"> </w:t>
        </w:r>
        <w:r w:rsidR="00A62160" w:rsidRPr="003D7B66">
          <w:rPr>
            <w:rStyle w:val="afa"/>
            <w:rFonts w:hint="eastAsia"/>
            <w:noProof/>
          </w:rPr>
          <w:t>主题内容与适用范围</w:t>
        </w:r>
        <w:r w:rsidR="00A62160">
          <w:rPr>
            <w:noProof/>
            <w:webHidden/>
          </w:rPr>
          <w:tab/>
        </w:r>
        <w:r w:rsidR="00A62160">
          <w:rPr>
            <w:noProof/>
            <w:webHidden/>
          </w:rPr>
          <w:fldChar w:fldCharType="begin"/>
        </w:r>
        <w:r w:rsidR="00A62160">
          <w:rPr>
            <w:noProof/>
            <w:webHidden/>
          </w:rPr>
          <w:instrText xml:space="preserve"> PAGEREF _Toc161839532 \h </w:instrText>
        </w:r>
        <w:r w:rsidR="00A62160">
          <w:rPr>
            <w:noProof/>
            <w:webHidden/>
          </w:rPr>
        </w:r>
        <w:r w:rsidR="00A62160">
          <w:rPr>
            <w:noProof/>
            <w:webHidden/>
          </w:rPr>
          <w:fldChar w:fldCharType="separate"/>
        </w:r>
        <w:r w:rsidR="00A62160">
          <w:rPr>
            <w:noProof/>
            <w:webHidden/>
          </w:rPr>
          <w:t>1</w:t>
        </w:r>
        <w:r w:rsidR="00A62160">
          <w:rPr>
            <w:noProof/>
            <w:webHidden/>
          </w:rPr>
          <w:fldChar w:fldCharType="end"/>
        </w:r>
      </w:hyperlink>
    </w:p>
    <w:p w:rsidR="00A62160" w:rsidRDefault="0065641E">
      <w:pPr>
        <w:pStyle w:val="11"/>
        <w:tabs>
          <w:tab w:val="right" w:leader="dot" w:pos="9174"/>
        </w:tabs>
        <w:rPr>
          <w:rFonts w:asciiTheme="minorHAnsi" w:eastAsiaTheme="minorEastAsia" w:hAnsiTheme="minorHAnsi" w:cstheme="minorBidi"/>
          <w:noProof/>
          <w:sz w:val="21"/>
          <w:szCs w:val="22"/>
        </w:rPr>
      </w:pPr>
      <w:hyperlink w:anchor="_Toc161839533" w:history="1">
        <w:r w:rsidR="00A62160" w:rsidRPr="003D7B66">
          <w:rPr>
            <w:rStyle w:val="afa"/>
            <w:noProof/>
          </w:rPr>
          <w:t>2</w:t>
        </w:r>
        <w:r w:rsidR="00A62160" w:rsidRPr="003D7B66">
          <w:rPr>
            <w:rStyle w:val="afa"/>
            <w:rFonts w:hint="eastAsia"/>
            <w:noProof/>
          </w:rPr>
          <w:t xml:space="preserve"> </w:t>
        </w:r>
        <w:r w:rsidR="00A62160" w:rsidRPr="003D7B66">
          <w:rPr>
            <w:rStyle w:val="afa"/>
            <w:rFonts w:hint="eastAsia"/>
            <w:noProof/>
          </w:rPr>
          <w:t>规范性引用文件</w:t>
        </w:r>
        <w:r w:rsidR="00A62160">
          <w:rPr>
            <w:noProof/>
            <w:webHidden/>
          </w:rPr>
          <w:tab/>
        </w:r>
        <w:r w:rsidR="00A62160">
          <w:rPr>
            <w:noProof/>
            <w:webHidden/>
          </w:rPr>
          <w:fldChar w:fldCharType="begin"/>
        </w:r>
        <w:r w:rsidR="00A62160">
          <w:rPr>
            <w:noProof/>
            <w:webHidden/>
          </w:rPr>
          <w:instrText xml:space="preserve"> PAGEREF _Toc161839533 \h </w:instrText>
        </w:r>
        <w:r w:rsidR="00A62160">
          <w:rPr>
            <w:noProof/>
            <w:webHidden/>
          </w:rPr>
        </w:r>
        <w:r w:rsidR="00A62160">
          <w:rPr>
            <w:noProof/>
            <w:webHidden/>
          </w:rPr>
          <w:fldChar w:fldCharType="separate"/>
        </w:r>
        <w:r w:rsidR="00A62160">
          <w:rPr>
            <w:noProof/>
            <w:webHidden/>
          </w:rPr>
          <w:t>1</w:t>
        </w:r>
        <w:r w:rsidR="00A62160">
          <w:rPr>
            <w:noProof/>
            <w:webHidden/>
          </w:rPr>
          <w:fldChar w:fldCharType="end"/>
        </w:r>
      </w:hyperlink>
    </w:p>
    <w:p w:rsidR="00A62160" w:rsidRDefault="0065641E">
      <w:pPr>
        <w:pStyle w:val="11"/>
        <w:tabs>
          <w:tab w:val="right" w:leader="dot" w:pos="9174"/>
        </w:tabs>
        <w:rPr>
          <w:rFonts w:asciiTheme="minorHAnsi" w:eastAsiaTheme="minorEastAsia" w:hAnsiTheme="minorHAnsi" w:cstheme="minorBidi"/>
          <w:noProof/>
          <w:sz w:val="21"/>
          <w:szCs w:val="22"/>
        </w:rPr>
      </w:pPr>
      <w:hyperlink w:anchor="_Toc161839534" w:history="1">
        <w:r w:rsidR="00A62160" w:rsidRPr="003D7B66">
          <w:rPr>
            <w:rStyle w:val="afa"/>
            <w:noProof/>
          </w:rPr>
          <w:t>3</w:t>
        </w:r>
        <w:r w:rsidR="00A62160" w:rsidRPr="003D7B66">
          <w:rPr>
            <w:rStyle w:val="afa"/>
            <w:rFonts w:hint="eastAsia"/>
            <w:noProof/>
          </w:rPr>
          <w:t xml:space="preserve"> </w:t>
        </w:r>
        <w:r w:rsidR="00A62160" w:rsidRPr="003D7B66">
          <w:rPr>
            <w:rStyle w:val="afa"/>
            <w:rFonts w:hint="eastAsia"/>
            <w:noProof/>
          </w:rPr>
          <w:t>术语、定义和符号</w:t>
        </w:r>
        <w:r w:rsidR="00A62160">
          <w:rPr>
            <w:noProof/>
            <w:webHidden/>
          </w:rPr>
          <w:tab/>
        </w:r>
        <w:r w:rsidR="00A62160">
          <w:rPr>
            <w:noProof/>
            <w:webHidden/>
          </w:rPr>
          <w:fldChar w:fldCharType="begin"/>
        </w:r>
        <w:r w:rsidR="00A62160">
          <w:rPr>
            <w:noProof/>
            <w:webHidden/>
          </w:rPr>
          <w:instrText xml:space="preserve"> PAGEREF _Toc161839534 \h </w:instrText>
        </w:r>
        <w:r w:rsidR="00A62160">
          <w:rPr>
            <w:noProof/>
            <w:webHidden/>
          </w:rPr>
        </w:r>
        <w:r w:rsidR="00A62160">
          <w:rPr>
            <w:noProof/>
            <w:webHidden/>
          </w:rPr>
          <w:fldChar w:fldCharType="separate"/>
        </w:r>
        <w:r w:rsidR="00A62160">
          <w:rPr>
            <w:noProof/>
            <w:webHidden/>
          </w:rPr>
          <w:t>1</w:t>
        </w:r>
        <w:r w:rsidR="00A62160">
          <w:rPr>
            <w:noProof/>
            <w:webHidden/>
          </w:rPr>
          <w:fldChar w:fldCharType="end"/>
        </w:r>
      </w:hyperlink>
    </w:p>
    <w:p w:rsidR="00A62160" w:rsidRDefault="0065641E">
      <w:pPr>
        <w:pStyle w:val="11"/>
        <w:tabs>
          <w:tab w:val="right" w:leader="dot" w:pos="9174"/>
        </w:tabs>
        <w:rPr>
          <w:rFonts w:asciiTheme="minorHAnsi" w:eastAsiaTheme="minorEastAsia" w:hAnsiTheme="minorHAnsi" w:cstheme="minorBidi"/>
          <w:noProof/>
          <w:sz w:val="21"/>
          <w:szCs w:val="22"/>
        </w:rPr>
      </w:pPr>
      <w:hyperlink w:anchor="_Toc161839535" w:history="1">
        <w:r w:rsidR="00A62160" w:rsidRPr="003D7B66">
          <w:rPr>
            <w:rStyle w:val="afa"/>
            <w:noProof/>
          </w:rPr>
          <w:t>4</w:t>
        </w:r>
        <w:r w:rsidR="00A62160" w:rsidRPr="003D7B66">
          <w:rPr>
            <w:rStyle w:val="afa"/>
            <w:rFonts w:hint="eastAsia"/>
            <w:noProof/>
          </w:rPr>
          <w:t xml:space="preserve"> </w:t>
        </w:r>
        <w:r w:rsidR="00A62160" w:rsidRPr="003D7B66">
          <w:rPr>
            <w:rStyle w:val="afa"/>
            <w:rFonts w:hint="eastAsia"/>
            <w:noProof/>
          </w:rPr>
          <w:t>项目总体描述</w:t>
        </w:r>
        <w:r w:rsidR="00A62160">
          <w:rPr>
            <w:noProof/>
            <w:webHidden/>
          </w:rPr>
          <w:tab/>
        </w:r>
        <w:r w:rsidR="00A62160">
          <w:rPr>
            <w:noProof/>
            <w:webHidden/>
          </w:rPr>
          <w:fldChar w:fldCharType="begin"/>
        </w:r>
        <w:r w:rsidR="00A62160">
          <w:rPr>
            <w:noProof/>
            <w:webHidden/>
          </w:rPr>
          <w:instrText xml:space="preserve"> PAGEREF _Toc161839535 \h </w:instrText>
        </w:r>
        <w:r w:rsidR="00A62160">
          <w:rPr>
            <w:noProof/>
            <w:webHidden/>
          </w:rPr>
        </w:r>
        <w:r w:rsidR="00A62160">
          <w:rPr>
            <w:noProof/>
            <w:webHidden/>
          </w:rPr>
          <w:fldChar w:fldCharType="separate"/>
        </w:r>
        <w:r w:rsidR="00A62160">
          <w:rPr>
            <w:noProof/>
            <w:webHidden/>
          </w:rPr>
          <w:t>1</w:t>
        </w:r>
        <w:r w:rsidR="00A62160">
          <w:rPr>
            <w:noProof/>
            <w:webHidden/>
          </w:rPr>
          <w:fldChar w:fldCharType="end"/>
        </w:r>
      </w:hyperlink>
    </w:p>
    <w:p w:rsidR="00A62160" w:rsidRDefault="0065641E">
      <w:pPr>
        <w:pStyle w:val="11"/>
        <w:tabs>
          <w:tab w:val="right" w:leader="dot" w:pos="9174"/>
        </w:tabs>
        <w:rPr>
          <w:rFonts w:asciiTheme="minorHAnsi" w:eastAsiaTheme="minorEastAsia" w:hAnsiTheme="minorHAnsi" w:cstheme="minorBidi"/>
          <w:noProof/>
          <w:sz w:val="21"/>
          <w:szCs w:val="22"/>
        </w:rPr>
      </w:pPr>
      <w:hyperlink w:anchor="_Toc161839536" w:history="1">
        <w:r w:rsidR="00A62160" w:rsidRPr="003D7B66">
          <w:rPr>
            <w:rStyle w:val="afa"/>
            <w:noProof/>
          </w:rPr>
          <w:t>5</w:t>
        </w:r>
        <w:r w:rsidR="00A62160" w:rsidRPr="003D7B66">
          <w:rPr>
            <w:rStyle w:val="afa"/>
            <w:rFonts w:hint="eastAsia"/>
            <w:noProof/>
          </w:rPr>
          <w:t xml:space="preserve"> </w:t>
        </w:r>
        <w:r w:rsidR="00A62160" w:rsidRPr="003D7B66">
          <w:rPr>
            <w:rStyle w:val="afa"/>
            <w:rFonts w:hint="eastAsia"/>
            <w:noProof/>
          </w:rPr>
          <w:t>系统描述</w:t>
        </w:r>
        <w:r w:rsidR="00A62160">
          <w:rPr>
            <w:noProof/>
            <w:webHidden/>
          </w:rPr>
          <w:tab/>
        </w:r>
        <w:r w:rsidR="00A62160">
          <w:rPr>
            <w:noProof/>
            <w:webHidden/>
          </w:rPr>
          <w:fldChar w:fldCharType="begin"/>
        </w:r>
        <w:r w:rsidR="00A62160">
          <w:rPr>
            <w:noProof/>
            <w:webHidden/>
          </w:rPr>
          <w:instrText xml:space="preserve"> PAGEREF _Toc161839536 \h </w:instrText>
        </w:r>
        <w:r w:rsidR="00A62160">
          <w:rPr>
            <w:noProof/>
            <w:webHidden/>
          </w:rPr>
        </w:r>
        <w:r w:rsidR="00A62160">
          <w:rPr>
            <w:noProof/>
            <w:webHidden/>
          </w:rPr>
          <w:fldChar w:fldCharType="separate"/>
        </w:r>
        <w:r w:rsidR="00A62160">
          <w:rPr>
            <w:noProof/>
            <w:webHidden/>
          </w:rPr>
          <w:t>1</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37" w:history="1">
        <w:r w:rsidR="00A62160" w:rsidRPr="003D7B66">
          <w:rPr>
            <w:rStyle w:val="afa"/>
            <w:rFonts w:hAnsi="Arial Rounded MT Bold"/>
            <w:noProof/>
          </w:rPr>
          <w:t>5.1</w:t>
        </w:r>
        <w:r w:rsidR="00A62160" w:rsidRPr="003D7B66">
          <w:rPr>
            <w:rStyle w:val="afa"/>
            <w:rFonts w:hint="eastAsia"/>
            <w:noProof/>
          </w:rPr>
          <w:t xml:space="preserve"> </w:t>
        </w:r>
        <w:r w:rsidR="00A62160" w:rsidRPr="003D7B66">
          <w:rPr>
            <w:rStyle w:val="afa"/>
            <w:rFonts w:hint="eastAsia"/>
            <w:noProof/>
          </w:rPr>
          <w:t>设计原则</w:t>
        </w:r>
        <w:r w:rsidR="00A62160">
          <w:rPr>
            <w:noProof/>
            <w:webHidden/>
          </w:rPr>
          <w:tab/>
        </w:r>
        <w:r w:rsidR="00A62160">
          <w:rPr>
            <w:noProof/>
            <w:webHidden/>
          </w:rPr>
          <w:fldChar w:fldCharType="begin"/>
        </w:r>
        <w:r w:rsidR="00A62160">
          <w:rPr>
            <w:noProof/>
            <w:webHidden/>
          </w:rPr>
          <w:instrText xml:space="preserve"> PAGEREF _Toc161839537 \h </w:instrText>
        </w:r>
        <w:r w:rsidR="00A62160">
          <w:rPr>
            <w:noProof/>
            <w:webHidden/>
          </w:rPr>
        </w:r>
        <w:r w:rsidR="00A62160">
          <w:rPr>
            <w:noProof/>
            <w:webHidden/>
          </w:rPr>
          <w:fldChar w:fldCharType="separate"/>
        </w:r>
        <w:r w:rsidR="00A62160">
          <w:rPr>
            <w:noProof/>
            <w:webHidden/>
          </w:rPr>
          <w:t>1</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38" w:history="1">
        <w:r w:rsidR="00A62160" w:rsidRPr="003D7B66">
          <w:rPr>
            <w:rStyle w:val="afa"/>
            <w:rFonts w:hAnsi="Arial Rounded MT Bold"/>
            <w:noProof/>
          </w:rPr>
          <w:t>5.2</w:t>
        </w:r>
        <w:r w:rsidR="00A62160" w:rsidRPr="003D7B66">
          <w:rPr>
            <w:rStyle w:val="afa"/>
            <w:rFonts w:hint="eastAsia"/>
            <w:noProof/>
          </w:rPr>
          <w:t xml:space="preserve"> </w:t>
        </w:r>
        <w:r w:rsidR="00A62160" w:rsidRPr="003D7B66">
          <w:rPr>
            <w:rStyle w:val="afa"/>
            <w:rFonts w:hint="eastAsia"/>
            <w:noProof/>
          </w:rPr>
          <w:t>软件架构</w:t>
        </w:r>
        <w:r w:rsidR="00A62160">
          <w:rPr>
            <w:noProof/>
            <w:webHidden/>
          </w:rPr>
          <w:tab/>
        </w:r>
        <w:r w:rsidR="00A62160">
          <w:rPr>
            <w:noProof/>
            <w:webHidden/>
          </w:rPr>
          <w:fldChar w:fldCharType="begin"/>
        </w:r>
        <w:r w:rsidR="00A62160">
          <w:rPr>
            <w:noProof/>
            <w:webHidden/>
          </w:rPr>
          <w:instrText xml:space="preserve"> PAGEREF _Toc161839538 \h </w:instrText>
        </w:r>
        <w:r w:rsidR="00A62160">
          <w:rPr>
            <w:noProof/>
            <w:webHidden/>
          </w:rPr>
        </w:r>
        <w:r w:rsidR="00A62160">
          <w:rPr>
            <w:noProof/>
            <w:webHidden/>
          </w:rPr>
          <w:fldChar w:fldCharType="separate"/>
        </w:r>
        <w:r w:rsidR="00A62160">
          <w:rPr>
            <w:noProof/>
            <w:webHidden/>
          </w:rPr>
          <w:t>2</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39" w:history="1">
        <w:r w:rsidR="00A62160" w:rsidRPr="003D7B66">
          <w:rPr>
            <w:rStyle w:val="afa"/>
            <w:rFonts w:hAnsi="Arial Rounded MT Bold"/>
            <w:noProof/>
          </w:rPr>
          <w:t>5.3</w:t>
        </w:r>
        <w:r w:rsidR="00A62160" w:rsidRPr="003D7B66">
          <w:rPr>
            <w:rStyle w:val="afa"/>
            <w:rFonts w:hint="eastAsia"/>
            <w:noProof/>
          </w:rPr>
          <w:t xml:space="preserve"> </w:t>
        </w:r>
        <w:r w:rsidR="00A62160" w:rsidRPr="003D7B66">
          <w:rPr>
            <w:rStyle w:val="afa"/>
            <w:rFonts w:hint="eastAsia"/>
            <w:noProof/>
          </w:rPr>
          <w:t>流程设计</w:t>
        </w:r>
        <w:r w:rsidR="00A62160">
          <w:rPr>
            <w:noProof/>
            <w:webHidden/>
          </w:rPr>
          <w:tab/>
        </w:r>
        <w:r w:rsidR="00A62160">
          <w:rPr>
            <w:noProof/>
            <w:webHidden/>
          </w:rPr>
          <w:fldChar w:fldCharType="begin"/>
        </w:r>
        <w:r w:rsidR="00A62160">
          <w:rPr>
            <w:noProof/>
            <w:webHidden/>
          </w:rPr>
          <w:instrText xml:space="preserve"> PAGEREF _Toc161839539 \h </w:instrText>
        </w:r>
        <w:r w:rsidR="00A62160">
          <w:rPr>
            <w:noProof/>
            <w:webHidden/>
          </w:rPr>
        </w:r>
        <w:r w:rsidR="00A62160">
          <w:rPr>
            <w:noProof/>
            <w:webHidden/>
          </w:rPr>
          <w:fldChar w:fldCharType="separate"/>
        </w:r>
        <w:r w:rsidR="00A62160">
          <w:rPr>
            <w:noProof/>
            <w:webHidden/>
          </w:rPr>
          <w:t>3</w:t>
        </w:r>
        <w:r w:rsidR="00A62160">
          <w:rPr>
            <w:noProof/>
            <w:webHidden/>
          </w:rPr>
          <w:fldChar w:fldCharType="end"/>
        </w:r>
      </w:hyperlink>
    </w:p>
    <w:p w:rsidR="00A62160" w:rsidRDefault="0065641E">
      <w:pPr>
        <w:pStyle w:val="11"/>
        <w:tabs>
          <w:tab w:val="right" w:leader="dot" w:pos="9174"/>
        </w:tabs>
        <w:rPr>
          <w:rFonts w:asciiTheme="minorHAnsi" w:eastAsiaTheme="minorEastAsia" w:hAnsiTheme="minorHAnsi" w:cstheme="minorBidi"/>
          <w:noProof/>
          <w:sz w:val="21"/>
          <w:szCs w:val="22"/>
        </w:rPr>
      </w:pPr>
      <w:hyperlink w:anchor="_Toc161839540" w:history="1">
        <w:r w:rsidR="00A62160" w:rsidRPr="003D7B66">
          <w:rPr>
            <w:rStyle w:val="afa"/>
            <w:noProof/>
          </w:rPr>
          <w:t>6</w:t>
        </w:r>
        <w:r w:rsidR="00A62160" w:rsidRPr="003D7B66">
          <w:rPr>
            <w:rStyle w:val="afa"/>
            <w:rFonts w:hint="eastAsia"/>
            <w:noProof/>
          </w:rPr>
          <w:t xml:space="preserve"> </w:t>
        </w:r>
        <w:r w:rsidR="00A62160" w:rsidRPr="003D7B66">
          <w:rPr>
            <w:rStyle w:val="afa"/>
            <w:rFonts w:hint="eastAsia"/>
            <w:noProof/>
          </w:rPr>
          <w:t>技术实现</w:t>
        </w:r>
        <w:r w:rsidR="00A62160">
          <w:rPr>
            <w:noProof/>
            <w:webHidden/>
          </w:rPr>
          <w:tab/>
        </w:r>
        <w:r w:rsidR="00A62160">
          <w:rPr>
            <w:noProof/>
            <w:webHidden/>
          </w:rPr>
          <w:fldChar w:fldCharType="begin"/>
        </w:r>
        <w:r w:rsidR="00A62160">
          <w:rPr>
            <w:noProof/>
            <w:webHidden/>
          </w:rPr>
          <w:instrText xml:space="preserve"> PAGEREF _Toc161839540 \h </w:instrText>
        </w:r>
        <w:r w:rsidR="00A62160">
          <w:rPr>
            <w:noProof/>
            <w:webHidden/>
          </w:rPr>
        </w:r>
        <w:r w:rsidR="00A62160">
          <w:rPr>
            <w:noProof/>
            <w:webHidden/>
          </w:rPr>
          <w:fldChar w:fldCharType="separate"/>
        </w:r>
        <w:r w:rsidR="00A62160">
          <w:rPr>
            <w:noProof/>
            <w:webHidden/>
          </w:rPr>
          <w:t>5</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41" w:history="1">
        <w:r w:rsidR="00A62160" w:rsidRPr="003D7B66">
          <w:rPr>
            <w:rStyle w:val="afa"/>
            <w:rFonts w:hAnsi="Arial Rounded MT Bold"/>
            <w:noProof/>
          </w:rPr>
          <w:t>6.1</w:t>
        </w:r>
        <w:r w:rsidR="00A62160" w:rsidRPr="003D7B66">
          <w:rPr>
            <w:rStyle w:val="afa"/>
            <w:rFonts w:hint="eastAsia"/>
            <w:noProof/>
          </w:rPr>
          <w:t xml:space="preserve"> </w:t>
        </w:r>
        <w:r w:rsidR="00A62160" w:rsidRPr="003D7B66">
          <w:rPr>
            <w:rStyle w:val="afa"/>
            <w:rFonts w:hint="eastAsia"/>
            <w:noProof/>
          </w:rPr>
          <w:t>界面设计</w:t>
        </w:r>
        <w:r w:rsidR="00A62160">
          <w:rPr>
            <w:noProof/>
            <w:webHidden/>
          </w:rPr>
          <w:tab/>
        </w:r>
        <w:r w:rsidR="00A62160">
          <w:rPr>
            <w:noProof/>
            <w:webHidden/>
          </w:rPr>
          <w:fldChar w:fldCharType="begin"/>
        </w:r>
        <w:r w:rsidR="00A62160">
          <w:rPr>
            <w:noProof/>
            <w:webHidden/>
          </w:rPr>
          <w:instrText xml:space="preserve"> PAGEREF _Toc161839541 \h </w:instrText>
        </w:r>
        <w:r w:rsidR="00A62160">
          <w:rPr>
            <w:noProof/>
            <w:webHidden/>
          </w:rPr>
        </w:r>
        <w:r w:rsidR="00A62160">
          <w:rPr>
            <w:noProof/>
            <w:webHidden/>
          </w:rPr>
          <w:fldChar w:fldCharType="separate"/>
        </w:r>
        <w:r w:rsidR="00A62160">
          <w:rPr>
            <w:noProof/>
            <w:webHidden/>
          </w:rPr>
          <w:t>5</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42" w:history="1">
        <w:r w:rsidR="00A62160" w:rsidRPr="003D7B66">
          <w:rPr>
            <w:rStyle w:val="afa"/>
            <w:rFonts w:hAnsi="Arial Rounded MT Bold"/>
            <w:noProof/>
          </w:rPr>
          <w:t>6.2</w:t>
        </w:r>
        <w:r w:rsidR="00A62160" w:rsidRPr="003D7B66">
          <w:rPr>
            <w:rStyle w:val="afa"/>
            <w:rFonts w:hint="eastAsia"/>
            <w:noProof/>
          </w:rPr>
          <w:t xml:space="preserve"> </w:t>
        </w:r>
        <w:r w:rsidR="00A62160" w:rsidRPr="003D7B66">
          <w:rPr>
            <w:rStyle w:val="afa"/>
            <w:rFonts w:hint="eastAsia"/>
            <w:noProof/>
          </w:rPr>
          <w:t>算法库管理功能</w:t>
        </w:r>
        <w:r w:rsidR="00A62160">
          <w:rPr>
            <w:noProof/>
            <w:webHidden/>
          </w:rPr>
          <w:tab/>
        </w:r>
        <w:r w:rsidR="00A62160">
          <w:rPr>
            <w:noProof/>
            <w:webHidden/>
          </w:rPr>
          <w:fldChar w:fldCharType="begin"/>
        </w:r>
        <w:r w:rsidR="00A62160">
          <w:rPr>
            <w:noProof/>
            <w:webHidden/>
          </w:rPr>
          <w:instrText xml:space="preserve"> PAGEREF _Toc161839542 \h </w:instrText>
        </w:r>
        <w:r w:rsidR="00A62160">
          <w:rPr>
            <w:noProof/>
            <w:webHidden/>
          </w:rPr>
        </w:r>
        <w:r w:rsidR="00A62160">
          <w:rPr>
            <w:noProof/>
            <w:webHidden/>
          </w:rPr>
          <w:fldChar w:fldCharType="separate"/>
        </w:r>
        <w:r w:rsidR="00A62160">
          <w:rPr>
            <w:noProof/>
            <w:webHidden/>
          </w:rPr>
          <w:t>6</w:t>
        </w:r>
        <w:r w:rsidR="00A62160">
          <w:rPr>
            <w:noProof/>
            <w:webHidden/>
          </w:rPr>
          <w:fldChar w:fldCharType="end"/>
        </w:r>
      </w:hyperlink>
    </w:p>
    <w:p w:rsidR="00A62160" w:rsidRDefault="0065641E">
      <w:pPr>
        <w:pStyle w:val="30"/>
        <w:tabs>
          <w:tab w:val="right" w:leader="dot" w:pos="9174"/>
        </w:tabs>
        <w:rPr>
          <w:rFonts w:asciiTheme="minorHAnsi" w:eastAsiaTheme="minorEastAsia" w:hAnsiTheme="minorHAnsi" w:cstheme="minorBidi"/>
          <w:noProof/>
          <w:sz w:val="21"/>
          <w:szCs w:val="22"/>
        </w:rPr>
      </w:pPr>
      <w:hyperlink w:anchor="_Toc161839543" w:history="1">
        <w:r w:rsidR="00A62160" w:rsidRPr="003D7B66">
          <w:rPr>
            <w:rStyle w:val="afa"/>
            <w:rFonts w:hAnsi="Arial Rounded MT Bold"/>
            <w:noProof/>
          </w:rPr>
          <w:t>6.2.1</w:t>
        </w:r>
        <w:r w:rsidR="00A62160" w:rsidRPr="003D7B66">
          <w:rPr>
            <w:rStyle w:val="afa"/>
            <w:rFonts w:hint="eastAsia"/>
            <w:noProof/>
          </w:rPr>
          <w:t xml:space="preserve"> </w:t>
        </w:r>
        <w:r w:rsidR="00A62160" w:rsidRPr="003D7B66">
          <w:rPr>
            <w:rStyle w:val="afa"/>
            <w:rFonts w:hint="eastAsia"/>
            <w:noProof/>
          </w:rPr>
          <w:t>设备类型管理模块</w:t>
        </w:r>
        <w:r w:rsidR="00A62160">
          <w:rPr>
            <w:noProof/>
            <w:webHidden/>
          </w:rPr>
          <w:tab/>
        </w:r>
        <w:r w:rsidR="00A62160">
          <w:rPr>
            <w:noProof/>
            <w:webHidden/>
          </w:rPr>
          <w:fldChar w:fldCharType="begin"/>
        </w:r>
        <w:r w:rsidR="00A62160">
          <w:rPr>
            <w:noProof/>
            <w:webHidden/>
          </w:rPr>
          <w:instrText xml:space="preserve"> PAGEREF _Toc161839543 \h </w:instrText>
        </w:r>
        <w:r w:rsidR="00A62160">
          <w:rPr>
            <w:noProof/>
            <w:webHidden/>
          </w:rPr>
        </w:r>
        <w:r w:rsidR="00A62160">
          <w:rPr>
            <w:noProof/>
            <w:webHidden/>
          </w:rPr>
          <w:fldChar w:fldCharType="separate"/>
        </w:r>
        <w:r w:rsidR="00A62160">
          <w:rPr>
            <w:noProof/>
            <w:webHidden/>
          </w:rPr>
          <w:t>6</w:t>
        </w:r>
        <w:r w:rsidR="00A62160">
          <w:rPr>
            <w:noProof/>
            <w:webHidden/>
          </w:rPr>
          <w:fldChar w:fldCharType="end"/>
        </w:r>
      </w:hyperlink>
    </w:p>
    <w:p w:rsidR="00A62160" w:rsidRDefault="0065641E">
      <w:pPr>
        <w:pStyle w:val="30"/>
        <w:tabs>
          <w:tab w:val="right" w:leader="dot" w:pos="9174"/>
        </w:tabs>
        <w:rPr>
          <w:rFonts w:asciiTheme="minorHAnsi" w:eastAsiaTheme="minorEastAsia" w:hAnsiTheme="minorHAnsi" w:cstheme="minorBidi"/>
          <w:noProof/>
          <w:sz w:val="21"/>
          <w:szCs w:val="22"/>
        </w:rPr>
      </w:pPr>
      <w:hyperlink w:anchor="_Toc161839544" w:history="1">
        <w:r w:rsidR="00A62160" w:rsidRPr="003D7B66">
          <w:rPr>
            <w:rStyle w:val="afa"/>
            <w:rFonts w:hAnsi="Arial Rounded MT Bold"/>
            <w:noProof/>
          </w:rPr>
          <w:t>6.2.2</w:t>
        </w:r>
        <w:r w:rsidR="00A62160" w:rsidRPr="003D7B66">
          <w:rPr>
            <w:rStyle w:val="afa"/>
            <w:rFonts w:hint="eastAsia"/>
            <w:noProof/>
          </w:rPr>
          <w:t xml:space="preserve"> </w:t>
        </w:r>
        <w:r w:rsidR="00A62160" w:rsidRPr="003D7B66">
          <w:rPr>
            <w:rStyle w:val="afa"/>
            <w:rFonts w:hint="eastAsia"/>
            <w:noProof/>
          </w:rPr>
          <w:t>基础算法管理模块</w:t>
        </w:r>
        <w:r w:rsidR="00A62160">
          <w:rPr>
            <w:noProof/>
            <w:webHidden/>
          </w:rPr>
          <w:tab/>
        </w:r>
        <w:r w:rsidR="00A62160">
          <w:rPr>
            <w:noProof/>
            <w:webHidden/>
          </w:rPr>
          <w:fldChar w:fldCharType="begin"/>
        </w:r>
        <w:r w:rsidR="00A62160">
          <w:rPr>
            <w:noProof/>
            <w:webHidden/>
          </w:rPr>
          <w:instrText xml:space="preserve"> PAGEREF _Toc161839544 \h </w:instrText>
        </w:r>
        <w:r w:rsidR="00A62160">
          <w:rPr>
            <w:noProof/>
            <w:webHidden/>
          </w:rPr>
        </w:r>
        <w:r w:rsidR="00A62160">
          <w:rPr>
            <w:noProof/>
            <w:webHidden/>
          </w:rPr>
          <w:fldChar w:fldCharType="separate"/>
        </w:r>
        <w:r w:rsidR="00A62160">
          <w:rPr>
            <w:noProof/>
            <w:webHidden/>
          </w:rPr>
          <w:t>8</w:t>
        </w:r>
        <w:r w:rsidR="00A62160">
          <w:rPr>
            <w:noProof/>
            <w:webHidden/>
          </w:rPr>
          <w:fldChar w:fldCharType="end"/>
        </w:r>
      </w:hyperlink>
    </w:p>
    <w:p w:rsidR="00A62160" w:rsidRDefault="0065641E">
      <w:pPr>
        <w:pStyle w:val="30"/>
        <w:tabs>
          <w:tab w:val="right" w:leader="dot" w:pos="9174"/>
        </w:tabs>
        <w:rPr>
          <w:rFonts w:asciiTheme="minorHAnsi" w:eastAsiaTheme="minorEastAsia" w:hAnsiTheme="minorHAnsi" w:cstheme="minorBidi"/>
          <w:noProof/>
          <w:sz w:val="21"/>
          <w:szCs w:val="22"/>
        </w:rPr>
      </w:pPr>
      <w:hyperlink w:anchor="_Toc161839545" w:history="1">
        <w:r w:rsidR="00A62160" w:rsidRPr="003D7B66">
          <w:rPr>
            <w:rStyle w:val="afa"/>
            <w:rFonts w:hAnsi="Arial Rounded MT Bold"/>
            <w:noProof/>
          </w:rPr>
          <w:t>6.2.3</w:t>
        </w:r>
        <w:r w:rsidR="00A62160" w:rsidRPr="003D7B66">
          <w:rPr>
            <w:rStyle w:val="afa"/>
            <w:rFonts w:hint="eastAsia"/>
            <w:noProof/>
          </w:rPr>
          <w:t xml:space="preserve"> </w:t>
        </w:r>
        <w:r w:rsidR="00A62160" w:rsidRPr="003D7B66">
          <w:rPr>
            <w:rStyle w:val="afa"/>
            <w:rFonts w:hint="eastAsia"/>
            <w:noProof/>
          </w:rPr>
          <w:t>组合算法管理模块</w:t>
        </w:r>
        <w:r w:rsidR="00A62160">
          <w:rPr>
            <w:noProof/>
            <w:webHidden/>
          </w:rPr>
          <w:tab/>
        </w:r>
        <w:r w:rsidR="00A62160">
          <w:rPr>
            <w:noProof/>
            <w:webHidden/>
          </w:rPr>
          <w:fldChar w:fldCharType="begin"/>
        </w:r>
        <w:r w:rsidR="00A62160">
          <w:rPr>
            <w:noProof/>
            <w:webHidden/>
          </w:rPr>
          <w:instrText xml:space="preserve"> PAGEREF _Toc161839545 \h </w:instrText>
        </w:r>
        <w:r w:rsidR="00A62160">
          <w:rPr>
            <w:noProof/>
            <w:webHidden/>
          </w:rPr>
        </w:r>
        <w:r w:rsidR="00A62160">
          <w:rPr>
            <w:noProof/>
            <w:webHidden/>
          </w:rPr>
          <w:fldChar w:fldCharType="separate"/>
        </w:r>
        <w:r w:rsidR="00A62160">
          <w:rPr>
            <w:noProof/>
            <w:webHidden/>
          </w:rPr>
          <w:t>13</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46" w:history="1">
        <w:r w:rsidR="00A62160" w:rsidRPr="003D7B66">
          <w:rPr>
            <w:rStyle w:val="afa"/>
            <w:rFonts w:hAnsi="Arial Rounded MT Bold"/>
            <w:noProof/>
          </w:rPr>
          <w:t>6.3</w:t>
        </w:r>
        <w:r w:rsidR="00A62160" w:rsidRPr="003D7B66">
          <w:rPr>
            <w:rStyle w:val="afa"/>
            <w:rFonts w:hint="eastAsia"/>
            <w:noProof/>
          </w:rPr>
          <w:t xml:space="preserve"> </w:t>
        </w:r>
        <w:r w:rsidR="00A62160" w:rsidRPr="003D7B66">
          <w:rPr>
            <w:rStyle w:val="afa"/>
            <w:rFonts w:hint="eastAsia"/>
            <w:noProof/>
          </w:rPr>
          <w:t>算法训练功能</w:t>
        </w:r>
        <w:r w:rsidR="00A62160">
          <w:rPr>
            <w:noProof/>
            <w:webHidden/>
          </w:rPr>
          <w:tab/>
        </w:r>
        <w:r w:rsidR="00A62160">
          <w:rPr>
            <w:noProof/>
            <w:webHidden/>
          </w:rPr>
          <w:fldChar w:fldCharType="begin"/>
        </w:r>
        <w:r w:rsidR="00A62160">
          <w:rPr>
            <w:noProof/>
            <w:webHidden/>
          </w:rPr>
          <w:instrText xml:space="preserve"> PAGEREF _Toc161839546 \h </w:instrText>
        </w:r>
        <w:r w:rsidR="00A62160">
          <w:rPr>
            <w:noProof/>
            <w:webHidden/>
          </w:rPr>
        </w:r>
        <w:r w:rsidR="00A62160">
          <w:rPr>
            <w:noProof/>
            <w:webHidden/>
          </w:rPr>
          <w:fldChar w:fldCharType="separate"/>
        </w:r>
        <w:r w:rsidR="00A62160">
          <w:rPr>
            <w:noProof/>
            <w:webHidden/>
          </w:rPr>
          <w:t>14</w:t>
        </w:r>
        <w:r w:rsidR="00A62160">
          <w:rPr>
            <w:noProof/>
            <w:webHidden/>
          </w:rPr>
          <w:fldChar w:fldCharType="end"/>
        </w:r>
      </w:hyperlink>
    </w:p>
    <w:p w:rsidR="00A62160" w:rsidRDefault="0065641E">
      <w:pPr>
        <w:pStyle w:val="30"/>
        <w:tabs>
          <w:tab w:val="right" w:leader="dot" w:pos="9174"/>
        </w:tabs>
        <w:rPr>
          <w:rFonts w:asciiTheme="minorHAnsi" w:eastAsiaTheme="minorEastAsia" w:hAnsiTheme="minorHAnsi" w:cstheme="minorBidi"/>
          <w:noProof/>
          <w:sz w:val="21"/>
          <w:szCs w:val="22"/>
        </w:rPr>
      </w:pPr>
      <w:hyperlink w:anchor="_Toc161839547" w:history="1">
        <w:r w:rsidR="00A62160" w:rsidRPr="003D7B66">
          <w:rPr>
            <w:rStyle w:val="afa"/>
            <w:rFonts w:hAnsi="Arial Rounded MT Bold"/>
            <w:noProof/>
          </w:rPr>
          <w:t>6.3.1</w:t>
        </w:r>
        <w:r w:rsidR="00A62160" w:rsidRPr="003D7B66">
          <w:rPr>
            <w:rStyle w:val="afa"/>
            <w:rFonts w:hint="eastAsia"/>
            <w:noProof/>
          </w:rPr>
          <w:t xml:space="preserve"> </w:t>
        </w:r>
        <w:r w:rsidR="00A62160" w:rsidRPr="003D7B66">
          <w:rPr>
            <w:rStyle w:val="afa"/>
            <w:rFonts w:hint="eastAsia"/>
            <w:noProof/>
          </w:rPr>
          <w:t>系统管理模块</w:t>
        </w:r>
        <w:r w:rsidR="00A62160">
          <w:rPr>
            <w:noProof/>
            <w:webHidden/>
          </w:rPr>
          <w:tab/>
        </w:r>
        <w:r w:rsidR="00A62160">
          <w:rPr>
            <w:noProof/>
            <w:webHidden/>
          </w:rPr>
          <w:fldChar w:fldCharType="begin"/>
        </w:r>
        <w:r w:rsidR="00A62160">
          <w:rPr>
            <w:noProof/>
            <w:webHidden/>
          </w:rPr>
          <w:instrText xml:space="preserve"> PAGEREF _Toc161839547 \h </w:instrText>
        </w:r>
        <w:r w:rsidR="00A62160">
          <w:rPr>
            <w:noProof/>
            <w:webHidden/>
          </w:rPr>
        </w:r>
        <w:r w:rsidR="00A62160">
          <w:rPr>
            <w:noProof/>
            <w:webHidden/>
          </w:rPr>
          <w:fldChar w:fldCharType="separate"/>
        </w:r>
        <w:r w:rsidR="00A62160">
          <w:rPr>
            <w:noProof/>
            <w:webHidden/>
          </w:rPr>
          <w:t>15</w:t>
        </w:r>
        <w:r w:rsidR="00A62160">
          <w:rPr>
            <w:noProof/>
            <w:webHidden/>
          </w:rPr>
          <w:fldChar w:fldCharType="end"/>
        </w:r>
      </w:hyperlink>
    </w:p>
    <w:p w:rsidR="00A62160" w:rsidRDefault="0065641E">
      <w:pPr>
        <w:pStyle w:val="30"/>
        <w:tabs>
          <w:tab w:val="right" w:leader="dot" w:pos="9174"/>
        </w:tabs>
        <w:rPr>
          <w:rFonts w:asciiTheme="minorHAnsi" w:eastAsiaTheme="minorEastAsia" w:hAnsiTheme="minorHAnsi" w:cstheme="minorBidi"/>
          <w:noProof/>
          <w:sz w:val="21"/>
          <w:szCs w:val="22"/>
        </w:rPr>
      </w:pPr>
      <w:hyperlink w:anchor="_Toc161839548" w:history="1">
        <w:r w:rsidR="00A62160" w:rsidRPr="003D7B66">
          <w:rPr>
            <w:rStyle w:val="afa"/>
            <w:rFonts w:hAnsi="Arial Rounded MT Bold"/>
            <w:noProof/>
          </w:rPr>
          <w:t>6.3.2</w:t>
        </w:r>
        <w:r w:rsidR="00A62160" w:rsidRPr="003D7B66">
          <w:rPr>
            <w:rStyle w:val="afa"/>
            <w:rFonts w:hint="eastAsia"/>
            <w:noProof/>
          </w:rPr>
          <w:t xml:space="preserve"> </w:t>
        </w:r>
        <w:r w:rsidR="00A62160" w:rsidRPr="003D7B66">
          <w:rPr>
            <w:rStyle w:val="afa"/>
            <w:rFonts w:hint="eastAsia"/>
            <w:noProof/>
          </w:rPr>
          <w:t>组合算法构建模块</w:t>
        </w:r>
        <w:r w:rsidR="00A62160">
          <w:rPr>
            <w:noProof/>
            <w:webHidden/>
          </w:rPr>
          <w:tab/>
        </w:r>
        <w:r w:rsidR="00A62160">
          <w:rPr>
            <w:noProof/>
            <w:webHidden/>
          </w:rPr>
          <w:fldChar w:fldCharType="begin"/>
        </w:r>
        <w:r w:rsidR="00A62160">
          <w:rPr>
            <w:noProof/>
            <w:webHidden/>
          </w:rPr>
          <w:instrText xml:space="preserve"> PAGEREF _Toc161839548 \h </w:instrText>
        </w:r>
        <w:r w:rsidR="00A62160">
          <w:rPr>
            <w:noProof/>
            <w:webHidden/>
          </w:rPr>
        </w:r>
        <w:r w:rsidR="00A62160">
          <w:rPr>
            <w:noProof/>
            <w:webHidden/>
          </w:rPr>
          <w:fldChar w:fldCharType="separate"/>
        </w:r>
        <w:r w:rsidR="00A62160">
          <w:rPr>
            <w:noProof/>
            <w:webHidden/>
          </w:rPr>
          <w:t>16</w:t>
        </w:r>
        <w:r w:rsidR="00A62160">
          <w:rPr>
            <w:noProof/>
            <w:webHidden/>
          </w:rPr>
          <w:fldChar w:fldCharType="end"/>
        </w:r>
      </w:hyperlink>
    </w:p>
    <w:p w:rsidR="00A62160" w:rsidRDefault="0065641E">
      <w:pPr>
        <w:pStyle w:val="30"/>
        <w:tabs>
          <w:tab w:val="right" w:leader="dot" w:pos="9174"/>
        </w:tabs>
        <w:rPr>
          <w:rFonts w:asciiTheme="minorHAnsi" w:eastAsiaTheme="minorEastAsia" w:hAnsiTheme="minorHAnsi" w:cstheme="minorBidi"/>
          <w:noProof/>
          <w:sz w:val="21"/>
          <w:szCs w:val="22"/>
        </w:rPr>
      </w:pPr>
      <w:hyperlink w:anchor="_Toc161839549" w:history="1">
        <w:r w:rsidR="00A62160" w:rsidRPr="003D7B66">
          <w:rPr>
            <w:rStyle w:val="afa"/>
            <w:rFonts w:hAnsi="Arial Rounded MT Bold"/>
            <w:noProof/>
          </w:rPr>
          <w:t>6.3.3</w:t>
        </w:r>
        <w:r w:rsidR="00A62160" w:rsidRPr="003D7B66">
          <w:rPr>
            <w:rStyle w:val="afa"/>
            <w:rFonts w:hint="eastAsia"/>
            <w:noProof/>
          </w:rPr>
          <w:t xml:space="preserve"> </w:t>
        </w:r>
        <w:r w:rsidR="00A62160" w:rsidRPr="003D7B66">
          <w:rPr>
            <w:rStyle w:val="afa"/>
            <w:rFonts w:hint="eastAsia"/>
            <w:noProof/>
          </w:rPr>
          <w:t>模型训练测试模块</w:t>
        </w:r>
        <w:r w:rsidR="00A62160">
          <w:rPr>
            <w:noProof/>
            <w:webHidden/>
          </w:rPr>
          <w:tab/>
        </w:r>
        <w:r w:rsidR="00A62160">
          <w:rPr>
            <w:noProof/>
            <w:webHidden/>
          </w:rPr>
          <w:fldChar w:fldCharType="begin"/>
        </w:r>
        <w:r w:rsidR="00A62160">
          <w:rPr>
            <w:noProof/>
            <w:webHidden/>
          </w:rPr>
          <w:instrText xml:space="preserve"> PAGEREF _Toc161839549 \h </w:instrText>
        </w:r>
        <w:r w:rsidR="00A62160">
          <w:rPr>
            <w:noProof/>
            <w:webHidden/>
          </w:rPr>
        </w:r>
        <w:r w:rsidR="00A62160">
          <w:rPr>
            <w:noProof/>
            <w:webHidden/>
          </w:rPr>
          <w:fldChar w:fldCharType="separate"/>
        </w:r>
        <w:r w:rsidR="00A62160">
          <w:rPr>
            <w:noProof/>
            <w:webHidden/>
          </w:rPr>
          <w:t>20</w:t>
        </w:r>
        <w:r w:rsidR="00A62160">
          <w:rPr>
            <w:noProof/>
            <w:webHidden/>
          </w:rPr>
          <w:fldChar w:fldCharType="end"/>
        </w:r>
      </w:hyperlink>
    </w:p>
    <w:p w:rsidR="00A62160" w:rsidRDefault="0065641E">
      <w:pPr>
        <w:pStyle w:val="24"/>
        <w:tabs>
          <w:tab w:val="right" w:leader="dot" w:pos="9174"/>
        </w:tabs>
        <w:rPr>
          <w:rFonts w:asciiTheme="minorHAnsi" w:eastAsiaTheme="minorEastAsia" w:hAnsiTheme="minorHAnsi" w:cstheme="minorBidi"/>
          <w:noProof/>
          <w:sz w:val="21"/>
          <w:szCs w:val="22"/>
        </w:rPr>
      </w:pPr>
      <w:hyperlink w:anchor="_Toc161839550" w:history="1">
        <w:r w:rsidR="00A62160" w:rsidRPr="003D7B66">
          <w:rPr>
            <w:rStyle w:val="afa"/>
            <w:rFonts w:hAnsi="Arial Rounded MT Bold"/>
            <w:noProof/>
          </w:rPr>
          <w:t>6.4</w:t>
        </w:r>
        <w:r w:rsidR="00A62160" w:rsidRPr="003D7B66">
          <w:rPr>
            <w:rStyle w:val="afa"/>
            <w:rFonts w:hint="eastAsia"/>
            <w:noProof/>
          </w:rPr>
          <w:t xml:space="preserve"> </w:t>
        </w:r>
        <w:r w:rsidR="00A62160" w:rsidRPr="003D7B66">
          <w:rPr>
            <w:rStyle w:val="afa"/>
            <w:rFonts w:hint="eastAsia"/>
            <w:noProof/>
          </w:rPr>
          <w:t>算法发布功能</w:t>
        </w:r>
        <w:r w:rsidR="00A62160">
          <w:rPr>
            <w:noProof/>
            <w:webHidden/>
          </w:rPr>
          <w:tab/>
        </w:r>
        <w:r w:rsidR="00A62160">
          <w:rPr>
            <w:noProof/>
            <w:webHidden/>
          </w:rPr>
          <w:fldChar w:fldCharType="begin"/>
        </w:r>
        <w:r w:rsidR="00A62160">
          <w:rPr>
            <w:noProof/>
            <w:webHidden/>
          </w:rPr>
          <w:instrText xml:space="preserve"> PAGEREF _Toc161839550 \h </w:instrText>
        </w:r>
        <w:r w:rsidR="00A62160">
          <w:rPr>
            <w:noProof/>
            <w:webHidden/>
          </w:rPr>
        </w:r>
        <w:r w:rsidR="00A62160">
          <w:rPr>
            <w:noProof/>
            <w:webHidden/>
          </w:rPr>
          <w:fldChar w:fldCharType="separate"/>
        </w:r>
        <w:r w:rsidR="00A62160">
          <w:rPr>
            <w:noProof/>
            <w:webHidden/>
          </w:rPr>
          <w:t>22</w:t>
        </w:r>
        <w:r w:rsidR="00A62160">
          <w:rPr>
            <w:noProof/>
            <w:webHidden/>
          </w:rPr>
          <w:fldChar w:fldCharType="end"/>
        </w:r>
      </w:hyperlink>
    </w:p>
    <w:p w:rsidR="008E2493" w:rsidRDefault="000F0133">
      <w:r>
        <w:fldChar w:fldCharType="end"/>
      </w:r>
    </w:p>
    <w:p w:rsidR="008E2493" w:rsidRDefault="008E2493">
      <w:pPr>
        <w:pStyle w:val="af7"/>
        <w:sectPr w:rsidR="008E2493">
          <w:headerReference w:type="default" r:id="rId16"/>
          <w:footerReference w:type="default" r:id="rId17"/>
          <w:pgSz w:w="11906" w:h="16838"/>
          <w:pgMar w:top="1531" w:right="1361" w:bottom="1247" w:left="1361" w:header="964" w:footer="851" w:gutter="0"/>
          <w:pgNumType w:fmt="upperRoman" w:start="1"/>
          <w:cols w:space="425"/>
          <w:docGrid w:type="linesAndChars" w:linePitch="326"/>
        </w:sectPr>
      </w:pPr>
      <w:bookmarkStart w:id="8" w:name="_Toc262071459"/>
      <w:bookmarkStart w:id="9" w:name="_Toc324419558"/>
      <w:bookmarkStart w:id="10" w:name="_Toc262197390"/>
      <w:bookmarkStart w:id="11" w:name="_Toc262056789"/>
      <w:bookmarkStart w:id="12" w:name="_Toc262071534"/>
    </w:p>
    <w:bookmarkEnd w:id="4"/>
    <w:bookmarkEnd w:id="8"/>
    <w:bookmarkEnd w:id="9"/>
    <w:bookmarkEnd w:id="10"/>
    <w:bookmarkEnd w:id="11"/>
    <w:bookmarkEnd w:id="12"/>
    <w:p w:rsidR="008E2493" w:rsidRDefault="00717825">
      <w:pPr>
        <w:pStyle w:val="-4"/>
        <w:rPr>
          <w:szCs w:val="30"/>
        </w:rPr>
      </w:pPr>
      <w:r>
        <w:rPr>
          <w:rFonts w:hint="eastAsia"/>
          <w:szCs w:val="30"/>
        </w:rPr>
        <w:lastRenderedPageBreak/>
        <w:t>WQXT</w:t>
      </w:r>
      <w:r>
        <w:rPr>
          <w:rFonts w:hint="eastAsia"/>
          <w:szCs w:val="30"/>
        </w:rPr>
        <w:t>监测诊断算法模型设计软件</w:t>
      </w:r>
      <w:r w:rsidR="000F0133">
        <w:rPr>
          <w:rFonts w:hint="eastAsia"/>
          <w:szCs w:val="30"/>
        </w:rPr>
        <w:t>设计方案</w:t>
      </w:r>
    </w:p>
    <w:p w:rsidR="008E2493" w:rsidRDefault="000F0133">
      <w:pPr>
        <w:pStyle w:val="1"/>
        <w:spacing w:before="326" w:after="163"/>
      </w:pPr>
      <w:bookmarkStart w:id="13" w:name="_Toc316026858"/>
      <w:bookmarkStart w:id="14" w:name="_Toc322447468"/>
      <w:bookmarkStart w:id="15" w:name="_Toc324512500"/>
      <w:bookmarkStart w:id="16" w:name="_Toc262071461"/>
      <w:bookmarkStart w:id="17" w:name="_Toc262197392"/>
      <w:bookmarkStart w:id="18" w:name="_Toc262071536"/>
      <w:bookmarkStart w:id="19" w:name="_Toc323202050"/>
      <w:bookmarkStart w:id="20" w:name="_Toc262056791"/>
      <w:bookmarkStart w:id="21" w:name="_Toc161839532"/>
      <w:bookmarkStart w:id="22" w:name="_Toc262197395"/>
      <w:bookmarkStart w:id="23" w:name="_Toc262071539"/>
      <w:bookmarkStart w:id="24" w:name="_Toc322447220"/>
      <w:bookmarkStart w:id="25" w:name="_Toc262071464"/>
      <w:bookmarkStart w:id="26" w:name="_Toc324419563"/>
      <w:bookmarkStart w:id="27" w:name="_Toc262056794"/>
      <w:r>
        <w:rPr>
          <w:rFonts w:hint="eastAsia"/>
        </w:rPr>
        <w:t>主题内容与适用范围</w:t>
      </w:r>
      <w:bookmarkEnd w:id="13"/>
      <w:bookmarkEnd w:id="14"/>
      <w:bookmarkEnd w:id="15"/>
      <w:bookmarkEnd w:id="16"/>
      <w:bookmarkEnd w:id="17"/>
      <w:bookmarkEnd w:id="18"/>
      <w:bookmarkEnd w:id="19"/>
      <w:bookmarkEnd w:id="20"/>
      <w:bookmarkEnd w:id="21"/>
    </w:p>
    <w:p w:rsidR="008E2493" w:rsidRDefault="000F0133">
      <w:pPr>
        <w:pStyle w:val="20"/>
      </w:pPr>
      <w:bookmarkStart w:id="28" w:name="_Toc262071462"/>
      <w:bookmarkStart w:id="29" w:name="_Toc262071537"/>
      <w:bookmarkStart w:id="30" w:name="_Toc262056792"/>
      <w:bookmarkStart w:id="31" w:name="_Toc262197393"/>
      <w:r>
        <w:rPr>
          <w:rFonts w:hint="eastAsia"/>
        </w:rPr>
        <w:t>本文档用于对</w:t>
      </w:r>
      <w:r w:rsidR="00717825">
        <w:rPr>
          <w:rFonts w:hint="eastAsia"/>
        </w:rPr>
        <w:t>WQXT</w:t>
      </w:r>
      <w:r w:rsidR="00717825">
        <w:rPr>
          <w:rFonts w:hint="eastAsia"/>
        </w:rPr>
        <w:t>监测诊断算法模型设计软件</w:t>
      </w:r>
      <w:r>
        <w:rPr>
          <w:rFonts w:hint="eastAsia"/>
        </w:rPr>
        <w:t>的总体设计方案进行阐述，软件开发人员在系统研制的各个阶段均应遵循本文档进行设计。</w:t>
      </w:r>
    </w:p>
    <w:p w:rsidR="008E2493" w:rsidRDefault="000F0133">
      <w:pPr>
        <w:pStyle w:val="1"/>
        <w:spacing w:before="326" w:after="163"/>
      </w:pPr>
      <w:bookmarkStart w:id="32" w:name="_Toc322447469"/>
      <w:bookmarkStart w:id="33" w:name="_Toc324512501"/>
      <w:bookmarkStart w:id="34" w:name="_Toc323202051"/>
      <w:bookmarkStart w:id="35" w:name="_Toc316026859"/>
      <w:bookmarkStart w:id="36" w:name="_Toc161839533"/>
      <w:r>
        <w:rPr>
          <w:rFonts w:hint="eastAsia"/>
        </w:rPr>
        <w:t>规范性引用</w:t>
      </w:r>
      <w:bookmarkEnd w:id="28"/>
      <w:bookmarkEnd w:id="29"/>
      <w:bookmarkEnd w:id="30"/>
      <w:r>
        <w:rPr>
          <w:rFonts w:hint="eastAsia"/>
        </w:rPr>
        <w:t>文件</w:t>
      </w:r>
      <w:bookmarkEnd w:id="31"/>
      <w:bookmarkEnd w:id="32"/>
      <w:bookmarkEnd w:id="33"/>
      <w:bookmarkEnd w:id="34"/>
      <w:bookmarkEnd w:id="35"/>
      <w:bookmarkEnd w:id="36"/>
    </w:p>
    <w:p w:rsidR="008E2493" w:rsidRDefault="000F0133">
      <w:pPr>
        <w:pStyle w:val="20"/>
      </w:pPr>
      <w:r>
        <w:t>OSA-CBM UML Specification 3.3.1Release – June. 29, 2010</w:t>
      </w:r>
    </w:p>
    <w:p w:rsidR="008E2493" w:rsidRDefault="000F0133">
      <w:pPr>
        <w:pStyle w:val="20"/>
      </w:pPr>
      <w:r>
        <w:t>CRIS_V3-2-3_Documentation.doc</w:t>
      </w:r>
    </w:p>
    <w:p w:rsidR="008E2493" w:rsidRDefault="000F0133">
      <w:pPr>
        <w:pStyle w:val="20"/>
      </w:pPr>
      <w:r>
        <w:rPr>
          <w:rFonts w:hint="eastAsia"/>
        </w:rPr>
        <w:t xml:space="preserve">GJB 1391-2006 </w:t>
      </w:r>
      <w:r>
        <w:rPr>
          <w:rFonts w:hint="eastAsia"/>
        </w:rPr>
        <w:t>故障模式、影响及危害性分析指南</w:t>
      </w:r>
      <w:r>
        <w:rPr>
          <w:rFonts w:hint="eastAsia"/>
        </w:rPr>
        <w:t>.pdf</w:t>
      </w:r>
    </w:p>
    <w:p w:rsidR="008E2493" w:rsidRDefault="000F0133">
      <w:pPr>
        <w:pStyle w:val="20"/>
      </w:pPr>
      <w:r>
        <w:rPr>
          <w:rFonts w:hint="eastAsia"/>
        </w:rPr>
        <w:t xml:space="preserve">GJB 3837-1999 </w:t>
      </w:r>
      <w:r>
        <w:rPr>
          <w:rFonts w:hint="eastAsia"/>
        </w:rPr>
        <w:t>装备保障性分析记录</w:t>
      </w:r>
      <w:r>
        <w:rPr>
          <w:rFonts w:hint="eastAsia"/>
        </w:rPr>
        <w:t>.pdf</w:t>
      </w:r>
    </w:p>
    <w:p w:rsidR="008E2493" w:rsidRDefault="000F0133">
      <w:pPr>
        <w:pStyle w:val="1"/>
        <w:spacing w:before="326" w:after="163"/>
      </w:pPr>
      <w:bookmarkStart w:id="37" w:name="_Toc324512502"/>
      <w:bookmarkStart w:id="38" w:name="_Toc322447470"/>
      <w:bookmarkStart w:id="39" w:name="_Toc316026860"/>
      <w:bookmarkStart w:id="40" w:name="_Toc262368721"/>
      <w:bookmarkStart w:id="41" w:name="_Toc262076231"/>
      <w:bookmarkStart w:id="42" w:name="_Toc262370296"/>
      <w:bookmarkStart w:id="43" w:name="_Toc323202052"/>
      <w:bookmarkStart w:id="44" w:name="_Toc262197640"/>
      <w:bookmarkStart w:id="45" w:name="_Toc161839534"/>
      <w:r>
        <w:rPr>
          <w:rFonts w:hint="eastAsia"/>
        </w:rPr>
        <w:t>术语、定义和符号</w:t>
      </w:r>
      <w:bookmarkEnd w:id="37"/>
      <w:bookmarkEnd w:id="38"/>
      <w:bookmarkEnd w:id="39"/>
      <w:bookmarkEnd w:id="40"/>
      <w:bookmarkEnd w:id="41"/>
      <w:bookmarkEnd w:id="42"/>
      <w:bookmarkEnd w:id="43"/>
      <w:bookmarkEnd w:id="44"/>
      <w:bookmarkEnd w:id="45"/>
    </w:p>
    <w:p w:rsidR="008E2493" w:rsidRDefault="000F0133">
      <w:pPr>
        <w:pStyle w:val="20"/>
      </w:pPr>
      <w:r>
        <w:rPr>
          <w:rFonts w:hint="eastAsia"/>
        </w:rPr>
        <w:t>PHM</w:t>
      </w:r>
      <w:r>
        <w:rPr>
          <w:rFonts w:hint="eastAsia"/>
        </w:rPr>
        <w:t>：</w:t>
      </w:r>
      <w:r>
        <w:rPr>
          <w:rFonts w:hint="eastAsia"/>
        </w:rPr>
        <w:t xml:space="preserve">Prognostics and Health Management  </w:t>
      </w:r>
      <w:r>
        <w:rPr>
          <w:rFonts w:hint="eastAsia"/>
        </w:rPr>
        <w:t>故障诊断与健康管理</w:t>
      </w:r>
    </w:p>
    <w:p w:rsidR="008E2493" w:rsidRDefault="000F0133">
      <w:pPr>
        <w:pStyle w:val="20"/>
        <w:ind w:leftChars="200" w:left="480" w:firstLineChars="0" w:firstLine="0"/>
        <w:rPr>
          <w:snapToGrid w:val="0"/>
        </w:rPr>
      </w:pPr>
      <w:r>
        <w:rPr>
          <w:rFonts w:hint="eastAsia"/>
        </w:rPr>
        <w:t>OSA</w:t>
      </w:r>
      <w:r w:rsidR="00DF34BC">
        <w:rPr>
          <w:rFonts w:hint="eastAsia"/>
        </w:rPr>
        <w:t>-</w:t>
      </w:r>
      <w:r>
        <w:rPr>
          <w:rFonts w:hint="eastAsia"/>
        </w:rPr>
        <w:t>CBM</w:t>
      </w:r>
      <w:r>
        <w:rPr>
          <w:rFonts w:hint="eastAsia"/>
        </w:rPr>
        <w:t>：</w:t>
      </w:r>
      <w:r>
        <w:t>OpenSystemArchitectureforCondition BasedMaintenance</w:t>
      </w:r>
      <w:r>
        <w:rPr>
          <w:rFonts w:hint="eastAsia"/>
          <w:snapToGrid w:val="0"/>
        </w:rPr>
        <w:t>开放式健康管理架构体系</w:t>
      </w:r>
    </w:p>
    <w:p w:rsidR="008E2493" w:rsidRDefault="000F0133">
      <w:pPr>
        <w:pStyle w:val="1"/>
        <w:spacing w:before="326" w:after="163"/>
      </w:pPr>
      <w:bookmarkStart w:id="46" w:name="_Toc161839535"/>
      <w:bookmarkStart w:id="47" w:name="_Toc319562339"/>
      <w:bookmarkStart w:id="48" w:name="_Toc322938459"/>
      <w:bookmarkStart w:id="49" w:name="_Toc323726899"/>
      <w:bookmarkEnd w:id="22"/>
      <w:bookmarkEnd w:id="23"/>
      <w:bookmarkEnd w:id="24"/>
      <w:bookmarkEnd w:id="25"/>
      <w:bookmarkEnd w:id="26"/>
      <w:bookmarkEnd w:id="27"/>
      <w:r>
        <w:rPr>
          <w:rFonts w:hint="eastAsia"/>
        </w:rPr>
        <w:t>项目总体描述</w:t>
      </w:r>
      <w:bookmarkEnd w:id="46"/>
    </w:p>
    <w:p w:rsidR="002B0196" w:rsidRDefault="00717825">
      <w:pPr>
        <w:spacing w:line="360" w:lineRule="auto"/>
        <w:ind w:firstLineChars="200" w:firstLine="480"/>
      </w:pPr>
      <w:r>
        <w:rPr>
          <w:rFonts w:hint="eastAsia"/>
        </w:rPr>
        <w:t>WQXT</w:t>
      </w:r>
      <w:r>
        <w:rPr>
          <w:rFonts w:hint="eastAsia"/>
        </w:rPr>
        <w:t>监测诊断算法模型设计软件</w:t>
      </w:r>
      <w:r w:rsidR="002B0196">
        <w:rPr>
          <w:rFonts w:hint="eastAsia"/>
        </w:rPr>
        <w:t>主要是根据型号健康管理项目的需求，快速开发诊断、评估、预测等智能算法；根据装备采集的数据进行算法模型训练、测试；能够导出算法库及算法模型供</w:t>
      </w:r>
      <w:r w:rsidR="002B0196">
        <w:rPr>
          <w:rFonts w:hint="eastAsia"/>
        </w:rPr>
        <w:t>PHM</w:t>
      </w:r>
      <w:r w:rsidR="002B0196">
        <w:rPr>
          <w:rFonts w:hint="eastAsia"/>
        </w:rPr>
        <w:t>系统设计软件导入、调用。</w:t>
      </w:r>
    </w:p>
    <w:p w:rsidR="008E2493" w:rsidRDefault="00243425" w:rsidP="00243425">
      <w:pPr>
        <w:pStyle w:val="20"/>
        <w:tabs>
          <w:tab w:val="left" w:pos="60"/>
        </w:tabs>
        <w:ind w:firstLineChars="0"/>
      </w:pPr>
      <w:r>
        <w:rPr>
          <w:rFonts w:hint="eastAsia"/>
        </w:rPr>
        <w:t>具有标准算法模型库，具有算法可视化建模功能具有可执行代码自动生成引擎，支持</w:t>
      </w:r>
      <w:r>
        <w:rPr>
          <w:rFonts w:hint="eastAsia"/>
        </w:rPr>
        <w:t>.cmf</w:t>
      </w:r>
      <w:r>
        <w:rPr>
          <w:rFonts w:hint="eastAsia"/>
        </w:rPr>
        <w:t>格式等多种可执行代码一键生成，算法模型库支持用户自定义扩展，支持</w:t>
      </w:r>
      <w:r>
        <w:rPr>
          <w:rFonts w:hint="eastAsia"/>
        </w:rPr>
        <w:t>matlab</w:t>
      </w:r>
      <w:r>
        <w:rPr>
          <w:rFonts w:hint="eastAsia"/>
        </w:rPr>
        <w:t>、</w:t>
      </w:r>
      <w:r>
        <w:rPr>
          <w:rFonts w:hint="eastAsia"/>
        </w:rPr>
        <w:t>python</w:t>
      </w:r>
      <w:r>
        <w:rPr>
          <w:rFonts w:hint="eastAsia"/>
        </w:rPr>
        <w:t>脚本编写自定义算子等功能</w:t>
      </w:r>
      <w:r w:rsidR="000F0133">
        <w:rPr>
          <w:rFonts w:hint="eastAsia"/>
        </w:rPr>
        <w:t>。</w:t>
      </w:r>
    </w:p>
    <w:p w:rsidR="008E2493" w:rsidRDefault="000F0133">
      <w:pPr>
        <w:pStyle w:val="1"/>
        <w:spacing w:before="326" w:after="163"/>
      </w:pPr>
      <w:bookmarkStart w:id="50" w:name="_Toc161839536"/>
      <w:r>
        <w:rPr>
          <w:rFonts w:hint="eastAsia"/>
        </w:rPr>
        <w:t>系统描述</w:t>
      </w:r>
      <w:bookmarkStart w:id="51" w:name="_Toc319562340"/>
      <w:bookmarkEnd w:id="47"/>
      <w:bookmarkEnd w:id="48"/>
      <w:bookmarkEnd w:id="49"/>
      <w:bookmarkEnd w:id="50"/>
    </w:p>
    <w:p w:rsidR="008E2493" w:rsidRDefault="000F0133">
      <w:pPr>
        <w:pStyle w:val="2"/>
      </w:pPr>
      <w:bookmarkStart w:id="52" w:name="_Toc68012343"/>
      <w:bookmarkStart w:id="53" w:name="_Toc161839537"/>
      <w:r>
        <w:rPr>
          <w:rFonts w:hint="eastAsia"/>
        </w:rPr>
        <w:t>设计原则</w:t>
      </w:r>
      <w:bookmarkEnd w:id="52"/>
      <w:bookmarkEnd w:id="53"/>
    </w:p>
    <w:p w:rsidR="008E2493" w:rsidRDefault="00717825">
      <w:pPr>
        <w:pStyle w:val="20"/>
      </w:pPr>
      <w:r>
        <w:rPr>
          <w:rFonts w:hint="eastAsia"/>
        </w:rPr>
        <w:t>WQXT</w:t>
      </w:r>
      <w:r>
        <w:rPr>
          <w:rFonts w:hint="eastAsia"/>
        </w:rPr>
        <w:t>监测诊断算法模型设计软件</w:t>
      </w:r>
      <w:r w:rsidR="00DF34BC">
        <w:rPr>
          <w:rFonts w:hint="eastAsia"/>
        </w:rPr>
        <w:t>遵循</w:t>
      </w:r>
      <w:r w:rsidR="00DF34BC">
        <w:rPr>
          <w:rFonts w:hint="eastAsia"/>
        </w:rPr>
        <w:t>OSA-CBM</w:t>
      </w:r>
      <w:r w:rsidR="00DF34BC">
        <w:rPr>
          <w:rFonts w:hint="eastAsia"/>
        </w:rPr>
        <w:t>标准设计，是一个通用、开放的算法构建平台。软件的设计考虑以下一些行业标准和技术需求：</w:t>
      </w:r>
    </w:p>
    <w:p w:rsidR="008E2493" w:rsidRDefault="000F0133" w:rsidP="00967197">
      <w:pPr>
        <w:pStyle w:val="20"/>
        <w:numPr>
          <w:ilvl w:val="0"/>
          <w:numId w:val="19"/>
        </w:numPr>
        <w:ind w:firstLineChars="0"/>
        <w:rPr>
          <w:snapToGrid w:val="0"/>
        </w:rPr>
      </w:pPr>
      <w:r>
        <w:rPr>
          <w:rFonts w:hint="eastAsia"/>
          <w:snapToGrid w:val="0"/>
        </w:rPr>
        <w:t>标准化</w:t>
      </w:r>
    </w:p>
    <w:p w:rsidR="008E2493" w:rsidRDefault="00717825">
      <w:pPr>
        <w:pStyle w:val="20"/>
        <w:ind w:firstLineChars="0"/>
        <w:rPr>
          <w:snapToGrid w:val="0"/>
        </w:rPr>
      </w:pPr>
      <w:r>
        <w:rPr>
          <w:rFonts w:hint="eastAsia"/>
          <w:snapToGrid w:val="0"/>
        </w:rPr>
        <w:lastRenderedPageBreak/>
        <w:t>WQXT</w:t>
      </w:r>
      <w:r>
        <w:rPr>
          <w:rFonts w:hint="eastAsia"/>
          <w:snapToGrid w:val="0"/>
        </w:rPr>
        <w:t>监测诊断算法模型设计软件</w:t>
      </w:r>
      <w:r w:rsidR="00DF34BC">
        <w:rPr>
          <w:rFonts w:hint="eastAsia"/>
          <w:snapToGrid w:val="0"/>
        </w:rPr>
        <w:t>的设计严格遵循</w:t>
      </w:r>
      <w:r w:rsidR="00DF34BC">
        <w:rPr>
          <w:rFonts w:hint="eastAsia"/>
          <w:snapToGrid w:val="0"/>
        </w:rPr>
        <w:t>OSA-CBM</w:t>
      </w:r>
      <w:r w:rsidR="00DF34BC">
        <w:rPr>
          <w:rFonts w:hint="eastAsia"/>
          <w:snapToGrid w:val="0"/>
        </w:rPr>
        <w:t>标准。算法的属性信息、参数信息、接口均基于标准设计实现。凡是按照</w:t>
      </w:r>
      <w:r w:rsidR="00DF34BC">
        <w:rPr>
          <w:rFonts w:hint="eastAsia"/>
          <w:snapToGrid w:val="0"/>
        </w:rPr>
        <w:t>OSA-CBM</w:t>
      </w:r>
      <w:r w:rsidR="00DF34BC">
        <w:rPr>
          <w:rFonts w:hint="eastAsia"/>
          <w:snapToGrid w:val="0"/>
        </w:rPr>
        <w:t>标准实现的算法模块都可以导入到</w:t>
      </w:r>
      <w:r>
        <w:rPr>
          <w:rFonts w:hint="eastAsia"/>
          <w:snapToGrid w:val="0"/>
        </w:rPr>
        <w:t>WQXT</w:t>
      </w:r>
      <w:r>
        <w:rPr>
          <w:rFonts w:hint="eastAsia"/>
          <w:snapToGrid w:val="0"/>
        </w:rPr>
        <w:t>监测诊断算法模型设计软件</w:t>
      </w:r>
      <w:r w:rsidR="00DF34BC">
        <w:rPr>
          <w:rFonts w:hint="eastAsia"/>
          <w:snapToGrid w:val="0"/>
        </w:rPr>
        <w:t>用于模型训练。</w:t>
      </w:r>
    </w:p>
    <w:p w:rsidR="008E2493" w:rsidRDefault="000F0133" w:rsidP="00967197">
      <w:pPr>
        <w:pStyle w:val="20"/>
        <w:numPr>
          <w:ilvl w:val="0"/>
          <w:numId w:val="19"/>
        </w:numPr>
        <w:ind w:firstLineChars="0"/>
        <w:rPr>
          <w:snapToGrid w:val="0"/>
        </w:rPr>
      </w:pPr>
      <w:r>
        <w:rPr>
          <w:rFonts w:hint="eastAsia"/>
          <w:snapToGrid w:val="0"/>
        </w:rPr>
        <w:t>跨平台</w:t>
      </w:r>
    </w:p>
    <w:p w:rsidR="00DF34BC" w:rsidRDefault="00DF34BC" w:rsidP="006A76AE">
      <w:pPr>
        <w:pStyle w:val="20"/>
        <w:ind w:firstLineChars="0"/>
        <w:rPr>
          <w:snapToGrid w:val="0"/>
        </w:rPr>
      </w:pPr>
      <w:r>
        <w:rPr>
          <w:rFonts w:hint="eastAsia"/>
          <w:snapToGrid w:val="0"/>
        </w:rPr>
        <w:t>跨平台指的是</w:t>
      </w:r>
      <w:r w:rsidR="00717825">
        <w:rPr>
          <w:rFonts w:hint="eastAsia"/>
          <w:snapToGrid w:val="0"/>
        </w:rPr>
        <w:t>WQXT</w:t>
      </w:r>
      <w:r w:rsidR="00717825">
        <w:rPr>
          <w:rFonts w:hint="eastAsia"/>
          <w:snapToGrid w:val="0"/>
        </w:rPr>
        <w:t>监测诊断算法模型设计软件</w:t>
      </w:r>
      <w:r>
        <w:rPr>
          <w:rFonts w:hint="eastAsia"/>
          <w:snapToGrid w:val="0"/>
        </w:rPr>
        <w:t>根据实际需要支持不同的操作系统</w:t>
      </w:r>
      <w:r w:rsidR="004C2114">
        <w:rPr>
          <w:rFonts w:hint="eastAsia"/>
          <w:snapToGrid w:val="0"/>
        </w:rPr>
        <w:t>平台，采用不依赖于特定操作系统平台的通用技术来实现，确保代码可以轻松移植到各个支持的软、硬件平台，或者在各个软、硬件平台都能够有对等的、良好的实现方式，不会因平台移植而对软件的设计带来较大的影响。</w:t>
      </w:r>
    </w:p>
    <w:p w:rsidR="008E2493" w:rsidRDefault="00717825" w:rsidP="006A76AE">
      <w:pPr>
        <w:pStyle w:val="20"/>
        <w:ind w:firstLineChars="0"/>
        <w:rPr>
          <w:snapToGrid w:val="0"/>
        </w:rPr>
      </w:pPr>
      <w:r>
        <w:rPr>
          <w:rFonts w:hint="eastAsia"/>
          <w:snapToGrid w:val="0"/>
        </w:rPr>
        <w:t>WQXT</w:t>
      </w:r>
      <w:r>
        <w:rPr>
          <w:rFonts w:hint="eastAsia"/>
          <w:snapToGrid w:val="0"/>
        </w:rPr>
        <w:t>监测诊断算法模型设计软件</w:t>
      </w:r>
      <w:r w:rsidR="004C2114">
        <w:rPr>
          <w:rFonts w:hint="eastAsia"/>
          <w:snapToGrid w:val="0"/>
        </w:rPr>
        <w:t>的设计遵循操作系统平台中立原则，支持常见的</w:t>
      </w:r>
      <w:r w:rsidR="004C2114">
        <w:rPr>
          <w:rFonts w:hint="eastAsia"/>
          <w:snapToGrid w:val="0"/>
        </w:rPr>
        <w:t>Windows</w:t>
      </w:r>
      <w:r w:rsidR="004C2114">
        <w:rPr>
          <w:rFonts w:hint="eastAsia"/>
          <w:snapToGrid w:val="0"/>
        </w:rPr>
        <w:t>、</w:t>
      </w:r>
      <w:r w:rsidR="004C2114">
        <w:rPr>
          <w:rFonts w:hint="eastAsia"/>
          <w:snapToGrid w:val="0"/>
        </w:rPr>
        <w:t>Linux</w:t>
      </w:r>
      <w:r w:rsidR="004C2114">
        <w:rPr>
          <w:rFonts w:hint="eastAsia"/>
          <w:snapToGrid w:val="0"/>
        </w:rPr>
        <w:t>、麒麟操作系统，同时在软件设计中，采用标准</w:t>
      </w:r>
      <w:r w:rsidR="004C2114">
        <w:rPr>
          <w:rFonts w:hint="eastAsia"/>
          <w:snapToGrid w:val="0"/>
        </w:rPr>
        <w:t>Qt/C++</w:t>
      </w:r>
      <w:r w:rsidR="004C2114">
        <w:rPr>
          <w:rFonts w:hint="eastAsia"/>
          <w:snapToGrid w:val="0"/>
        </w:rPr>
        <w:t>开发，并对各个操作系统平台的差异性进行考虑，是支持这些操作系统平台的关键</w:t>
      </w:r>
      <w:r w:rsidR="000F0133">
        <w:rPr>
          <w:rFonts w:hint="eastAsia"/>
          <w:snapToGrid w:val="0"/>
        </w:rPr>
        <w:t>。</w:t>
      </w:r>
    </w:p>
    <w:p w:rsidR="008E2493" w:rsidRDefault="000F0133">
      <w:pPr>
        <w:pStyle w:val="20"/>
        <w:ind w:firstLineChars="0"/>
        <w:rPr>
          <w:snapToGrid w:val="0"/>
        </w:rPr>
      </w:pPr>
      <w:r>
        <w:rPr>
          <w:rFonts w:hint="eastAsia"/>
          <w:snapToGrid w:val="0"/>
        </w:rPr>
        <w:t>3</w:t>
      </w:r>
      <w:r>
        <w:rPr>
          <w:rFonts w:hint="eastAsia"/>
          <w:snapToGrid w:val="0"/>
        </w:rPr>
        <w:t>）高可配置性。</w:t>
      </w:r>
    </w:p>
    <w:p w:rsidR="008E2493" w:rsidRDefault="004C2114">
      <w:pPr>
        <w:pStyle w:val="20"/>
        <w:rPr>
          <w:snapToGrid w:val="0"/>
        </w:rPr>
      </w:pPr>
      <w:r>
        <w:rPr>
          <w:rFonts w:hint="eastAsia"/>
          <w:snapToGrid w:val="0"/>
        </w:rPr>
        <w:t>高可配置性是指</w:t>
      </w:r>
      <w:r w:rsidR="00717825">
        <w:rPr>
          <w:rFonts w:hint="eastAsia"/>
          <w:snapToGrid w:val="0"/>
        </w:rPr>
        <w:t>WQXT</w:t>
      </w:r>
      <w:r w:rsidR="00717825">
        <w:rPr>
          <w:rFonts w:hint="eastAsia"/>
          <w:snapToGrid w:val="0"/>
        </w:rPr>
        <w:t>监测诊断算法模型设计软件</w:t>
      </w:r>
      <w:r>
        <w:rPr>
          <w:rFonts w:hint="eastAsia"/>
          <w:snapToGrid w:val="0"/>
        </w:rPr>
        <w:t>采用的算法描述、模型文件、输出列表、输入输出规范，这些都可以在配置文件中进行定义</w:t>
      </w:r>
      <w:r w:rsidR="000F0133">
        <w:rPr>
          <w:rFonts w:hint="eastAsia"/>
          <w:snapToGrid w:val="0"/>
        </w:rPr>
        <w:t>。</w:t>
      </w:r>
      <w:r w:rsidR="00717825">
        <w:rPr>
          <w:rFonts w:hint="eastAsia"/>
          <w:snapToGrid w:val="0"/>
        </w:rPr>
        <w:t>WQXT</w:t>
      </w:r>
      <w:r w:rsidR="00717825">
        <w:rPr>
          <w:rFonts w:hint="eastAsia"/>
          <w:snapToGrid w:val="0"/>
        </w:rPr>
        <w:t>监测诊断算法模型设计软件</w:t>
      </w:r>
      <w:r>
        <w:rPr>
          <w:rFonts w:hint="eastAsia"/>
          <w:snapToGrid w:val="0"/>
        </w:rPr>
        <w:t>在运行初始化阶段加载配置文件，并根据配置文件自动管理系统的基础算法库、组合算法库等。</w:t>
      </w:r>
    </w:p>
    <w:p w:rsidR="008E2493" w:rsidRDefault="000F0133">
      <w:pPr>
        <w:pStyle w:val="2"/>
      </w:pPr>
      <w:bookmarkStart w:id="54" w:name="_Toc161839538"/>
      <w:r>
        <w:rPr>
          <w:rFonts w:hint="eastAsia"/>
        </w:rPr>
        <w:t>软件架构</w:t>
      </w:r>
      <w:bookmarkEnd w:id="54"/>
    </w:p>
    <w:p w:rsidR="008E2493" w:rsidRDefault="00717825">
      <w:pPr>
        <w:spacing w:line="360" w:lineRule="auto"/>
        <w:ind w:firstLineChars="200" w:firstLine="480"/>
      </w:pPr>
      <w:r>
        <w:rPr>
          <w:rFonts w:hint="eastAsia"/>
        </w:rPr>
        <w:t>WQXT</w:t>
      </w:r>
      <w:r>
        <w:rPr>
          <w:rFonts w:hint="eastAsia"/>
        </w:rPr>
        <w:t>监测诊断算法模型设计软件</w:t>
      </w:r>
      <w:r w:rsidR="000F0133">
        <w:rPr>
          <w:rFonts w:hint="eastAsia"/>
        </w:rPr>
        <w:t>的软件环境如下：</w:t>
      </w:r>
    </w:p>
    <w:p w:rsidR="008E2493" w:rsidRDefault="000F0133" w:rsidP="00967197">
      <w:pPr>
        <w:pStyle w:val="aff9"/>
        <w:numPr>
          <w:ilvl w:val="0"/>
          <w:numId w:val="20"/>
        </w:numPr>
        <w:spacing w:line="360" w:lineRule="auto"/>
        <w:ind w:firstLineChars="0"/>
        <w:rPr>
          <w:rFonts w:ascii="宋体" w:hAnsi="宋体"/>
        </w:rPr>
      </w:pPr>
      <w:r>
        <w:rPr>
          <w:rFonts w:ascii="宋体" w:hAnsi="宋体"/>
        </w:rPr>
        <w:t>操作系统：</w:t>
      </w:r>
      <w:r w:rsidR="00F71582">
        <w:rPr>
          <w:rFonts w:ascii="宋体" w:hAnsi="宋体" w:hint="eastAsia"/>
        </w:rPr>
        <w:t>Windows、Linux、</w:t>
      </w:r>
      <w:r>
        <w:rPr>
          <w:rFonts w:ascii="宋体" w:hAnsi="宋体" w:hint="eastAsia"/>
        </w:rPr>
        <w:t>麒麟操作系统</w:t>
      </w:r>
      <w:r>
        <w:rPr>
          <w:rFonts w:ascii="宋体" w:hAnsi="宋体"/>
        </w:rPr>
        <w:t>；</w:t>
      </w:r>
    </w:p>
    <w:p w:rsidR="008E2493" w:rsidRDefault="000F0133" w:rsidP="00967197">
      <w:pPr>
        <w:pStyle w:val="aff9"/>
        <w:numPr>
          <w:ilvl w:val="0"/>
          <w:numId w:val="20"/>
        </w:numPr>
        <w:spacing w:line="360" w:lineRule="auto"/>
        <w:ind w:firstLineChars="0"/>
        <w:rPr>
          <w:rFonts w:ascii="宋体" w:hAnsi="宋体"/>
        </w:rPr>
      </w:pPr>
      <w:r>
        <w:rPr>
          <w:rFonts w:ascii="宋体" w:hAnsi="宋体"/>
        </w:rPr>
        <w:t>开发环境：QT</w:t>
      </w:r>
      <w:r>
        <w:rPr>
          <w:rFonts w:ascii="宋体" w:hAnsi="宋体" w:hint="eastAsia"/>
        </w:rPr>
        <w:t>Creator</w:t>
      </w:r>
      <w:r>
        <w:rPr>
          <w:rFonts w:ascii="宋体" w:hAnsi="宋体"/>
        </w:rPr>
        <w:t>4.4.1；</w:t>
      </w:r>
    </w:p>
    <w:p w:rsidR="008E2493" w:rsidRPr="00F71582" w:rsidRDefault="000F0133" w:rsidP="00967197">
      <w:pPr>
        <w:pStyle w:val="aff9"/>
        <w:numPr>
          <w:ilvl w:val="0"/>
          <w:numId w:val="20"/>
        </w:numPr>
        <w:spacing w:line="360" w:lineRule="auto"/>
        <w:ind w:firstLineChars="0"/>
        <w:rPr>
          <w:rFonts w:ascii="宋体" w:hAnsi="宋体"/>
        </w:rPr>
      </w:pPr>
      <w:r>
        <w:rPr>
          <w:rFonts w:ascii="宋体" w:hAnsi="宋体"/>
        </w:rPr>
        <w:t>软件开发</w:t>
      </w:r>
      <w:r>
        <w:rPr>
          <w:rFonts w:ascii="宋体" w:hAnsi="宋体" w:hint="eastAsia"/>
        </w:rPr>
        <w:t>语言</w:t>
      </w:r>
      <w:r>
        <w:rPr>
          <w:rFonts w:ascii="宋体" w:hAnsi="宋体"/>
        </w:rPr>
        <w:t>：</w:t>
      </w:r>
      <w:r>
        <w:rPr>
          <w:rFonts w:ascii="宋体" w:hAnsi="宋体" w:hint="eastAsia"/>
        </w:rPr>
        <w:t>QT</w:t>
      </w:r>
      <w:r>
        <w:rPr>
          <w:rFonts w:ascii="宋体" w:hAnsi="宋体"/>
        </w:rPr>
        <w:t>5.9.2</w:t>
      </w:r>
      <w:r>
        <w:rPr>
          <w:rFonts w:ascii="宋体" w:hAnsi="宋体" w:hint="eastAsia"/>
        </w:rPr>
        <w:t>，</w:t>
      </w:r>
      <w:r>
        <w:rPr>
          <w:rFonts w:ascii="宋体" w:hAnsi="宋体"/>
        </w:rPr>
        <w:t>C++</w:t>
      </w:r>
      <w:r>
        <w:rPr>
          <w:rFonts w:ascii="宋体" w:hAnsi="宋体" w:hint="eastAsia"/>
        </w:rPr>
        <w:t>；</w:t>
      </w:r>
    </w:p>
    <w:p w:rsidR="008E2493" w:rsidRDefault="00717825" w:rsidP="00BC42B7">
      <w:pPr>
        <w:spacing w:line="360" w:lineRule="auto"/>
        <w:ind w:firstLineChars="200" w:firstLine="480"/>
      </w:pPr>
      <w:r>
        <w:rPr>
          <w:rFonts w:hint="eastAsia"/>
        </w:rPr>
        <w:t>WQXT</w:t>
      </w:r>
      <w:r>
        <w:rPr>
          <w:rFonts w:hint="eastAsia"/>
        </w:rPr>
        <w:t>监测诊断算法模型设计软件</w:t>
      </w:r>
      <w:r w:rsidR="00F71582">
        <w:rPr>
          <w:rFonts w:hint="eastAsia"/>
        </w:rPr>
        <w:t>使用</w:t>
      </w:r>
      <w:proofErr w:type="spellStart"/>
      <w:r w:rsidR="00F71582">
        <w:rPr>
          <w:rFonts w:hint="eastAsia"/>
        </w:rPr>
        <w:t>Qt</w:t>
      </w:r>
      <w:proofErr w:type="spellEnd"/>
      <w:r w:rsidR="00F71582">
        <w:rPr>
          <w:rFonts w:hint="eastAsia"/>
        </w:rPr>
        <w:t>编程语言开发，基于模块化、面向对象的软件设计思想，</w:t>
      </w:r>
      <w:r w:rsidR="00272EBB">
        <w:rPr>
          <w:rFonts w:hint="eastAsia"/>
        </w:rPr>
        <w:t>软件的实现采用常见的三层架构设计实现</w:t>
      </w:r>
      <w:r w:rsidR="00BC42B7">
        <w:rPr>
          <w:rFonts w:hint="eastAsia"/>
        </w:rPr>
        <w:t>，</w:t>
      </w:r>
      <w:r w:rsidR="00941DA9">
        <w:rPr>
          <w:rFonts w:hint="eastAsia"/>
        </w:rPr>
        <w:t>软件的系统架构图如下</w:t>
      </w:r>
      <w:r w:rsidR="00BC42B7">
        <w:rPr>
          <w:rFonts w:hint="eastAsia"/>
        </w:rPr>
        <w:t>所示：</w:t>
      </w:r>
    </w:p>
    <w:p w:rsidR="008E2493" w:rsidRDefault="002B0196" w:rsidP="002E15AD">
      <w:pPr>
        <w:pStyle w:val="a3"/>
        <w:numPr>
          <w:ilvl w:val="0"/>
          <w:numId w:val="0"/>
        </w:numPr>
      </w:pPr>
      <w:r>
        <w:object w:dxaOrig="9178" w:dyaOrig="4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238.45pt" o:ole="">
            <v:imagedata r:id="rId18" o:title=""/>
          </v:shape>
          <o:OLEObject Type="Embed" ProgID="Visio.Drawing.15" ShapeID="_x0000_i1025" DrawAspect="Content" ObjectID="_1772889195" r:id="rId19"/>
        </w:object>
      </w:r>
    </w:p>
    <w:p w:rsidR="002E15AD" w:rsidRPr="002E15AD" w:rsidRDefault="002E15AD" w:rsidP="002E15AD">
      <w:pPr>
        <w:pStyle w:val="a"/>
        <w:rPr>
          <w:rFonts w:hAnsi="黑体"/>
          <w:szCs w:val="21"/>
        </w:rPr>
      </w:pPr>
      <w:r>
        <w:rPr>
          <w:rFonts w:hAnsi="黑体" w:hint="eastAsia"/>
          <w:szCs w:val="21"/>
        </w:rPr>
        <w:t>软件架构图</w:t>
      </w:r>
    </w:p>
    <w:p w:rsidR="00BC42B7" w:rsidRDefault="00BC42B7" w:rsidP="00BC42B7">
      <w:pPr>
        <w:spacing w:line="360" w:lineRule="auto"/>
        <w:ind w:firstLineChars="200" w:firstLine="480"/>
      </w:pPr>
      <w:r>
        <w:rPr>
          <w:rFonts w:hint="eastAsia"/>
        </w:rPr>
        <w:t>在整个软件系统中，</w:t>
      </w:r>
      <w:proofErr w:type="gramStart"/>
      <w:r>
        <w:rPr>
          <w:rFonts w:hint="eastAsia"/>
        </w:rPr>
        <w:t>最</w:t>
      </w:r>
      <w:proofErr w:type="gramEnd"/>
      <w:r w:rsidR="006D2535">
        <w:rPr>
          <w:rFonts w:hint="eastAsia"/>
        </w:rPr>
        <w:t>底层是数据层，主要用于管理算法数据，包括算法模型、算法参数和算法</w:t>
      </w:r>
      <w:r>
        <w:rPr>
          <w:rFonts w:hint="eastAsia"/>
        </w:rPr>
        <w:t>数据等，实现相关信息的增加、修改和删除。对于业务处理层提交的数据进行存储，返回业务处理层请求的数据</w:t>
      </w:r>
      <w:r w:rsidR="006D2535">
        <w:rPr>
          <w:rFonts w:hint="eastAsia"/>
        </w:rPr>
        <w:t>。</w:t>
      </w:r>
    </w:p>
    <w:p w:rsidR="006D2535" w:rsidRDefault="006D2535" w:rsidP="006D2535">
      <w:pPr>
        <w:spacing w:line="360" w:lineRule="auto"/>
        <w:ind w:firstLineChars="200" w:firstLine="480"/>
      </w:pPr>
      <w:r>
        <w:rPr>
          <w:rFonts w:hint="eastAsia"/>
        </w:rPr>
        <w:t>业务处理层主要实现</w:t>
      </w:r>
      <w:r w:rsidR="00717825">
        <w:rPr>
          <w:rFonts w:hint="eastAsia"/>
        </w:rPr>
        <w:t>WQXT</w:t>
      </w:r>
      <w:r w:rsidR="00717825">
        <w:rPr>
          <w:rFonts w:hint="eastAsia"/>
        </w:rPr>
        <w:t>监测诊断算法模型设计软件</w:t>
      </w:r>
      <w:r>
        <w:rPr>
          <w:rFonts w:hint="eastAsia"/>
        </w:rPr>
        <w:t>的业务功能，包括算法管理、算法训练和算法测试</w:t>
      </w:r>
      <w:r w:rsidR="00941DA9">
        <w:rPr>
          <w:rFonts w:hint="eastAsia"/>
        </w:rPr>
        <w:t>等功能。业务处理层对上获取应用层对应的用户输入指令，完成相关功能，对下获取数据，发送到应用层显示。</w:t>
      </w:r>
    </w:p>
    <w:p w:rsidR="00941DA9" w:rsidRDefault="00941DA9" w:rsidP="00941DA9">
      <w:pPr>
        <w:spacing w:line="360" w:lineRule="auto"/>
        <w:ind w:firstLineChars="200" w:firstLine="480"/>
      </w:pPr>
      <w:r>
        <w:rPr>
          <w:rFonts w:hint="eastAsia"/>
        </w:rPr>
        <w:t>应用层主要实现人机交互界面，用于用户操作使用，显示操作结果。</w:t>
      </w:r>
    </w:p>
    <w:p w:rsidR="008E2493" w:rsidRDefault="00941DA9" w:rsidP="00FA3611">
      <w:pPr>
        <w:spacing w:line="360" w:lineRule="auto"/>
        <w:ind w:firstLineChars="200" w:firstLine="480"/>
      </w:pPr>
      <w:r>
        <w:rPr>
          <w:rFonts w:hint="eastAsia"/>
        </w:rPr>
        <w:t>同时，</w:t>
      </w:r>
      <w:r w:rsidR="00717825">
        <w:rPr>
          <w:rFonts w:hint="eastAsia"/>
        </w:rPr>
        <w:t>WQXT</w:t>
      </w:r>
      <w:r w:rsidR="00717825">
        <w:rPr>
          <w:rFonts w:hint="eastAsia"/>
        </w:rPr>
        <w:t>监测诊断算法模型设计软件</w:t>
      </w:r>
      <w:r>
        <w:rPr>
          <w:rFonts w:hint="eastAsia"/>
        </w:rPr>
        <w:t>通过工程管理的方式来实现对应装备的算法应用。在工程中通过构建系统组成，在系统组成中添加算法，从而实现对装备中不同设备应用的算法进行模型训练测试等功能。</w:t>
      </w:r>
    </w:p>
    <w:p w:rsidR="008E2493" w:rsidRDefault="00CE03BB">
      <w:pPr>
        <w:pStyle w:val="2"/>
      </w:pPr>
      <w:bookmarkStart w:id="55" w:name="_Toc161839539"/>
      <w:r>
        <w:rPr>
          <w:rFonts w:hint="eastAsia"/>
        </w:rPr>
        <w:t>流程设计</w:t>
      </w:r>
      <w:bookmarkEnd w:id="55"/>
    </w:p>
    <w:p w:rsidR="008E2493" w:rsidRDefault="00717825" w:rsidP="00CE03BB">
      <w:pPr>
        <w:spacing w:line="360" w:lineRule="auto"/>
        <w:ind w:firstLineChars="200" w:firstLine="480"/>
      </w:pPr>
      <w:r>
        <w:rPr>
          <w:rFonts w:hint="eastAsia"/>
        </w:rPr>
        <w:t>WQXT</w:t>
      </w:r>
      <w:r>
        <w:rPr>
          <w:rFonts w:hint="eastAsia"/>
        </w:rPr>
        <w:t>监测诊断算法模型设计软件</w:t>
      </w:r>
      <w:r w:rsidR="003E50B1">
        <w:rPr>
          <w:rFonts w:hint="eastAsia"/>
        </w:rPr>
        <w:t>中对于算法的应用流程如下图所示：</w:t>
      </w:r>
    </w:p>
    <w:p w:rsidR="002E15AD" w:rsidRDefault="00C624DA" w:rsidP="002E15AD">
      <w:pPr>
        <w:pStyle w:val="a9"/>
        <w:jc w:val="center"/>
      </w:pPr>
      <w:r>
        <w:object w:dxaOrig="6463" w:dyaOrig="13577">
          <v:shape id="_x0000_i1026" type="#_x0000_t75" style="width:323.15pt;height:679.1pt" o:ole="">
            <v:imagedata r:id="rId20" o:title=""/>
          </v:shape>
          <o:OLEObject Type="Embed" ProgID="Visio.Drawing.11" ShapeID="_x0000_i1026" DrawAspect="Content" ObjectID="_1772889196" r:id="rId21"/>
        </w:object>
      </w:r>
    </w:p>
    <w:p w:rsidR="002E15AD" w:rsidRPr="002E15AD" w:rsidRDefault="002E15AD" w:rsidP="002E15AD">
      <w:pPr>
        <w:pStyle w:val="a"/>
        <w:rPr>
          <w:rFonts w:hAnsi="黑体"/>
          <w:szCs w:val="21"/>
        </w:rPr>
      </w:pPr>
      <w:r>
        <w:rPr>
          <w:rFonts w:hAnsi="黑体" w:hint="eastAsia"/>
          <w:szCs w:val="21"/>
        </w:rPr>
        <w:t>软件使用流程图</w:t>
      </w:r>
    </w:p>
    <w:p w:rsidR="00C624DA" w:rsidRDefault="00C624DA" w:rsidP="00C36A6A">
      <w:pPr>
        <w:spacing w:line="360" w:lineRule="auto"/>
        <w:ind w:firstLineChars="200" w:firstLine="480"/>
      </w:pPr>
      <w:r>
        <w:rPr>
          <w:rFonts w:hint="eastAsia"/>
        </w:rPr>
        <w:lastRenderedPageBreak/>
        <w:t>软件启动之后，加载各个功能模块。如果没有要使用的设备类型，需要先添加设备类型、设备型号和型号参数等信息；如果没有要使用的基础算法，需要添加基础算法；之前添加过的设备类型和基础算法会保存到设备类型库和基础算法库中，不用再次添加。</w:t>
      </w:r>
    </w:p>
    <w:p w:rsidR="00C624DA" w:rsidRDefault="00C624DA" w:rsidP="00C36A6A">
      <w:pPr>
        <w:spacing w:line="360" w:lineRule="auto"/>
        <w:ind w:firstLineChars="200" w:firstLine="480"/>
      </w:pPr>
      <w:r>
        <w:rPr>
          <w:rFonts w:hint="eastAsia"/>
        </w:rPr>
        <w:t>之后，根据项目的需要完成工程</w:t>
      </w:r>
      <w:r w:rsidR="005E384D">
        <w:rPr>
          <w:rFonts w:hint="eastAsia"/>
        </w:rPr>
        <w:t>构建</w:t>
      </w:r>
      <w:r>
        <w:rPr>
          <w:rFonts w:hint="eastAsia"/>
        </w:rPr>
        <w:t>，可以新建工程或打开之前保存的工程。</w:t>
      </w:r>
      <w:r w:rsidR="00BF0870">
        <w:rPr>
          <w:rFonts w:hint="eastAsia"/>
        </w:rPr>
        <w:t>工程主要包括当前系统的系统组成信息，在对应的设备下添加组合算法。组合算法可以是组合算法库中已有的组合算法或者通过基础算法组合成新的组合算法，新的组合算法通过算法训练测试后，可以保存到组合算法库中，供下次使用。软件会根据设备型号和算法类型，从算法基础库中筛选出符合条件的算法，显示到界面上，供用户进行算法组合。</w:t>
      </w:r>
    </w:p>
    <w:p w:rsidR="00BF0870" w:rsidRPr="003E50B1" w:rsidRDefault="00BF0870" w:rsidP="00C36A6A">
      <w:pPr>
        <w:spacing w:line="360" w:lineRule="auto"/>
        <w:ind w:firstLineChars="200" w:firstLine="480"/>
      </w:pPr>
      <w:r>
        <w:rPr>
          <w:rFonts w:hint="eastAsia"/>
        </w:rPr>
        <w:t>在算法训练、测试前需要导入对应的算法数据，</w:t>
      </w:r>
      <w:r w:rsidR="00717825">
        <w:rPr>
          <w:rFonts w:hint="eastAsia"/>
        </w:rPr>
        <w:t>WQXT</w:t>
      </w:r>
      <w:r w:rsidR="00717825">
        <w:rPr>
          <w:rFonts w:hint="eastAsia"/>
        </w:rPr>
        <w:t>监测诊断算法模型设计软件</w:t>
      </w:r>
      <w:r>
        <w:rPr>
          <w:rFonts w:hint="eastAsia"/>
        </w:rPr>
        <w:t>通过数据管理工具来管理不同类型、不同来源的数据，保存成指定的格式，供算法训练和测试时使用。完成算法训练、测试后可使用发布功能生成</w:t>
      </w:r>
      <w:r>
        <w:rPr>
          <w:rFonts w:hint="eastAsia"/>
        </w:rPr>
        <w:t>PHM</w:t>
      </w:r>
      <w:r w:rsidR="00C36A6A">
        <w:rPr>
          <w:rFonts w:hint="eastAsia"/>
        </w:rPr>
        <w:t>系统设计软件需要的算法包。</w:t>
      </w:r>
    </w:p>
    <w:p w:rsidR="008E2493" w:rsidRDefault="000F0133">
      <w:pPr>
        <w:pStyle w:val="1"/>
        <w:spacing w:before="326" w:after="163"/>
      </w:pPr>
      <w:bookmarkStart w:id="56" w:name="_Toc319562344"/>
      <w:bookmarkStart w:id="57" w:name="_Toc323726900"/>
      <w:bookmarkStart w:id="58" w:name="_Toc322938460"/>
      <w:bookmarkStart w:id="59" w:name="_Toc161839540"/>
      <w:bookmarkEnd w:id="51"/>
      <w:r>
        <w:rPr>
          <w:rFonts w:hint="eastAsia"/>
        </w:rPr>
        <w:t>技术</w:t>
      </w:r>
      <w:bookmarkEnd w:id="56"/>
      <w:r>
        <w:rPr>
          <w:rFonts w:hint="eastAsia"/>
        </w:rPr>
        <w:t>实现</w:t>
      </w:r>
      <w:bookmarkStart w:id="60" w:name="_Toc68012357"/>
      <w:bookmarkStart w:id="61" w:name="_Toc319562348"/>
      <w:bookmarkStart w:id="62" w:name="_Toc322938464"/>
      <w:bookmarkStart w:id="63" w:name="_Toc323726904"/>
      <w:bookmarkEnd w:id="57"/>
      <w:bookmarkEnd w:id="58"/>
      <w:bookmarkEnd w:id="59"/>
    </w:p>
    <w:p w:rsidR="008E2493" w:rsidRDefault="00717825">
      <w:pPr>
        <w:pStyle w:val="20"/>
      </w:pPr>
      <w:r>
        <w:rPr>
          <w:rFonts w:hint="eastAsia"/>
        </w:rPr>
        <w:t>WQXT</w:t>
      </w:r>
      <w:r>
        <w:rPr>
          <w:rFonts w:hint="eastAsia"/>
        </w:rPr>
        <w:t>监测诊断算法模型设计软件</w:t>
      </w:r>
      <w:r w:rsidR="000F0133">
        <w:rPr>
          <w:rFonts w:hint="eastAsia"/>
        </w:rPr>
        <w:t>的</w:t>
      </w:r>
      <w:r w:rsidR="00BF17DD">
        <w:rPr>
          <w:rFonts w:hint="eastAsia"/>
        </w:rPr>
        <w:t>实现主要分为三个部分：算法</w:t>
      </w:r>
      <w:r w:rsidR="00CB7C44">
        <w:rPr>
          <w:rFonts w:hint="eastAsia"/>
        </w:rPr>
        <w:t>管理模块、算法</w:t>
      </w:r>
      <w:r w:rsidR="004B7AA9">
        <w:rPr>
          <w:rFonts w:hint="eastAsia"/>
        </w:rPr>
        <w:t>训练</w:t>
      </w:r>
      <w:r w:rsidR="00CB7C44">
        <w:rPr>
          <w:rFonts w:hint="eastAsia"/>
        </w:rPr>
        <w:t>模块和算法</w:t>
      </w:r>
      <w:r w:rsidR="004B7AA9">
        <w:rPr>
          <w:rFonts w:hint="eastAsia"/>
        </w:rPr>
        <w:t>发布</w:t>
      </w:r>
      <w:r w:rsidR="00CB7C44">
        <w:rPr>
          <w:rFonts w:hint="eastAsia"/>
        </w:rPr>
        <w:t>模块</w:t>
      </w:r>
      <w:r w:rsidR="000F0133">
        <w:rPr>
          <w:rFonts w:hint="eastAsia"/>
        </w:rPr>
        <w:t>。</w:t>
      </w:r>
    </w:p>
    <w:p w:rsidR="004B7AA9" w:rsidRDefault="00CB7C44" w:rsidP="004B7AA9">
      <w:pPr>
        <w:pStyle w:val="20"/>
      </w:pPr>
      <w:r>
        <w:rPr>
          <w:rFonts w:hint="eastAsia"/>
        </w:rPr>
        <w:t>算法管理模块</w:t>
      </w:r>
      <w:r w:rsidR="00BF17DD">
        <w:rPr>
          <w:rFonts w:hint="eastAsia"/>
        </w:rPr>
        <w:t>是对软件的设备类型库、基础算法库和组合算法库进行管理</w:t>
      </w:r>
      <w:r w:rsidR="00401954">
        <w:rPr>
          <w:rFonts w:hint="eastAsia"/>
        </w:rPr>
        <w:t>的功能模块</w:t>
      </w:r>
      <w:r w:rsidR="00BF17DD">
        <w:rPr>
          <w:rFonts w:hint="eastAsia"/>
        </w:rPr>
        <w:t>；设备类型库用于存储和管理不同的设备类型，包括设备类型、设备型号和</w:t>
      </w:r>
      <w:r w:rsidR="00401954">
        <w:rPr>
          <w:rFonts w:hint="eastAsia"/>
        </w:rPr>
        <w:t>型号</w:t>
      </w:r>
      <w:r w:rsidR="00BF17DD">
        <w:rPr>
          <w:rFonts w:hint="eastAsia"/>
        </w:rPr>
        <w:t>参数等信息；基础算法库是</w:t>
      </w:r>
      <w:r w:rsidRPr="00BF17DD">
        <w:rPr>
          <w:rFonts w:hint="eastAsia"/>
          <w:color w:val="000000" w:themeColor="text1"/>
        </w:rPr>
        <w:t>标准</w:t>
      </w:r>
      <w:r w:rsidR="00BF17DD">
        <w:rPr>
          <w:rFonts w:hint="eastAsia"/>
          <w:color w:val="000000" w:themeColor="text1"/>
        </w:rPr>
        <w:t>的</w:t>
      </w:r>
      <w:r w:rsidRPr="00BF17DD">
        <w:rPr>
          <w:rFonts w:hint="eastAsia"/>
          <w:color w:val="000000" w:themeColor="text1"/>
        </w:rPr>
        <w:t>算法模型库</w:t>
      </w:r>
      <w:r w:rsidR="00E834CB">
        <w:rPr>
          <w:rFonts w:hint="eastAsia"/>
        </w:rPr>
        <w:t>，算法</w:t>
      </w:r>
      <w:r>
        <w:rPr>
          <w:rFonts w:hint="eastAsia"/>
        </w:rPr>
        <w:t>库覆盖数据预处理、特征提取、故障诊断、健康评估、故障预测等类型的常见算法</w:t>
      </w:r>
      <w:r w:rsidR="004B7AA9">
        <w:rPr>
          <w:rFonts w:hint="eastAsia"/>
        </w:rPr>
        <w:t>；</w:t>
      </w:r>
      <w:r w:rsidR="00BF17DD">
        <w:rPr>
          <w:rFonts w:hint="eastAsia"/>
        </w:rPr>
        <w:t>组合算法库</w:t>
      </w:r>
      <w:r w:rsidR="00401954">
        <w:rPr>
          <w:rFonts w:hint="eastAsia"/>
        </w:rPr>
        <w:t>存储和管理</w:t>
      </w:r>
      <w:r w:rsidR="005D1A3D">
        <w:rPr>
          <w:rFonts w:hint="eastAsia"/>
        </w:rPr>
        <w:t>已有的组合算法</w:t>
      </w:r>
      <w:r w:rsidR="00401954">
        <w:rPr>
          <w:rFonts w:hint="eastAsia"/>
        </w:rPr>
        <w:t>，包括组合算法信息和模型信息</w:t>
      </w:r>
      <w:r w:rsidR="004B7AA9">
        <w:rPr>
          <w:rFonts w:hint="eastAsia"/>
        </w:rPr>
        <w:t>；</w:t>
      </w:r>
    </w:p>
    <w:p w:rsidR="00960338" w:rsidRDefault="004B7AA9" w:rsidP="00F26B44">
      <w:pPr>
        <w:pStyle w:val="20"/>
      </w:pPr>
      <w:r>
        <w:rPr>
          <w:rFonts w:hint="eastAsia"/>
        </w:rPr>
        <w:t>算法训练模块</w:t>
      </w:r>
      <w:r w:rsidR="009B38AB">
        <w:rPr>
          <w:rFonts w:hint="eastAsia"/>
        </w:rPr>
        <w:t>是具有管理</w:t>
      </w:r>
      <w:r w:rsidR="00EF3491">
        <w:rPr>
          <w:rFonts w:hint="eastAsia"/>
        </w:rPr>
        <w:t>PHM</w:t>
      </w:r>
      <w:r w:rsidR="009B38AB">
        <w:rPr>
          <w:rFonts w:hint="eastAsia"/>
        </w:rPr>
        <w:t>产品树</w:t>
      </w:r>
      <w:r w:rsidR="00E15028">
        <w:rPr>
          <w:rFonts w:hint="eastAsia"/>
        </w:rPr>
        <w:t>、用基础算法结合成新的组合算法、</w:t>
      </w:r>
      <w:r w:rsidR="009B38AB">
        <w:rPr>
          <w:rFonts w:hint="eastAsia"/>
        </w:rPr>
        <w:t>对新的组合算法和已有的组合算法进行训练测试、测试后的组合算法存储到组合算法库等功能的软件模块。</w:t>
      </w:r>
    </w:p>
    <w:p w:rsidR="004D4806" w:rsidRDefault="004D4806" w:rsidP="00F44DBE">
      <w:pPr>
        <w:pStyle w:val="2"/>
      </w:pPr>
      <w:bookmarkStart w:id="64" w:name="_Toc161839541"/>
      <w:r>
        <w:rPr>
          <w:rFonts w:hint="eastAsia"/>
        </w:rPr>
        <w:t>界面设计</w:t>
      </w:r>
      <w:bookmarkEnd w:id="64"/>
    </w:p>
    <w:p w:rsidR="004D4806" w:rsidRDefault="00717825" w:rsidP="00F26B44">
      <w:pPr>
        <w:pStyle w:val="20"/>
      </w:pPr>
      <w:r>
        <w:rPr>
          <w:rFonts w:hint="eastAsia"/>
        </w:rPr>
        <w:t>WQXT</w:t>
      </w:r>
      <w:r>
        <w:rPr>
          <w:rFonts w:hint="eastAsia"/>
        </w:rPr>
        <w:t>监测诊断算法模型设计软件</w:t>
      </w:r>
      <w:r w:rsidR="007673A2">
        <w:rPr>
          <w:rFonts w:hint="eastAsia"/>
        </w:rPr>
        <w:t>采用常规的界面样式</w:t>
      </w:r>
      <w:r w:rsidR="00822514">
        <w:rPr>
          <w:rFonts w:hint="eastAsia"/>
        </w:rPr>
        <w:t>，如下图所示</w:t>
      </w:r>
      <w:r w:rsidR="007673A2">
        <w:rPr>
          <w:rFonts w:hint="eastAsia"/>
        </w:rPr>
        <w:t>，包括菜单栏、工具栏、停靠窗口、中央区域和状态栏等；</w:t>
      </w:r>
    </w:p>
    <w:p w:rsidR="007673A2" w:rsidRDefault="00822514" w:rsidP="007673A2">
      <w:pPr>
        <w:pStyle w:val="20"/>
        <w:ind w:firstLineChars="0" w:firstLine="0"/>
        <w:jc w:val="center"/>
      </w:pPr>
      <w:r>
        <w:object w:dxaOrig="10998" w:dyaOrig="7595">
          <v:shape id="_x0000_i1027" type="#_x0000_t75" style="width:459.05pt;height:317.4pt" o:ole="">
            <v:imagedata r:id="rId22" o:title=""/>
          </v:shape>
          <o:OLEObject Type="Embed" ProgID="Visio.Drawing.11" ShapeID="_x0000_i1027" DrawAspect="Content" ObjectID="_1772889197" r:id="rId23"/>
        </w:object>
      </w:r>
    </w:p>
    <w:p w:rsidR="002E15AD" w:rsidRPr="002E15AD" w:rsidRDefault="002E15AD" w:rsidP="002E15AD">
      <w:pPr>
        <w:pStyle w:val="a"/>
        <w:rPr>
          <w:rFonts w:hAnsi="黑体"/>
          <w:szCs w:val="21"/>
        </w:rPr>
      </w:pPr>
      <w:r>
        <w:rPr>
          <w:rFonts w:hAnsi="黑体" w:hint="eastAsia"/>
          <w:szCs w:val="21"/>
        </w:rPr>
        <w:t>主界面样式图</w:t>
      </w:r>
    </w:p>
    <w:p w:rsidR="00F44DBE" w:rsidRDefault="00822514" w:rsidP="00A62160">
      <w:pPr>
        <w:pStyle w:val="20"/>
        <w:numPr>
          <w:ilvl w:val="0"/>
          <w:numId w:val="29"/>
        </w:numPr>
        <w:ind w:left="0" w:firstLine="480"/>
      </w:pPr>
      <w:r>
        <w:rPr>
          <w:rFonts w:hint="eastAsia"/>
        </w:rPr>
        <w:t>菜单栏</w:t>
      </w:r>
      <w:r w:rsidR="00F44DBE">
        <w:rPr>
          <w:rFonts w:hint="eastAsia"/>
        </w:rPr>
        <w:t>、</w:t>
      </w:r>
      <w:r w:rsidR="00A62160">
        <w:rPr>
          <w:rFonts w:hint="eastAsia"/>
        </w:rPr>
        <w:t>工具栏</w:t>
      </w:r>
    </w:p>
    <w:p w:rsidR="00822514" w:rsidRDefault="00F44DBE" w:rsidP="00F44DBE">
      <w:pPr>
        <w:pStyle w:val="20"/>
      </w:pPr>
      <w:r>
        <w:rPr>
          <w:rFonts w:hint="eastAsia"/>
        </w:rPr>
        <w:t>菜单栏和工具栏</w:t>
      </w:r>
      <w:r w:rsidR="00822514">
        <w:rPr>
          <w:rFonts w:hint="eastAsia"/>
        </w:rPr>
        <w:t>位于软件的顶部，主要包括工程管理（新建、打开、保存）和算法库管理等相关的快捷操作；</w:t>
      </w:r>
    </w:p>
    <w:p w:rsidR="00F44DBE" w:rsidRDefault="00A62160" w:rsidP="00A62160">
      <w:pPr>
        <w:pStyle w:val="20"/>
        <w:numPr>
          <w:ilvl w:val="0"/>
          <w:numId w:val="29"/>
        </w:numPr>
        <w:ind w:left="0" w:firstLine="480"/>
      </w:pPr>
      <w:r>
        <w:rPr>
          <w:rFonts w:hint="eastAsia"/>
        </w:rPr>
        <w:t>系统配置</w:t>
      </w:r>
    </w:p>
    <w:p w:rsidR="00F44DBE" w:rsidRDefault="00F44DBE" w:rsidP="00F44DBE">
      <w:pPr>
        <w:pStyle w:val="20"/>
      </w:pPr>
      <w:r>
        <w:rPr>
          <w:rFonts w:hint="eastAsia"/>
        </w:rPr>
        <w:t>系统配置停靠窗口主要用于配置健康管理对象的产品树，以及算法节点的添加；</w:t>
      </w:r>
    </w:p>
    <w:p w:rsidR="00F44DBE" w:rsidRDefault="00A62160" w:rsidP="00A62160">
      <w:pPr>
        <w:pStyle w:val="20"/>
        <w:numPr>
          <w:ilvl w:val="0"/>
          <w:numId w:val="29"/>
        </w:numPr>
        <w:ind w:left="0" w:firstLine="480"/>
      </w:pPr>
      <w:r>
        <w:rPr>
          <w:rFonts w:hint="eastAsia"/>
        </w:rPr>
        <w:t>中央区域</w:t>
      </w:r>
    </w:p>
    <w:p w:rsidR="00F44DBE" w:rsidRDefault="00F44DBE" w:rsidP="00F44DBE">
      <w:pPr>
        <w:pStyle w:val="20"/>
      </w:pPr>
      <w:r>
        <w:rPr>
          <w:rFonts w:hint="eastAsia"/>
        </w:rPr>
        <w:t>软件的中央区域主要用于展示内容的区域，是用户与软件交互的核心区域；</w:t>
      </w:r>
    </w:p>
    <w:p w:rsidR="00F44DBE" w:rsidRDefault="00F44DBE" w:rsidP="00A62160">
      <w:pPr>
        <w:pStyle w:val="20"/>
        <w:numPr>
          <w:ilvl w:val="0"/>
          <w:numId w:val="29"/>
        </w:numPr>
        <w:ind w:left="0" w:firstLine="480"/>
      </w:pPr>
      <w:r>
        <w:rPr>
          <w:rFonts w:hint="eastAsia"/>
        </w:rPr>
        <w:t>日志信息</w:t>
      </w:r>
    </w:p>
    <w:p w:rsidR="00F44DBE" w:rsidRDefault="00F44DBE" w:rsidP="00F44DBE">
      <w:pPr>
        <w:pStyle w:val="20"/>
      </w:pPr>
      <w:r>
        <w:rPr>
          <w:rFonts w:hint="eastAsia"/>
        </w:rPr>
        <w:t>日志信息停靠窗口用于显示软件运行过程中生成的消息信息；</w:t>
      </w:r>
    </w:p>
    <w:p w:rsidR="00F44DBE" w:rsidRDefault="00F44DBE" w:rsidP="00A62160">
      <w:pPr>
        <w:pStyle w:val="20"/>
        <w:numPr>
          <w:ilvl w:val="0"/>
          <w:numId w:val="29"/>
        </w:numPr>
        <w:ind w:left="0" w:firstLine="480"/>
      </w:pPr>
      <w:r>
        <w:rPr>
          <w:rFonts w:hint="eastAsia"/>
        </w:rPr>
        <w:t>状态栏</w:t>
      </w:r>
    </w:p>
    <w:p w:rsidR="00822514" w:rsidRPr="00F44DBE" w:rsidRDefault="00F44DBE" w:rsidP="00F44DBE">
      <w:pPr>
        <w:pStyle w:val="20"/>
      </w:pPr>
      <w:r>
        <w:rPr>
          <w:rFonts w:hint="eastAsia"/>
        </w:rPr>
        <w:t>状态栏位于窗口的最底部，用于显示与当前操作或软件状态相关的信息。</w:t>
      </w:r>
    </w:p>
    <w:p w:rsidR="008E2493" w:rsidRDefault="00EF3491">
      <w:pPr>
        <w:pStyle w:val="2"/>
      </w:pPr>
      <w:bookmarkStart w:id="65" w:name="_Toc161839542"/>
      <w:r>
        <w:rPr>
          <w:rFonts w:hint="eastAsia"/>
        </w:rPr>
        <w:t>算法库管理</w:t>
      </w:r>
      <w:r w:rsidR="000F0133">
        <w:rPr>
          <w:rFonts w:hint="eastAsia"/>
        </w:rPr>
        <w:t>功能</w:t>
      </w:r>
      <w:bookmarkEnd w:id="65"/>
    </w:p>
    <w:p w:rsidR="008E2493" w:rsidRDefault="00960338">
      <w:pPr>
        <w:pStyle w:val="3"/>
      </w:pPr>
      <w:bookmarkStart w:id="66" w:name="_Toc161839543"/>
      <w:r>
        <w:rPr>
          <w:rFonts w:hint="eastAsia"/>
        </w:rPr>
        <w:t>设备类型</w:t>
      </w:r>
      <w:r w:rsidR="00EF3491">
        <w:rPr>
          <w:rFonts w:hint="eastAsia"/>
        </w:rPr>
        <w:t>管理</w:t>
      </w:r>
      <w:r w:rsidR="000F0133">
        <w:rPr>
          <w:rFonts w:hint="eastAsia"/>
        </w:rPr>
        <w:t>模块</w:t>
      </w:r>
      <w:bookmarkEnd w:id="66"/>
    </w:p>
    <w:p w:rsidR="006673B6" w:rsidRDefault="00960338" w:rsidP="006673B6">
      <w:pPr>
        <w:pStyle w:val="20"/>
      </w:pPr>
      <w:r>
        <w:rPr>
          <w:rFonts w:hint="eastAsia"/>
        </w:rPr>
        <w:t>设备类型用于标识不同类型的算法设备，可以根据设备类型选择合适的算法进行处理，提高算法执行效率和性能。设备类型管理功能</w:t>
      </w:r>
      <w:r w:rsidR="006C1A7B">
        <w:rPr>
          <w:rFonts w:hint="eastAsia"/>
        </w:rPr>
        <w:t>包括设备类型</w:t>
      </w:r>
      <w:r w:rsidR="004C7275">
        <w:rPr>
          <w:rFonts w:hint="eastAsia"/>
        </w:rPr>
        <w:t>管理</w:t>
      </w:r>
      <w:r w:rsidR="006C1A7B">
        <w:rPr>
          <w:rFonts w:hint="eastAsia"/>
        </w:rPr>
        <w:t>、</w:t>
      </w:r>
      <w:r w:rsidR="004C7275">
        <w:rPr>
          <w:rFonts w:hint="eastAsia"/>
        </w:rPr>
        <w:t>设备</w:t>
      </w:r>
      <w:r w:rsidR="006C1A7B">
        <w:rPr>
          <w:rFonts w:hint="eastAsia"/>
        </w:rPr>
        <w:t>型号</w:t>
      </w:r>
      <w:r w:rsidR="004C7275">
        <w:rPr>
          <w:rFonts w:hint="eastAsia"/>
        </w:rPr>
        <w:t>管理</w:t>
      </w:r>
      <w:r w:rsidR="006C1A7B">
        <w:rPr>
          <w:rFonts w:hint="eastAsia"/>
        </w:rPr>
        <w:t>和</w:t>
      </w:r>
      <w:r w:rsidR="00AE772A">
        <w:rPr>
          <w:rFonts w:hint="eastAsia"/>
        </w:rPr>
        <w:lastRenderedPageBreak/>
        <w:t>型号</w:t>
      </w:r>
      <w:r w:rsidR="006C1A7B">
        <w:rPr>
          <w:rFonts w:hint="eastAsia"/>
        </w:rPr>
        <w:t>参数</w:t>
      </w:r>
      <w:r w:rsidR="004C7275">
        <w:rPr>
          <w:rFonts w:hint="eastAsia"/>
        </w:rPr>
        <w:t>管理</w:t>
      </w:r>
      <w:r w:rsidR="006673B6">
        <w:rPr>
          <w:rFonts w:hint="eastAsia"/>
        </w:rPr>
        <w:t>；设备类型管理使用流程如下图所示：</w:t>
      </w:r>
    </w:p>
    <w:p w:rsidR="006673B6" w:rsidRDefault="006673B6" w:rsidP="006673B6">
      <w:pPr>
        <w:pStyle w:val="20"/>
        <w:ind w:firstLineChars="0" w:firstLine="0"/>
        <w:jc w:val="center"/>
      </w:pPr>
      <w:r>
        <w:object w:dxaOrig="6575" w:dyaOrig="8418">
          <v:shape id="_x0000_i1028" type="#_x0000_t75" style="width:328.9pt;height:421.05pt" o:ole="">
            <v:imagedata r:id="rId24" o:title=""/>
          </v:shape>
          <o:OLEObject Type="Embed" ProgID="Visio.Drawing.11" ShapeID="_x0000_i1028" DrawAspect="Content" ObjectID="_1772889198" r:id="rId25"/>
        </w:object>
      </w:r>
    </w:p>
    <w:p w:rsidR="002E15AD" w:rsidRPr="002E15AD" w:rsidRDefault="002E15AD" w:rsidP="002E15AD">
      <w:pPr>
        <w:pStyle w:val="a"/>
        <w:rPr>
          <w:rFonts w:hAnsi="黑体"/>
          <w:szCs w:val="21"/>
        </w:rPr>
      </w:pPr>
      <w:r>
        <w:rPr>
          <w:rFonts w:hAnsi="黑体" w:hint="eastAsia"/>
          <w:szCs w:val="21"/>
        </w:rPr>
        <w:t>设备管理流程图</w:t>
      </w:r>
    </w:p>
    <w:p w:rsidR="00474F22" w:rsidRDefault="00474F22" w:rsidP="00902D61">
      <w:pPr>
        <w:pStyle w:val="4"/>
        <w:ind w:left="993"/>
      </w:pPr>
      <w:r>
        <w:rPr>
          <w:rFonts w:hint="eastAsia"/>
        </w:rPr>
        <w:t>设备类型管理</w:t>
      </w:r>
    </w:p>
    <w:p w:rsidR="00CE1403" w:rsidRDefault="00AB73DF" w:rsidP="00CE1403">
      <w:pPr>
        <w:pStyle w:val="20"/>
      </w:pPr>
      <w:r>
        <w:rPr>
          <w:rFonts w:hint="eastAsia"/>
        </w:rPr>
        <w:t>点击</w:t>
      </w:r>
      <w:r w:rsidR="00D65307">
        <w:rPr>
          <w:rFonts w:hint="eastAsia"/>
        </w:rPr>
        <w:t>工具</w:t>
      </w:r>
      <w:r w:rsidR="00D209BE">
        <w:rPr>
          <w:rFonts w:hint="eastAsia"/>
        </w:rPr>
        <w:t>菜单栏</w:t>
      </w:r>
      <w:r>
        <w:rPr>
          <w:rFonts w:hint="eastAsia"/>
        </w:rPr>
        <w:t>中的设备类型管理</w:t>
      </w:r>
      <w:r w:rsidR="00474F22">
        <w:rPr>
          <w:rFonts w:hint="eastAsia"/>
        </w:rPr>
        <w:t>菜单项，打开设备类型管理界面，以列表的形式显示已有的设备类型</w:t>
      </w:r>
      <w:r>
        <w:rPr>
          <w:rFonts w:hint="eastAsia"/>
        </w:rPr>
        <w:t>。</w:t>
      </w:r>
      <w:r w:rsidR="00CE1403">
        <w:rPr>
          <w:rFonts w:hint="eastAsia"/>
        </w:rPr>
        <w:t>右键单击某一设备类型，弹出菜单栏，菜单栏包括增加设备类型、修改设备类型和删除设备类型三个菜单项，可增加新的设备类型或修改、删除此设备类型；右键单击设备类型列表空白处时，会显示只包含增加设备类型菜单项的菜单栏；</w:t>
      </w:r>
    </w:p>
    <w:p w:rsidR="00474F22" w:rsidRDefault="00474F22" w:rsidP="00902D61">
      <w:pPr>
        <w:pStyle w:val="4"/>
        <w:ind w:left="993"/>
      </w:pPr>
      <w:r>
        <w:rPr>
          <w:rFonts w:hint="eastAsia"/>
        </w:rPr>
        <w:t>设备型号管理</w:t>
      </w:r>
    </w:p>
    <w:p w:rsidR="00474F22" w:rsidRDefault="00474F22" w:rsidP="00474F22">
      <w:pPr>
        <w:pStyle w:val="20"/>
      </w:pPr>
      <w:r>
        <w:rPr>
          <w:rFonts w:hint="eastAsia"/>
        </w:rPr>
        <w:t>在设备类型列表中，左键单击某一个设备类型时，会显示出设备型号列表和型号参数列表，设备型号列表中显示出此设备类型下的所有设备型号的型号名称和描述信息；左键单击设备类型列表空白处时，隐藏设备型号列表和型号参数列表；</w:t>
      </w:r>
    </w:p>
    <w:p w:rsidR="00474F22" w:rsidRDefault="00474F22" w:rsidP="00474F22">
      <w:pPr>
        <w:pStyle w:val="20"/>
      </w:pPr>
      <w:r>
        <w:rPr>
          <w:rFonts w:hint="eastAsia"/>
        </w:rPr>
        <w:t>在设备型号列表中，右键单击某一个设备型号时，显示出一个菜单栏，菜单栏中包</w:t>
      </w:r>
      <w:r>
        <w:rPr>
          <w:rFonts w:hint="eastAsia"/>
        </w:rPr>
        <w:lastRenderedPageBreak/>
        <w:t>括增加设备型号、修改设备型号和删除设备型号三个菜单项，可增加新的设备型号或修改、删除此设备型号；右键单击设备型号列表空白处时，会显示只包含增加设备型号菜单项的菜单栏；</w:t>
      </w:r>
    </w:p>
    <w:p w:rsidR="00474F22" w:rsidRDefault="00474F22" w:rsidP="00902D61">
      <w:pPr>
        <w:pStyle w:val="4"/>
        <w:ind w:left="993"/>
      </w:pPr>
      <w:r>
        <w:rPr>
          <w:rFonts w:hint="eastAsia"/>
        </w:rPr>
        <w:t>型号参数管理</w:t>
      </w:r>
    </w:p>
    <w:p w:rsidR="00474F22" w:rsidRDefault="00474F22" w:rsidP="00474F22">
      <w:pPr>
        <w:pStyle w:val="20"/>
      </w:pPr>
      <w:r>
        <w:rPr>
          <w:rFonts w:hint="eastAsia"/>
        </w:rPr>
        <w:t>型号参数列表默认显示此设备类型下的第一个设备型号的参数信息，参数信息包括参数名称、参数类型和属性；左键单击设备型号列表中的某一个设备型号，型号参数列表显示出此设备型号对应的参数信息；</w:t>
      </w:r>
    </w:p>
    <w:p w:rsidR="00474F22" w:rsidRDefault="00474F22" w:rsidP="00474F22">
      <w:pPr>
        <w:pStyle w:val="20"/>
      </w:pPr>
      <w:r>
        <w:rPr>
          <w:rFonts w:hint="eastAsia"/>
        </w:rPr>
        <w:t>在型号参数列表中，右键单击某一个参数时，显示出一个菜单栏，菜单栏中包括增加型号参数、修改型号参数和删除型号参数三个菜单项，可增加新的型号参数或修改、删除此型号参数；右键单击型号参数列表空白处时，会显示只包含增加型号参数菜单项的菜单栏；</w:t>
      </w:r>
    </w:p>
    <w:p w:rsidR="0063614A" w:rsidRPr="0063614A" w:rsidRDefault="00AB1422" w:rsidP="00AB1422">
      <w:pPr>
        <w:pStyle w:val="20"/>
      </w:pPr>
      <w:r>
        <w:rPr>
          <w:rFonts w:hint="eastAsia"/>
        </w:rPr>
        <w:t>参数类型包括文本框、表格和下拉框；当参数类型是文本框，对应的属性信息为空；当参数类型是表格时，对应的属性信息存储的是属性信息；当参数类型是下拉框时，对应的属性信息存储的是选项信息。</w:t>
      </w:r>
    </w:p>
    <w:p w:rsidR="008F7DFB" w:rsidRDefault="006C1A7B" w:rsidP="00E834CB">
      <w:pPr>
        <w:pStyle w:val="3"/>
      </w:pPr>
      <w:bookmarkStart w:id="67" w:name="_Toc161839544"/>
      <w:r>
        <w:rPr>
          <w:rFonts w:hint="eastAsia"/>
        </w:rPr>
        <w:t>基础</w:t>
      </w:r>
      <w:r w:rsidR="00EF3491">
        <w:rPr>
          <w:rFonts w:hint="eastAsia"/>
        </w:rPr>
        <w:t>算法管理</w:t>
      </w:r>
      <w:r w:rsidR="000F0133">
        <w:rPr>
          <w:rFonts w:hint="eastAsia"/>
        </w:rPr>
        <w:t>模块</w:t>
      </w:r>
      <w:bookmarkEnd w:id="67"/>
    </w:p>
    <w:p w:rsidR="006673B6" w:rsidRDefault="008F7DFB" w:rsidP="002E1F4B">
      <w:pPr>
        <w:pStyle w:val="20"/>
      </w:pPr>
      <w:r>
        <w:rPr>
          <w:rFonts w:hint="eastAsia"/>
        </w:rPr>
        <w:t>基础算法库是</w:t>
      </w:r>
      <w:r>
        <w:rPr>
          <w:rFonts w:hint="eastAsia"/>
        </w:rPr>
        <w:t>PHM</w:t>
      </w:r>
      <w:r w:rsidRPr="00BF17DD">
        <w:rPr>
          <w:rFonts w:hint="eastAsia"/>
          <w:color w:val="000000" w:themeColor="text1"/>
        </w:rPr>
        <w:t>标准算法模型库</w:t>
      </w:r>
      <w:r>
        <w:rPr>
          <w:rFonts w:hint="eastAsia"/>
        </w:rPr>
        <w:t>，</w:t>
      </w:r>
      <w:r w:rsidR="00E834CB">
        <w:rPr>
          <w:rFonts w:hint="eastAsia"/>
        </w:rPr>
        <w:t>算法库覆盖</w:t>
      </w:r>
      <w:r w:rsidR="006116D0">
        <w:rPr>
          <w:rFonts w:hint="eastAsia"/>
        </w:rPr>
        <w:t>如下类型的常见算法：</w:t>
      </w:r>
    </w:p>
    <w:p w:rsidR="006116D0" w:rsidRDefault="006116D0" w:rsidP="006116D0">
      <w:pPr>
        <w:pStyle w:val="20"/>
        <w:ind w:firstLineChars="0" w:firstLine="0"/>
        <w:jc w:val="center"/>
      </w:pPr>
      <w:r>
        <w:object w:dxaOrig="5201" w:dyaOrig="3271">
          <v:shape id="_x0000_i1029" type="#_x0000_t75" style="width:259.8pt;height:163.6pt" o:ole="">
            <v:imagedata r:id="rId26" o:title=""/>
          </v:shape>
          <o:OLEObject Type="Embed" ProgID="Visio.Drawing.11" ShapeID="_x0000_i1029" DrawAspect="Content" ObjectID="_1772889199" r:id="rId27"/>
        </w:object>
      </w:r>
    </w:p>
    <w:p w:rsidR="002E15AD" w:rsidRPr="002E15AD" w:rsidRDefault="002E15AD" w:rsidP="002E15AD">
      <w:pPr>
        <w:pStyle w:val="a"/>
        <w:rPr>
          <w:rFonts w:hAnsi="黑体"/>
          <w:szCs w:val="21"/>
        </w:rPr>
      </w:pPr>
      <w:r>
        <w:rPr>
          <w:rFonts w:hAnsi="黑体" w:hint="eastAsia"/>
          <w:szCs w:val="21"/>
        </w:rPr>
        <w:t>算法类型图</w:t>
      </w:r>
    </w:p>
    <w:p w:rsidR="001330C3" w:rsidRDefault="00717825" w:rsidP="008D6CEC">
      <w:pPr>
        <w:pStyle w:val="20"/>
      </w:pPr>
      <w:r>
        <w:rPr>
          <w:rFonts w:hint="eastAsia"/>
        </w:rPr>
        <w:t>WQXT</w:t>
      </w:r>
      <w:r>
        <w:rPr>
          <w:rFonts w:hint="eastAsia"/>
        </w:rPr>
        <w:t>监测诊断算法模型设计软件</w:t>
      </w:r>
      <w:r w:rsidR="008D6CEC">
        <w:rPr>
          <w:rFonts w:hint="eastAsia"/>
        </w:rPr>
        <w:t>中的基数算法分为了</w:t>
      </w:r>
      <w:r w:rsidR="008D6CEC">
        <w:rPr>
          <w:rFonts w:hint="eastAsia"/>
        </w:rPr>
        <w:t>3</w:t>
      </w:r>
      <w:r w:rsidR="008D6CEC">
        <w:rPr>
          <w:rFonts w:hint="eastAsia"/>
        </w:rPr>
        <w:t>级算法：</w:t>
      </w:r>
      <w:r w:rsidR="008D6CEC">
        <w:rPr>
          <w:rFonts w:hint="eastAsia"/>
        </w:rPr>
        <w:t>0</w:t>
      </w:r>
      <w:r w:rsidR="008D6CEC">
        <w:rPr>
          <w:rFonts w:hint="eastAsia"/>
        </w:rPr>
        <w:t>级算法、</w:t>
      </w:r>
      <w:r w:rsidR="008D6CEC">
        <w:rPr>
          <w:rFonts w:hint="eastAsia"/>
        </w:rPr>
        <w:t>1</w:t>
      </w:r>
      <w:r w:rsidR="008D6CEC">
        <w:rPr>
          <w:rFonts w:hint="eastAsia"/>
        </w:rPr>
        <w:t>级算法和</w:t>
      </w:r>
      <w:r w:rsidR="008D6CEC">
        <w:rPr>
          <w:rFonts w:hint="eastAsia"/>
        </w:rPr>
        <w:t>2</w:t>
      </w:r>
      <w:r w:rsidR="008D6CEC">
        <w:rPr>
          <w:rFonts w:hint="eastAsia"/>
        </w:rPr>
        <w:t>级算法；其中数据预处理是</w:t>
      </w:r>
      <w:r w:rsidR="008D6CEC">
        <w:rPr>
          <w:rFonts w:hint="eastAsia"/>
        </w:rPr>
        <w:t>0</w:t>
      </w:r>
      <w:r w:rsidR="008D6CEC">
        <w:rPr>
          <w:rFonts w:hint="eastAsia"/>
        </w:rPr>
        <w:t>级算法，特征提取是</w:t>
      </w:r>
      <w:r w:rsidR="008D6CEC">
        <w:rPr>
          <w:rFonts w:hint="eastAsia"/>
        </w:rPr>
        <w:t>1</w:t>
      </w:r>
      <w:r w:rsidR="008D6CEC">
        <w:rPr>
          <w:rFonts w:hint="eastAsia"/>
        </w:rPr>
        <w:t>级算法，故障诊断、故障预测、健康评估和异常检测是</w:t>
      </w:r>
      <w:r w:rsidR="008D6CEC">
        <w:rPr>
          <w:rFonts w:hint="eastAsia"/>
        </w:rPr>
        <w:t>2</w:t>
      </w:r>
      <w:r w:rsidR="008D6CEC">
        <w:rPr>
          <w:rFonts w:hint="eastAsia"/>
        </w:rPr>
        <w:t>级算法；</w:t>
      </w:r>
      <w:r w:rsidR="008D6CEC">
        <w:rPr>
          <w:rFonts w:hint="eastAsia"/>
        </w:rPr>
        <w:t>0</w:t>
      </w:r>
      <w:r w:rsidR="008D6CEC">
        <w:rPr>
          <w:rFonts w:hint="eastAsia"/>
        </w:rPr>
        <w:t>级算法可以选择性使用，可以选择一个或多个</w:t>
      </w:r>
      <w:r w:rsidR="008D6CEC">
        <w:rPr>
          <w:rFonts w:hint="eastAsia"/>
        </w:rPr>
        <w:t>1</w:t>
      </w:r>
      <w:r w:rsidR="008D6CEC">
        <w:rPr>
          <w:rFonts w:hint="eastAsia"/>
        </w:rPr>
        <w:t>级算法，只可选择一个同类型的</w:t>
      </w:r>
      <w:r w:rsidR="008D6CEC">
        <w:rPr>
          <w:rFonts w:hint="eastAsia"/>
        </w:rPr>
        <w:t>2</w:t>
      </w:r>
      <w:r w:rsidR="008D6CEC">
        <w:rPr>
          <w:rFonts w:hint="eastAsia"/>
        </w:rPr>
        <w:t>级算法；原始采集数据可传给</w:t>
      </w:r>
      <w:r w:rsidR="008D6CEC">
        <w:rPr>
          <w:rFonts w:hint="eastAsia"/>
        </w:rPr>
        <w:t>0</w:t>
      </w:r>
      <w:r w:rsidR="008D6CEC">
        <w:rPr>
          <w:rFonts w:hint="eastAsia"/>
        </w:rPr>
        <w:t>级算法或直接给</w:t>
      </w:r>
      <w:r w:rsidR="008D6CEC">
        <w:rPr>
          <w:rFonts w:hint="eastAsia"/>
        </w:rPr>
        <w:t>1</w:t>
      </w:r>
      <w:r w:rsidR="008D6CEC">
        <w:rPr>
          <w:rFonts w:hint="eastAsia"/>
        </w:rPr>
        <w:t>级算法，</w:t>
      </w:r>
      <w:r w:rsidR="008D6CEC">
        <w:rPr>
          <w:rFonts w:hint="eastAsia"/>
        </w:rPr>
        <w:t>0</w:t>
      </w:r>
      <w:r w:rsidR="008D6CEC">
        <w:rPr>
          <w:rFonts w:hint="eastAsia"/>
        </w:rPr>
        <w:t>级算法对数据进行预处理之后传给</w:t>
      </w:r>
      <w:r w:rsidR="008D6CEC">
        <w:rPr>
          <w:rFonts w:hint="eastAsia"/>
        </w:rPr>
        <w:t>1</w:t>
      </w:r>
      <w:r w:rsidR="008D6CEC">
        <w:rPr>
          <w:rFonts w:hint="eastAsia"/>
        </w:rPr>
        <w:t>级算法进行特征提取，数据特征提取之后再传给</w:t>
      </w:r>
      <w:r w:rsidR="008D6CEC">
        <w:rPr>
          <w:rFonts w:hint="eastAsia"/>
        </w:rPr>
        <w:t>2</w:t>
      </w:r>
      <w:r w:rsidR="008D6CEC">
        <w:rPr>
          <w:rFonts w:hint="eastAsia"/>
        </w:rPr>
        <w:t>级算法进行故障诊断、故障预测、健康评估或异常检测，</w:t>
      </w:r>
      <w:r w:rsidR="008D6CEC">
        <w:rPr>
          <w:rFonts w:hint="eastAsia"/>
        </w:rPr>
        <w:t>2</w:t>
      </w:r>
      <w:r w:rsidR="008D6CEC">
        <w:rPr>
          <w:rFonts w:hint="eastAsia"/>
        </w:rPr>
        <w:t>级算法的计算结</w:t>
      </w:r>
      <w:r w:rsidR="008D6CEC">
        <w:rPr>
          <w:rFonts w:hint="eastAsia"/>
        </w:rPr>
        <w:lastRenderedPageBreak/>
        <w:t>果再传给模型运行程序，进行生成模型和波形图片等。</w:t>
      </w:r>
    </w:p>
    <w:p w:rsidR="00B406D2" w:rsidRDefault="002E1F4B" w:rsidP="00A53986">
      <w:pPr>
        <w:pStyle w:val="20"/>
      </w:pPr>
      <w:r>
        <w:rPr>
          <w:rFonts w:hint="eastAsia"/>
        </w:rPr>
        <w:t>基础算法管理模块是一个用于管理基础算法库的软件模块，</w:t>
      </w:r>
      <w:r w:rsidRPr="00BF17DD">
        <w:rPr>
          <w:rFonts w:hint="eastAsia"/>
          <w:color w:val="000000" w:themeColor="text1"/>
        </w:rPr>
        <w:t>支持用户自定义扩展及外部</w:t>
      </w:r>
      <w:r w:rsidRPr="00BF17DD">
        <w:rPr>
          <w:rFonts w:hint="eastAsia"/>
          <w:color w:val="000000" w:themeColor="text1"/>
        </w:rPr>
        <w:t>matlab</w:t>
      </w:r>
      <w:r w:rsidRPr="00BF17DD">
        <w:rPr>
          <w:rFonts w:hint="eastAsia"/>
          <w:color w:val="000000" w:themeColor="text1"/>
        </w:rPr>
        <w:t>、</w:t>
      </w:r>
      <w:r w:rsidRPr="00BF17DD">
        <w:rPr>
          <w:rFonts w:hint="eastAsia"/>
          <w:color w:val="000000" w:themeColor="text1"/>
        </w:rPr>
        <w:t>python</w:t>
      </w:r>
      <w:r>
        <w:rPr>
          <w:rFonts w:hint="eastAsia"/>
          <w:color w:val="000000" w:themeColor="text1"/>
        </w:rPr>
        <w:t>脚本编写的自定义算子导入等，</w:t>
      </w:r>
      <w:r w:rsidR="006116D0">
        <w:rPr>
          <w:rFonts w:hint="eastAsia"/>
        </w:rPr>
        <w:t>包括</w:t>
      </w:r>
      <w:r w:rsidR="00B406D2">
        <w:rPr>
          <w:rFonts w:hint="eastAsia"/>
        </w:rPr>
        <w:t>如下功能：</w:t>
      </w:r>
    </w:p>
    <w:p w:rsidR="006673B6" w:rsidRDefault="00B406D2" w:rsidP="00B406D2">
      <w:pPr>
        <w:pStyle w:val="20"/>
        <w:ind w:firstLineChars="0" w:firstLine="0"/>
        <w:jc w:val="center"/>
      </w:pPr>
      <w:r>
        <w:object w:dxaOrig="6094" w:dyaOrig="3260">
          <v:shape id="_x0000_i1030" type="#_x0000_t75" style="width:304.7pt;height:163pt" o:ole="">
            <v:imagedata r:id="rId28" o:title=""/>
          </v:shape>
          <o:OLEObject Type="Embed" ProgID="Visio.Drawing.11" ShapeID="_x0000_i1030" DrawAspect="Content" ObjectID="_1772889200" r:id="rId29"/>
        </w:object>
      </w:r>
    </w:p>
    <w:p w:rsidR="002E15AD" w:rsidRPr="002E15AD" w:rsidRDefault="002E15AD" w:rsidP="002E15AD">
      <w:pPr>
        <w:pStyle w:val="a"/>
        <w:rPr>
          <w:rFonts w:hAnsi="黑体"/>
          <w:szCs w:val="21"/>
        </w:rPr>
      </w:pPr>
      <w:r>
        <w:rPr>
          <w:rFonts w:hAnsi="黑体" w:hint="eastAsia"/>
          <w:szCs w:val="21"/>
        </w:rPr>
        <w:t>基础算法管理模块功能图</w:t>
      </w:r>
    </w:p>
    <w:p w:rsidR="001330C3" w:rsidRDefault="001330C3" w:rsidP="001330C3">
      <w:pPr>
        <w:pStyle w:val="4"/>
        <w:ind w:left="993"/>
      </w:pPr>
      <w:r>
        <w:t>数据预处理</w:t>
      </w:r>
    </w:p>
    <w:p w:rsidR="001330C3" w:rsidRDefault="001330C3" w:rsidP="001330C3">
      <w:pPr>
        <w:widowControl/>
        <w:ind w:leftChars="75" w:left="180" w:firstLine="360"/>
        <w:jc w:val="left"/>
        <w:rPr>
          <w:lang w:bidi="ar"/>
        </w:rPr>
      </w:pPr>
      <w:r>
        <w:rPr>
          <w:rFonts w:hint="eastAsia"/>
        </w:rPr>
        <w:t>数据预处理</w:t>
      </w:r>
      <w:r>
        <w:rPr>
          <w:rFonts w:hint="eastAsia"/>
          <w:lang w:bidi="ar"/>
        </w:rPr>
        <w:t>是指在主要的特征提取之前，对原始数据进行的一些必要处理，以提高数据质量和为后续的机器学习或数据分析做好准备，数据预处理流程如下图所示：</w:t>
      </w:r>
    </w:p>
    <w:p w:rsidR="001330C3" w:rsidRDefault="001330C3" w:rsidP="001330C3">
      <w:pPr>
        <w:widowControl/>
        <w:jc w:val="center"/>
        <w:rPr>
          <w:lang w:bidi="ar"/>
        </w:rPr>
      </w:pPr>
      <w:r>
        <w:rPr>
          <w:rFonts w:hint="eastAsia"/>
          <w:noProof/>
        </w:rPr>
        <w:drawing>
          <wp:inline distT="0" distB="0" distL="114300" distR="114300" wp14:anchorId="76630CE5" wp14:editId="50F2B6C2">
            <wp:extent cx="1398270" cy="3049270"/>
            <wp:effectExtent l="0" t="0" r="0" b="0"/>
            <wp:docPr id="7"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office"/>
                    <pic:cNvPicPr>
                      <a:picLocks noChangeAspect="1"/>
                    </pic:cNvPicPr>
                  </pic:nvPicPr>
                  <pic:blipFill>
                    <a:blip r:embed="rId30"/>
                    <a:stretch>
                      <a:fillRect/>
                    </a:stretch>
                  </pic:blipFill>
                  <pic:spPr>
                    <a:xfrm>
                      <a:off x="0" y="0"/>
                      <a:ext cx="1398270" cy="3049270"/>
                    </a:xfrm>
                    <a:prstGeom prst="rect">
                      <a:avLst/>
                    </a:prstGeom>
                  </pic:spPr>
                </pic:pic>
              </a:graphicData>
            </a:graphic>
          </wp:inline>
        </w:drawing>
      </w:r>
    </w:p>
    <w:p w:rsidR="001330C3" w:rsidRPr="00F705FA" w:rsidRDefault="001330C3" w:rsidP="001330C3">
      <w:pPr>
        <w:pStyle w:val="a"/>
        <w:rPr>
          <w:rFonts w:hAnsi="黑体"/>
          <w:szCs w:val="21"/>
        </w:rPr>
      </w:pPr>
      <w:r>
        <w:rPr>
          <w:rFonts w:hAnsi="黑体" w:hint="eastAsia"/>
          <w:szCs w:val="21"/>
        </w:rPr>
        <w:t>数据预处理流程图</w:t>
      </w:r>
    </w:p>
    <w:p w:rsidR="001330C3" w:rsidRPr="00C66948" w:rsidRDefault="001330C3" w:rsidP="001330C3">
      <w:pPr>
        <w:widowControl/>
        <w:ind w:leftChars="75" w:left="180" w:firstLine="360"/>
        <w:jc w:val="left"/>
      </w:pPr>
      <w:r>
        <w:rPr>
          <w:rFonts w:hint="eastAsia"/>
        </w:rPr>
        <w:t>如果数据中存在缺失值，采用插值法、平均值法、中位数法等方法进行填充。如果数据中存在异常值，采用删除、替换等方法进行处理。如果数据中存在噪声，采用平滑、滤波等算法进行处理。</w:t>
      </w:r>
    </w:p>
    <w:p w:rsidR="001330C3" w:rsidRDefault="001330C3" w:rsidP="001330C3">
      <w:pPr>
        <w:pStyle w:val="4"/>
        <w:ind w:left="993"/>
      </w:pPr>
      <w:r>
        <w:rPr>
          <w:rFonts w:hint="eastAsia"/>
        </w:rPr>
        <w:lastRenderedPageBreak/>
        <w:t>特征提取</w:t>
      </w:r>
    </w:p>
    <w:p w:rsidR="001330C3" w:rsidRDefault="001330C3" w:rsidP="001330C3">
      <w:pPr>
        <w:widowControl/>
        <w:ind w:leftChars="75" w:left="180" w:firstLine="360"/>
        <w:jc w:val="left"/>
      </w:pPr>
      <w:r>
        <w:rPr>
          <w:rFonts w:hint="eastAsia"/>
        </w:rPr>
        <w:t>特征提取是从原始数据中提取出有用的特征，为后续的机器学习或数据分析提供输入，主要包括时域分析、频域分析、时频域分析，模态分析等，特征提取流程如下图所示。</w:t>
      </w:r>
    </w:p>
    <w:p w:rsidR="001330C3" w:rsidRDefault="001330C3" w:rsidP="001330C3">
      <w:pPr>
        <w:widowControl/>
        <w:jc w:val="center"/>
      </w:pPr>
      <w:r>
        <w:rPr>
          <w:rFonts w:hint="eastAsia"/>
          <w:noProof/>
        </w:rPr>
        <w:drawing>
          <wp:inline distT="0" distB="0" distL="114300" distR="114300" wp14:anchorId="0A5A1D33" wp14:editId="3E1EF682">
            <wp:extent cx="4612005" cy="2496185"/>
            <wp:effectExtent l="0" t="0" r="0" b="0"/>
            <wp:docPr id="8" name="ECB019B1-382A-4266-B25C-5B523AA43C1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office"/>
                    <pic:cNvPicPr>
                      <a:picLocks noChangeAspect="1"/>
                    </pic:cNvPicPr>
                  </pic:nvPicPr>
                  <pic:blipFill>
                    <a:blip r:embed="rId31"/>
                    <a:stretch>
                      <a:fillRect/>
                    </a:stretch>
                  </pic:blipFill>
                  <pic:spPr>
                    <a:xfrm>
                      <a:off x="0" y="0"/>
                      <a:ext cx="4612005" cy="2496185"/>
                    </a:xfrm>
                    <a:prstGeom prst="rect">
                      <a:avLst/>
                    </a:prstGeom>
                  </pic:spPr>
                </pic:pic>
              </a:graphicData>
            </a:graphic>
          </wp:inline>
        </w:drawing>
      </w:r>
    </w:p>
    <w:p w:rsidR="006C1A7B" w:rsidRPr="002E1F4B" w:rsidRDefault="001330C3" w:rsidP="002E1F4B">
      <w:pPr>
        <w:pStyle w:val="a"/>
        <w:rPr>
          <w:rFonts w:hAnsi="黑体"/>
          <w:szCs w:val="21"/>
        </w:rPr>
      </w:pPr>
      <w:r>
        <w:rPr>
          <w:rFonts w:hAnsi="黑体" w:hint="eastAsia"/>
          <w:szCs w:val="21"/>
        </w:rPr>
        <w:t>特征提取流程图</w:t>
      </w:r>
    </w:p>
    <w:p w:rsidR="001330C3" w:rsidRDefault="00096BED" w:rsidP="001330C3">
      <w:pPr>
        <w:pStyle w:val="4"/>
        <w:ind w:left="993"/>
      </w:pPr>
      <w:r>
        <w:rPr>
          <w:rFonts w:hint="eastAsia"/>
        </w:rPr>
        <w:t>故障预测</w:t>
      </w:r>
    </w:p>
    <w:p w:rsidR="00096BED" w:rsidRDefault="00096BED" w:rsidP="00096BED">
      <w:pPr>
        <w:pStyle w:val="20"/>
        <w:widowControl/>
        <w:ind w:leftChars="75" w:left="180"/>
        <w:jc w:val="left"/>
      </w:pPr>
      <w:r>
        <w:rPr>
          <w:rFonts w:hint="eastAsia"/>
        </w:rPr>
        <w:t>故障诊断模块流程如下图所示</w:t>
      </w:r>
      <w:r>
        <w:t>：</w:t>
      </w:r>
    </w:p>
    <w:p w:rsidR="00096BED" w:rsidRDefault="00096BED" w:rsidP="00096BED">
      <w:pPr>
        <w:pStyle w:val="20"/>
        <w:widowControl/>
        <w:ind w:firstLineChars="0" w:firstLine="0"/>
        <w:jc w:val="center"/>
        <w:rPr>
          <w:lang w:bidi="ar"/>
        </w:rPr>
      </w:pPr>
      <w:r>
        <w:rPr>
          <w:rFonts w:hint="eastAsia"/>
          <w:noProof/>
        </w:rPr>
        <w:drawing>
          <wp:inline distT="0" distB="0" distL="114300" distR="114300" wp14:anchorId="44E3AFEB" wp14:editId="6DE0AA47">
            <wp:extent cx="4683760" cy="2686685"/>
            <wp:effectExtent l="0" t="0" r="0" b="0"/>
            <wp:docPr id="4" name="ECB019B1-382A-4266-B25C-5B523AA43C14-3" descr="/Users/wangyinghe/Library/Containers/com.kingsoft.wpsoffice.mac/Data/tmp/wpsoffice.QpHTu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3" descr="/Users/wangyinghe/Library/Containers/com.kingsoft.wpsoffice.mac/Data/tmp/wpsoffice.QpHTuRwpsoffice"/>
                    <pic:cNvPicPr>
                      <a:picLocks noChangeAspect="1"/>
                    </pic:cNvPicPr>
                  </pic:nvPicPr>
                  <pic:blipFill>
                    <a:blip r:embed="rId32"/>
                    <a:stretch>
                      <a:fillRect/>
                    </a:stretch>
                  </pic:blipFill>
                  <pic:spPr>
                    <a:xfrm>
                      <a:off x="0" y="0"/>
                      <a:ext cx="4683760" cy="2686685"/>
                    </a:xfrm>
                    <a:prstGeom prst="rect">
                      <a:avLst/>
                    </a:prstGeom>
                  </pic:spPr>
                </pic:pic>
              </a:graphicData>
            </a:graphic>
          </wp:inline>
        </w:drawing>
      </w:r>
    </w:p>
    <w:p w:rsidR="00096BED" w:rsidRPr="00F705FA" w:rsidRDefault="00096BED" w:rsidP="00096BED">
      <w:pPr>
        <w:pStyle w:val="a"/>
        <w:rPr>
          <w:rFonts w:hAnsi="黑体"/>
          <w:szCs w:val="21"/>
        </w:rPr>
      </w:pPr>
      <w:r>
        <w:rPr>
          <w:rFonts w:hAnsi="黑体" w:hint="eastAsia"/>
          <w:szCs w:val="21"/>
        </w:rPr>
        <w:t>故障诊断流程图</w:t>
      </w:r>
    </w:p>
    <w:p w:rsidR="001330C3" w:rsidRPr="00096BED" w:rsidRDefault="00096BED" w:rsidP="00096BED">
      <w:pPr>
        <w:widowControl/>
        <w:ind w:leftChars="75" w:left="180" w:firstLine="360"/>
        <w:jc w:val="left"/>
      </w:pPr>
      <w:r>
        <w:rPr>
          <w:rFonts w:hint="eastAsia"/>
        </w:rPr>
        <w:t>故障诊断主要用于对系统中出现的故障进行检测、分离和辨识，即判断故障是否发生，定位故障发生的部位和种类，以及确定故障的大小和发生的时间等，故障诊断模块采用通用架构，能够兼容多种故障诊断方法，主要包含基于知识的故障诊断、基于机理的故障诊断、基于数据驱动的故障诊断</w:t>
      </w:r>
      <w:r>
        <w:rPr>
          <w:rFonts w:hint="eastAsia"/>
        </w:rPr>
        <w:t>3</w:t>
      </w:r>
      <w:r>
        <w:rPr>
          <w:rFonts w:hint="eastAsia"/>
        </w:rPr>
        <w:t>大种类。由于监测设备种类繁多，故障</w:t>
      </w:r>
      <w:r>
        <w:rPr>
          <w:rFonts w:hint="eastAsia"/>
        </w:rPr>
        <w:lastRenderedPageBreak/>
        <w:t>模式和故障机理差异很大，采用固定的诊断方法难以满足故障诊断要求。故障诊断模块首先加载采集的状态数据（包括传感器数据、</w:t>
      </w:r>
      <w:r>
        <w:rPr>
          <w:rFonts w:hint="eastAsia"/>
        </w:rPr>
        <w:t>CAN</w:t>
      </w:r>
      <w:r>
        <w:rPr>
          <w:rFonts w:hint="eastAsia"/>
        </w:rPr>
        <w:t>总线数据等），使用数据预处理算法对数据进行异常值和缺失值处理，并根据需要对状态数据进行时域、频域、时频域特征提取，构成特征指标，送入诊断算法中，构建故障树、基于机理分析对应监测设备故障频率或者基于数据训练的分类模型进行诊断推理，并给出故障报警信息。</w:t>
      </w:r>
    </w:p>
    <w:p w:rsidR="001330C3" w:rsidRDefault="00096BED" w:rsidP="001330C3">
      <w:pPr>
        <w:pStyle w:val="4"/>
        <w:ind w:left="993"/>
      </w:pPr>
      <w:r>
        <w:rPr>
          <w:rFonts w:hint="eastAsia"/>
        </w:rPr>
        <w:t>故障预测</w:t>
      </w:r>
    </w:p>
    <w:p w:rsidR="00096BED" w:rsidRDefault="00096BED" w:rsidP="00096BED">
      <w:pPr>
        <w:widowControl/>
        <w:ind w:leftChars="75" w:left="180" w:firstLine="360"/>
        <w:jc w:val="left"/>
      </w:pPr>
      <w:r>
        <w:rPr>
          <w:rFonts w:hint="eastAsia"/>
        </w:rPr>
        <w:t>故障预测主要用于对系统中未来某一时间段是否发生故障进行预测，故障预测流程如下图所示：</w:t>
      </w:r>
    </w:p>
    <w:p w:rsidR="00096BED" w:rsidRDefault="00096BED" w:rsidP="00096BED">
      <w:pPr>
        <w:pStyle w:val="20"/>
        <w:widowControl/>
        <w:ind w:leftChars="75" w:left="180"/>
        <w:jc w:val="left"/>
        <w:rPr>
          <w:lang w:bidi="ar"/>
        </w:rPr>
      </w:pPr>
      <w:r>
        <w:rPr>
          <w:rFonts w:hint="eastAsia"/>
          <w:noProof/>
        </w:rPr>
        <w:drawing>
          <wp:inline distT="0" distB="0" distL="114300" distR="114300" wp14:anchorId="5EF152D0" wp14:editId="6B02DA7D">
            <wp:extent cx="4683760" cy="1377315"/>
            <wp:effectExtent l="0" t="0" r="0" b="0"/>
            <wp:docPr id="5" name="ECB019B1-382A-4266-B25C-5B523AA43C14-4" descr="/Users/wangyinghe/Library/Containers/com.kingsoft.wpsoffice.mac/Data/tmp/wpsoffice.gbgYk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4" descr="/Users/wangyinghe/Library/Containers/com.kingsoft.wpsoffice.mac/Data/tmp/wpsoffice.gbgYkhwpsoffice"/>
                    <pic:cNvPicPr>
                      <a:picLocks noChangeAspect="1"/>
                    </pic:cNvPicPr>
                  </pic:nvPicPr>
                  <pic:blipFill>
                    <a:blip r:embed="rId33"/>
                    <a:stretch>
                      <a:fillRect/>
                    </a:stretch>
                  </pic:blipFill>
                  <pic:spPr>
                    <a:xfrm>
                      <a:off x="0" y="0"/>
                      <a:ext cx="4683760" cy="1377315"/>
                    </a:xfrm>
                    <a:prstGeom prst="rect">
                      <a:avLst/>
                    </a:prstGeom>
                  </pic:spPr>
                </pic:pic>
              </a:graphicData>
            </a:graphic>
          </wp:inline>
        </w:drawing>
      </w:r>
    </w:p>
    <w:p w:rsidR="00096BED" w:rsidRPr="00F705FA" w:rsidRDefault="00096BED" w:rsidP="00096BED">
      <w:pPr>
        <w:pStyle w:val="a"/>
        <w:rPr>
          <w:rFonts w:hAnsi="黑体"/>
          <w:szCs w:val="21"/>
        </w:rPr>
      </w:pPr>
      <w:r>
        <w:rPr>
          <w:rFonts w:hAnsi="黑体" w:hint="eastAsia"/>
          <w:szCs w:val="21"/>
        </w:rPr>
        <w:t>故障预测流程图</w:t>
      </w:r>
    </w:p>
    <w:p w:rsidR="001330C3" w:rsidRDefault="00096BED" w:rsidP="00096BED">
      <w:pPr>
        <w:pStyle w:val="20"/>
        <w:rPr>
          <w:lang w:bidi="ar"/>
        </w:rPr>
      </w:pPr>
      <w:r>
        <w:rPr>
          <w:rFonts w:hint="eastAsia"/>
        </w:rPr>
        <w:t>故障预测主要包含基于数据驱动的故障预测算法，故障预测模块首先加载采集的状态数据（包括传感器数据、</w:t>
      </w:r>
      <w:r>
        <w:rPr>
          <w:rFonts w:hint="eastAsia"/>
        </w:rPr>
        <w:t>CAN</w:t>
      </w:r>
      <w:r>
        <w:rPr>
          <w:rFonts w:hint="eastAsia"/>
        </w:rPr>
        <w:t>总线数据等），使用数据预处理算法对数据进行异常值和缺失值处理，并根据需要对状态数据进行时域、频域、时频域特征提取，构成特征指标，</w:t>
      </w:r>
      <w:r>
        <w:rPr>
          <w:rFonts w:hint="eastAsia"/>
          <w:lang w:bidi="ar"/>
        </w:rPr>
        <w:t>利用提取的特征和历史故障数据，通过机器学习和深度学习算法构建故障预测模型，本平台包含了支持向量机、</w:t>
      </w:r>
      <w:r>
        <w:rPr>
          <w:rFonts w:hint="eastAsia"/>
          <w:lang w:bidi="ar"/>
        </w:rPr>
        <w:t>bp</w:t>
      </w:r>
      <w:r>
        <w:rPr>
          <w:rFonts w:hint="eastAsia"/>
          <w:lang w:bidi="ar"/>
        </w:rPr>
        <w:t>神经网络、卷积神经网络、循环神经网络等，加载对应故障预测模型，对提取的特征指标进行状态预测，给出预测结果。</w:t>
      </w:r>
    </w:p>
    <w:p w:rsidR="00096BED" w:rsidRDefault="00096BED" w:rsidP="00096BED">
      <w:pPr>
        <w:pStyle w:val="4"/>
        <w:ind w:left="993"/>
      </w:pPr>
      <w:r>
        <w:rPr>
          <w:rFonts w:hint="eastAsia"/>
        </w:rPr>
        <w:t>异常检测</w:t>
      </w:r>
    </w:p>
    <w:p w:rsidR="00096BED" w:rsidRDefault="00096BED" w:rsidP="00096BED">
      <w:pPr>
        <w:widowControl/>
        <w:ind w:leftChars="75" w:left="180" w:firstLine="360"/>
        <w:jc w:val="left"/>
      </w:pPr>
      <w:r>
        <w:rPr>
          <w:rFonts w:hint="eastAsia"/>
        </w:rPr>
        <w:t>异常检测用于检测系统的状态是否正常。当系统的状态发生异常时，比如设备的运行参数出现异常，状态异常检测可以及时发现并报警，帮助相关人员及时处理问题，避免造成损失，异常检测流程如下图所示：</w:t>
      </w:r>
    </w:p>
    <w:p w:rsidR="00096BED" w:rsidRDefault="00096BED" w:rsidP="00096BED">
      <w:pPr>
        <w:pStyle w:val="20"/>
        <w:ind w:leftChars="75" w:left="180"/>
      </w:pPr>
      <w:r>
        <w:rPr>
          <w:rFonts w:hint="eastAsia"/>
          <w:noProof/>
        </w:rPr>
        <w:drawing>
          <wp:inline distT="0" distB="0" distL="114300" distR="114300" wp14:anchorId="6784E0F3" wp14:editId="6FB6A78F">
            <wp:extent cx="4334510" cy="1927225"/>
            <wp:effectExtent l="0" t="0" r="0" b="0"/>
            <wp:docPr id="9" name="ECB019B1-382A-4266-B25C-5B523AA43C14-6" descr="/Users/wangyinghe/Library/Containers/com.kingsoft.wpsoffice.mac/Data/tmp/wpsoffice.gtwCM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6" descr="/Users/wangyinghe/Library/Containers/com.kingsoft.wpsoffice.mac/Data/tmp/wpsoffice.gtwCMnwpsoffice"/>
                    <pic:cNvPicPr>
                      <a:picLocks noChangeAspect="1"/>
                    </pic:cNvPicPr>
                  </pic:nvPicPr>
                  <pic:blipFill>
                    <a:blip r:embed="rId34"/>
                    <a:stretch>
                      <a:fillRect/>
                    </a:stretch>
                  </pic:blipFill>
                  <pic:spPr>
                    <a:xfrm>
                      <a:off x="0" y="0"/>
                      <a:ext cx="4334510" cy="1927225"/>
                    </a:xfrm>
                    <a:prstGeom prst="rect">
                      <a:avLst/>
                    </a:prstGeom>
                  </pic:spPr>
                </pic:pic>
              </a:graphicData>
            </a:graphic>
          </wp:inline>
        </w:drawing>
      </w:r>
    </w:p>
    <w:p w:rsidR="00096BED" w:rsidRPr="00F705FA" w:rsidRDefault="00096BED" w:rsidP="00096BED">
      <w:pPr>
        <w:pStyle w:val="a"/>
        <w:rPr>
          <w:rFonts w:hAnsi="黑体"/>
          <w:szCs w:val="21"/>
        </w:rPr>
      </w:pPr>
      <w:r>
        <w:rPr>
          <w:rFonts w:hAnsi="黑体" w:hint="eastAsia"/>
          <w:szCs w:val="21"/>
        </w:rPr>
        <w:lastRenderedPageBreak/>
        <w:t>异常检测流程图</w:t>
      </w:r>
    </w:p>
    <w:p w:rsidR="00096BED" w:rsidRPr="00096BED" w:rsidRDefault="00717825" w:rsidP="00096BED">
      <w:pPr>
        <w:pStyle w:val="20"/>
      </w:pPr>
      <w:r>
        <w:rPr>
          <w:rFonts w:hint="eastAsia"/>
        </w:rPr>
        <w:t>WQXT</w:t>
      </w:r>
      <w:r>
        <w:rPr>
          <w:rFonts w:hint="eastAsia"/>
        </w:rPr>
        <w:t>监测诊断算法模型设计软件</w:t>
      </w:r>
      <w:r w:rsidR="00096BED">
        <w:rPr>
          <w:rFonts w:hint="eastAsia"/>
        </w:rPr>
        <w:t>的异常检测模块首先加载采集的状态数据（包括传感器数据、</w:t>
      </w:r>
      <w:r w:rsidR="00096BED">
        <w:rPr>
          <w:rFonts w:hint="eastAsia"/>
        </w:rPr>
        <w:t>CAN</w:t>
      </w:r>
      <w:r w:rsidR="00096BED">
        <w:rPr>
          <w:rFonts w:hint="eastAsia"/>
        </w:rPr>
        <w:t>总线数据等），使用数据预处理算法对数据进行异常值和</w:t>
      </w:r>
      <w:proofErr w:type="gramStart"/>
      <w:r w:rsidR="00096BED">
        <w:rPr>
          <w:rFonts w:hint="eastAsia"/>
        </w:rPr>
        <w:t>缺失值</w:t>
      </w:r>
      <w:proofErr w:type="gramEnd"/>
      <w:r w:rsidR="00096BED">
        <w:rPr>
          <w:rFonts w:hint="eastAsia"/>
        </w:rPr>
        <w:t>处理，并根据需要对状态数据进行时域、频域、时频域特征提取，构成特征指标体系，然后选择异常检测算法，基于具有确定意义的</w:t>
      </w:r>
      <w:proofErr w:type="gramStart"/>
      <w:r w:rsidR="00096BED">
        <w:rPr>
          <w:rFonts w:hint="eastAsia"/>
        </w:rPr>
        <w:t>状态量先进行</w:t>
      </w:r>
      <w:proofErr w:type="gramEnd"/>
      <w:r w:rsidR="00096BED">
        <w:rPr>
          <w:rFonts w:hint="eastAsia"/>
        </w:rPr>
        <w:t>阈值检测，如过大于或小于阈值，则输出当前采集的数据对应的状态出现异常，否则送入到基于数据驱动的异常检测算法中，该算法原理是通过采集监测系统的常用状态下的大量正常数据，使用无监督学习方法训练异常检测模型，该模型学习了正常数据提取的特征的分布趋势，然后输入一组未知状态数据，送入到模型中进行推理，将对应的输出结果和正常数据得到的输出结果进行差值计算，差值大判定为当前数据对应的系统状态异常。最后对结果进行展示。</w:t>
      </w:r>
    </w:p>
    <w:p w:rsidR="001330C3" w:rsidRDefault="00096BED" w:rsidP="001330C3">
      <w:pPr>
        <w:pStyle w:val="4"/>
        <w:ind w:left="993"/>
      </w:pPr>
      <w:r>
        <w:rPr>
          <w:rFonts w:hint="eastAsia"/>
        </w:rPr>
        <w:t>健康评估</w:t>
      </w:r>
    </w:p>
    <w:p w:rsidR="00096BED" w:rsidRDefault="00096BED" w:rsidP="00096BED">
      <w:pPr>
        <w:widowControl/>
        <w:ind w:leftChars="75" w:left="180" w:firstLine="360"/>
        <w:jc w:val="left"/>
      </w:pPr>
      <w:r>
        <w:rPr>
          <w:rFonts w:hint="eastAsia"/>
        </w:rPr>
        <w:t>健康评估用于当前系统、分析统和设备的运行状态进行评估，确定监测对象的工作状态、性能和可靠性水平，健康评估流程如下：</w:t>
      </w:r>
    </w:p>
    <w:p w:rsidR="00096BED" w:rsidRDefault="00096BED" w:rsidP="00096BED">
      <w:pPr>
        <w:widowControl/>
        <w:jc w:val="center"/>
      </w:pPr>
      <w:r>
        <w:rPr>
          <w:rFonts w:hint="eastAsia"/>
          <w:noProof/>
        </w:rPr>
        <w:drawing>
          <wp:inline distT="0" distB="0" distL="114300" distR="114300" wp14:anchorId="4D471E9F" wp14:editId="3C6E9566">
            <wp:extent cx="1539240" cy="3014980"/>
            <wp:effectExtent l="0" t="0" r="0" b="0"/>
            <wp:docPr id="6" name="ECB019B1-382A-4266-B25C-5B523AA43C1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5" descr="wpsoffice"/>
                    <pic:cNvPicPr>
                      <a:picLocks noChangeAspect="1"/>
                    </pic:cNvPicPr>
                  </pic:nvPicPr>
                  <pic:blipFill>
                    <a:blip r:embed="rId35"/>
                    <a:stretch>
                      <a:fillRect/>
                    </a:stretch>
                  </pic:blipFill>
                  <pic:spPr>
                    <a:xfrm>
                      <a:off x="0" y="0"/>
                      <a:ext cx="1539240" cy="3014980"/>
                    </a:xfrm>
                    <a:prstGeom prst="rect">
                      <a:avLst/>
                    </a:prstGeom>
                  </pic:spPr>
                </pic:pic>
              </a:graphicData>
            </a:graphic>
          </wp:inline>
        </w:drawing>
      </w:r>
    </w:p>
    <w:p w:rsidR="00096BED" w:rsidRPr="00F705FA" w:rsidRDefault="00096BED" w:rsidP="00096BED">
      <w:pPr>
        <w:pStyle w:val="a"/>
        <w:rPr>
          <w:rFonts w:hAnsi="黑体"/>
          <w:szCs w:val="21"/>
        </w:rPr>
      </w:pPr>
      <w:r>
        <w:rPr>
          <w:rFonts w:hAnsi="黑体" w:hint="eastAsia"/>
          <w:szCs w:val="21"/>
        </w:rPr>
        <w:t>健康评估流程图</w:t>
      </w:r>
    </w:p>
    <w:p w:rsidR="001330C3" w:rsidRDefault="00096BED" w:rsidP="00096BED">
      <w:pPr>
        <w:pStyle w:val="20"/>
      </w:pPr>
      <w:r>
        <w:t>指标体系是通过对同一类评估对象各种特性逐层抽取，从而得到描述指标间依赖关系的有向图。</w:t>
      </w:r>
      <w:r>
        <w:rPr>
          <w:rFonts w:hint="eastAsia"/>
        </w:rPr>
        <w:t>构建的健康指标需具备</w:t>
      </w:r>
      <w:r>
        <w:t>最简性</w:t>
      </w:r>
      <w:r>
        <w:rPr>
          <w:rFonts w:hint="eastAsia"/>
        </w:rPr>
        <w:t>、</w:t>
      </w:r>
      <w:r>
        <w:t>可测性</w:t>
      </w:r>
      <w:r>
        <w:rPr>
          <w:rFonts w:hint="eastAsia"/>
        </w:rPr>
        <w:t>、</w:t>
      </w:r>
      <w:r>
        <w:t>客观性</w:t>
      </w:r>
      <w:r>
        <w:rPr>
          <w:rFonts w:hint="eastAsia"/>
        </w:rPr>
        <w:t>、</w:t>
      </w:r>
      <w:r>
        <w:t>完备性</w:t>
      </w:r>
      <w:r>
        <w:rPr>
          <w:rFonts w:hint="eastAsia"/>
        </w:rPr>
        <w:t>和独立性等特点，以提高决策的科学性，降低主观随意性。软件对加载的传感器数据、</w:t>
      </w:r>
      <w:r>
        <w:rPr>
          <w:rFonts w:hint="eastAsia"/>
        </w:rPr>
        <w:t>CAN</w:t>
      </w:r>
      <w:r>
        <w:rPr>
          <w:rFonts w:hint="eastAsia"/>
        </w:rPr>
        <w:t>总线数据等</w:t>
      </w:r>
      <w:r>
        <w:rPr>
          <w:rFonts w:hint="eastAsia"/>
          <w:szCs w:val="20"/>
        </w:rPr>
        <w:t>进行数据分析，结合专家经验和已有资料对每个指标的数据分布进行量化，转化为状态量，代表当前指标所处的健康程度。</w:t>
      </w:r>
      <w:r>
        <w:t>计算指标权重方式有自定义权重、层次分析法、</w:t>
      </w:r>
      <w:r>
        <w:rPr>
          <w:rFonts w:hint="eastAsia"/>
        </w:rPr>
        <w:t>贝叶斯网络分析法</w:t>
      </w:r>
      <w:r>
        <w:t>等，其中自定义权重计算方法主要根据人员主观意见对权重进行打分，打分</w:t>
      </w:r>
      <w:r>
        <w:lastRenderedPageBreak/>
        <w:t>完成后通过权重归一化设置，把权重分值全部统一到</w:t>
      </w:r>
      <w:r>
        <w:t>0</w:t>
      </w:r>
      <w:r>
        <w:t>至</w:t>
      </w:r>
      <w:r>
        <w:t>1</w:t>
      </w:r>
      <w:r>
        <w:t>之间，并且遵循父指标下所有子指标权重之和为</w:t>
      </w:r>
      <w:r>
        <w:t>1</w:t>
      </w:r>
      <w:r>
        <w:t>。</w:t>
      </w:r>
      <w:r>
        <w:rPr>
          <w:rFonts w:hint="eastAsia"/>
        </w:rPr>
        <w:t>确定完指标权重和指标后，选择健康评估算法，例如灰色聚类等，最后输出表征该系统的健康度，结果用健康</w:t>
      </w:r>
      <w:r>
        <w:t>、</w:t>
      </w:r>
      <w:r>
        <w:rPr>
          <w:rFonts w:hint="eastAsia"/>
        </w:rPr>
        <w:t>亚健康</w:t>
      </w:r>
      <w:r>
        <w:t>、</w:t>
      </w:r>
      <w:r>
        <w:rPr>
          <w:rFonts w:hint="eastAsia"/>
        </w:rPr>
        <w:t>一般故障</w:t>
      </w:r>
      <w:r>
        <w:t>、</w:t>
      </w:r>
      <w:r>
        <w:rPr>
          <w:rFonts w:hint="eastAsia"/>
        </w:rPr>
        <w:t>严重故障</w:t>
      </w:r>
      <w:r>
        <w:rPr>
          <w:rFonts w:hint="eastAsia"/>
        </w:rPr>
        <w:t>4</w:t>
      </w:r>
      <w:r>
        <w:t>个健康类别分别描述系统的健康状态</w:t>
      </w:r>
      <w:r>
        <w:rPr>
          <w:rFonts w:hint="eastAsia"/>
        </w:rPr>
        <w:t>。</w:t>
      </w:r>
    </w:p>
    <w:p w:rsidR="001330C3" w:rsidRDefault="006F150B" w:rsidP="001330C3">
      <w:pPr>
        <w:pStyle w:val="4"/>
        <w:ind w:left="993"/>
      </w:pPr>
      <w:r>
        <w:rPr>
          <w:rFonts w:hint="eastAsia"/>
        </w:rPr>
        <w:t>算法</w:t>
      </w:r>
      <w:r w:rsidR="00C72567">
        <w:rPr>
          <w:rFonts w:hint="eastAsia"/>
        </w:rPr>
        <w:t>展示</w:t>
      </w:r>
    </w:p>
    <w:p w:rsidR="008E2493" w:rsidRDefault="001352CB" w:rsidP="00751ED4">
      <w:pPr>
        <w:pStyle w:val="20"/>
      </w:pPr>
      <w:r>
        <w:rPr>
          <w:rFonts w:hint="eastAsia"/>
        </w:rPr>
        <w:t>点击</w:t>
      </w:r>
      <w:r w:rsidR="00D65307">
        <w:rPr>
          <w:rFonts w:hint="eastAsia"/>
        </w:rPr>
        <w:t>工具</w:t>
      </w:r>
      <w:r w:rsidR="006F150B">
        <w:rPr>
          <w:rFonts w:hint="eastAsia"/>
        </w:rPr>
        <w:t>菜单栏中的基础算法管理菜单项，打开基础算法管理界面，在界面上根据算法类型进行分模块的显示，在每个模块中又以列表形式显示算法信息；算法信息包括算法名称、链接库名称</w:t>
      </w:r>
      <w:r w:rsidR="00C72567">
        <w:rPr>
          <w:rFonts w:hint="eastAsia"/>
        </w:rPr>
        <w:t>，当算法类型是特征提取时，还显示算法所属的</w:t>
      </w:r>
      <w:r w:rsidR="006F150B">
        <w:rPr>
          <w:rFonts w:hint="eastAsia"/>
        </w:rPr>
        <w:t>设备类型和设备型号等信息。</w:t>
      </w:r>
    </w:p>
    <w:p w:rsidR="00751ED4" w:rsidRDefault="00751ED4" w:rsidP="00751ED4">
      <w:pPr>
        <w:pStyle w:val="4"/>
        <w:ind w:left="993"/>
      </w:pPr>
      <w:r>
        <w:rPr>
          <w:rFonts w:hint="eastAsia"/>
        </w:rPr>
        <w:t>算法</w:t>
      </w:r>
      <w:r w:rsidR="00C72567">
        <w:rPr>
          <w:rFonts w:hint="eastAsia"/>
        </w:rPr>
        <w:t>添加</w:t>
      </w:r>
    </w:p>
    <w:p w:rsidR="00751ED4" w:rsidRPr="00751ED4" w:rsidRDefault="00751ED4" w:rsidP="00751ED4">
      <w:pPr>
        <w:pStyle w:val="20"/>
      </w:pPr>
      <w:r w:rsidRPr="00751ED4">
        <w:rPr>
          <w:rFonts w:hint="eastAsia"/>
        </w:rPr>
        <w:t>提供自定</w:t>
      </w:r>
      <w:r w:rsidR="00902D61">
        <w:rPr>
          <w:rFonts w:hint="eastAsia"/>
        </w:rPr>
        <w:t>义算法的文档和示例代码，用户可根据文档提供的标准自定义新的算法。</w:t>
      </w:r>
      <w:r>
        <w:rPr>
          <w:rFonts w:hint="eastAsia"/>
        </w:rPr>
        <w:t>在增加新的算法时，需要选择算法类型，填入算法名称，选择链接库文件；当算法类型是特征提取时，可以设置算法参数，在设置算法参数时，需要选择设备类型和设备型号，</w:t>
      </w:r>
      <w:r w:rsidR="00902D61">
        <w:rPr>
          <w:rFonts w:hint="eastAsia"/>
        </w:rPr>
        <w:t>根据设备型号加载可以设置的参数有哪些</w:t>
      </w:r>
      <w:r w:rsidRPr="00751ED4">
        <w:rPr>
          <w:rFonts w:hint="eastAsia"/>
        </w:rPr>
        <w:t>。</w:t>
      </w:r>
    </w:p>
    <w:p w:rsidR="00751ED4" w:rsidRDefault="00751ED4" w:rsidP="00751ED4">
      <w:pPr>
        <w:pStyle w:val="4"/>
        <w:ind w:left="993"/>
      </w:pPr>
      <w:r>
        <w:rPr>
          <w:rFonts w:hint="eastAsia"/>
        </w:rPr>
        <w:t>算法</w:t>
      </w:r>
      <w:r w:rsidR="00C72567">
        <w:rPr>
          <w:rFonts w:hint="eastAsia"/>
        </w:rPr>
        <w:t>编辑</w:t>
      </w:r>
    </w:p>
    <w:p w:rsidR="00751ED4" w:rsidRDefault="00C72567" w:rsidP="00751ED4">
      <w:pPr>
        <w:pStyle w:val="20"/>
      </w:pPr>
      <w:r>
        <w:rPr>
          <w:rFonts w:hint="eastAsia"/>
        </w:rPr>
        <w:t>用户可以</w:t>
      </w:r>
      <w:r w:rsidR="00902D61">
        <w:rPr>
          <w:rFonts w:hint="eastAsia"/>
        </w:rPr>
        <w:t>对已有的基础算法信息进行修改，可修改算法类型、算法名称和链接库文件；当算法类型是特征提取时，还可以修改</w:t>
      </w:r>
      <w:r>
        <w:rPr>
          <w:rFonts w:hint="eastAsia"/>
        </w:rPr>
        <w:t>算法所属的设备类型、设备信号和</w:t>
      </w:r>
      <w:r w:rsidR="00902D61">
        <w:rPr>
          <w:rFonts w:hint="eastAsia"/>
        </w:rPr>
        <w:t>算法参数。</w:t>
      </w:r>
    </w:p>
    <w:p w:rsidR="00751ED4" w:rsidRDefault="00751ED4" w:rsidP="00751ED4">
      <w:pPr>
        <w:pStyle w:val="4"/>
        <w:ind w:left="993"/>
      </w:pPr>
      <w:r>
        <w:rPr>
          <w:rFonts w:hint="eastAsia"/>
        </w:rPr>
        <w:t>算法</w:t>
      </w:r>
      <w:r w:rsidR="00C72567">
        <w:rPr>
          <w:rFonts w:hint="eastAsia"/>
        </w:rPr>
        <w:t>删除</w:t>
      </w:r>
    </w:p>
    <w:p w:rsidR="00C72567" w:rsidRDefault="00C72567" w:rsidP="00C72567">
      <w:pPr>
        <w:pStyle w:val="20"/>
      </w:pPr>
      <w:r>
        <w:rPr>
          <w:rFonts w:hint="eastAsia"/>
        </w:rPr>
        <w:t>用户可以</w:t>
      </w:r>
      <w:r w:rsidR="00902D61">
        <w:rPr>
          <w:rFonts w:hint="eastAsia"/>
        </w:rPr>
        <w:t>对已有的基础算法进行删除，选择删除选项后，弹出是否删除对话框，</w:t>
      </w:r>
      <w:r w:rsidR="00984CE5">
        <w:rPr>
          <w:rFonts w:hint="eastAsia"/>
        </w:rPr>
        <w:t>防止误操作引起算法丢失，</w:t>
      </w:r>
      <w:r w:rsidR="00902D61">
        <w:rPr>
          <w:rFonts w:hint="eastAsia"/>
        </w:rPr>
        <w:t>再次确定后进行算法删除。</w:t>
      </w:r>
    </w:p>
    <w:p w:rsidR="00C72567" w:rsidRDefault="00D257AD" w:rsidP="00C72567">
      <w:pPr>
        <w:pStyle w:val="4"/>
        <w:ind w:left="993"/>
      </w:pPr>
      <w:r>
        <w:rPr>
          <w:rFonts w:hint="eastAsia"/>
        </w:rPr>
        <w:t>版本控制</w:t>
      </w:r>
    </w:p>
    <w:p w:rsidR="00C72567" w:rsidRDefault="00D257AD" w:rsidP="00751ED4">
      <w:pPr>
        <w:pStyle w:val="20"/>
      </w:pPr>
      <w:r>
        <w:rPr>
          <w:rFonts w:hint="eastAsia"/>
        </w:rPr>
        <w:t>软件支持对算法进行版本管理，记录算法不同版本的变更历史。</w:t>
      </w:r>
    </w:p>
    <w:p w:rsidR="00C72567" w:rsidRDefault="00C72567" w:rsidP="00C72567">
      <w:pPr>
        <w:pStyle w:val="4"/>
        <w:ind w:left="993"/>
      </w:pPr>
      <w:r>
        <w:rPr>
          <w:rFonts w:hint="eastAsia"/>
        </w:rPr>
        <w:t>算法</w:t>
      </w:r>
      <w:r w:rsidR="00D257AD">
        <w:rPr>
          <w:rFonts w:hint="eastAsia"/>
        </w:rPr>
        <w:t>检索</w:t>
      </w:r>
    </w:p>
    <w:p w:rsidR="00C72567" w:rsidRDefault="00D257AD" w:rsidP="00751ED4">
      <w:pPr>
        <w:pStyle w:val="20"/>
      </w:pPr>
      <w:r>
        <w:rPr>
          <w:rFonts w:hint="eastAsia"/>
        </w:rPr>
        <w:t>用户可以通过关键字搜索或筛选条件查找所需的算法。</w:t>
      </w:r>
    </w:p>
    <w:p w:rsidR="00C72567" w:rsidRDefault="00D257AD" w:rsidP="00C72567">
      <w:pPr>
        <w:pStyle w:val="4"/>
        <w:ind w:left="993"/>
      </w:pPr>
      <w:r>
        <w:rPr>
          <w:rFonts w:hint="eastAsia"/>
        </w:rPr>
        <w:t>文档管理</w:t>
      </w:r>
    </w:p>
    <w:p w:rsidR="00C72567" w:rsidRPr="00751ED4" w:rsidRDefault="00D257AD" w:rsidP="00751ED4">
      <w:pPr>
        <w:pStyle w:val="20"/>
      </w:pPr>
      <w:r>
        <w:rPr>
          <w:rFonts w:hint="eastAsia"/>
        </w:rPr>
        <w:t>软件提供文档管理功能，让用户可以上传、查看和下载算法的相关文档。</w:t>
      </w:r>
    </w:p>
    <w:p w:rsidR="008E2493" w:rsidRDefault="006C1A7B" w:rsidP="00EB5357">
      <w:pPr>
        <w:pStyle w:val="3"/>
      </w:pPr>
      <w:bookmarkStart w:id="68" w:name="_Toc161839545"/>
      <w:r>
        <w:rPr>
          <w:rFonts w:hint="eastAsia"/>
        </w:rPr>
        <w:t>组合算法</w:t>
      </w:r>
      <w:r w:rsidR="00EF3491">
        <w:rPr>
          <w:rFonts w:hint="eastAsia"/>
        </w:rPr>
        <w:t>管理</w:t>
      </w:r>
      <w:r w:rsidR="000F0133">
        <w:rPr>
          <w:rFonts w:hint="eastAsia"/>
        </w:rPr>
        <w:t>模块</w:t>
      </w:r>
      <w:bookmarkEnd w:id="68"/>
    </w:p>
    <w:p w:rsidR="00B406D2" w:rsidRDefault="003B71F7" w:rsidP="00B406D2">
      <w:pPr>
        <w:pStyle w:val="20"/>
      </w:pPr>
      <w:r>
        <w:rPr>
          <w:rFonts w:hint="eastAsia"/>
        </w:rPr>
        <w:t>组合算法是指将多个不同的算法结合在一起，以达到更好的性能或效果，通常用于解决复杂的问题，提高整体的解决方案。组合算法</w:t>
      </w:r>
      <w:r w:rsidR="00EB5357">
        <w:rPr>
          <w:rFonts w:hint="eastAsia"/>
        </w:rPr>
        <w:t>管理模块是一个用于对已有的组合算法</w:t>
      </w:r>
      <w:r>
        <w:rPr>
          <w:rFonts w:hint="eastAsia"/>
        </w:rPr>
        <w:t>进行</w:t>
      </w:r>
      <w:r w:rsidR="00B406D2">
        <w:rPr>
          <w:rFonts w:hint="eastAsia"/>
        </w:rPr>
        <w:t>管理和</w:t>
      </w:r>
      <w:r w:rsidR="00EB5357">
        <w:rPr>
          <w:rFonts w:hint="eastAsia"/>
        </w:rPr>
        <w:t>发布</w:t>
      </w:r>
      <w:r w:rsidR="00B406D2">
        <w:rPr>
          <w:rFonts w:hint="eastAsia"/>
        </w:rPr>
        <w:t>的</w:t>
      </w:r>
      <w:r>
        <w:rPr>
          <w:rFonts w:hint="eastAsia"/>
        </w:rPr>
        <w:t>软件模块</w:t>
      </w:r>
      <w:r w:rsidR="00B406D2">
        <w:rPr>
          <w:rFonts w:hint="eastAsia"/>
        </w:rPr>
        <w:t>，包括如下功能</w:t>
      </w:r>
      <w:r w:rsidR="00592C22">
        <w:rPr>
          <w:rFonts w:hint="eastAsia"/>
        </w:rPr>
        <w:t>：</w:t>
      </w:r>
    </w:p>
    <w:p w:rsidR="00B406D2" w:rsidRDefault="00D65307" w:rsidP="00B406D2">
      <w:pPr>
        <w:pStyle w:val="20"/>
        <w:jc w:val="center"/>
      </w:pPr>
      <w:r>
        <w:object w:dxaOrig="4478" w:dyaOrig="3271">
          <v:shape id="_x0000_i1031" type="#_x0000_t75" style="width:224.05pt;height:163.6pt" o:ole="">
            <v:imagedata r:id="rId36" o:title=""/>
          </v:shape>
          <o:OLEObject Type="Embed" ProgID="Visio.Drawing.11" ShapeID="_x0000_i1031" DrawAspect="Content" ObjectID="_1772889201" r:id="rId37"/>
        </w:object>
      </w:r>
    </w:p>
    <w:p w:rsidR="002E15AD" w:rsidRPr="002E15AD" w:rsidRDefault="002E15AD" w:rsidP="002E15AD">
      <w:pPr>
        <w:pStyle w:val="a"/>
        <w:rPr>
          <w:rFonts w:hAnsi="黑体"/>
          <w:szCs w:val="21"/>
        </w:rPr>
      </w:pPr>
      <w:r>
        <w:rPr>
          <w:rFonts w:hAnsi="黑体" w:hint="eastAsia"/>
          <w:szCs w:val="21"/>
        </w:rPr>
        <w:t>组合算法模块功能图</w:t>
      </w:r>
    </w:p>
    <w:p w:rsidR="00B406D2" w:rsidRPr="00592C22" w:rsidRDefault="00592C22" w:rsidP="00592C22">
      <w:pPr>
        <w:pStyle w:val="20"/>
      </w:pPr>
      <w:r>
        <w:rPr>
          <w:rFonts w:hint="eastAsia"/>
        </w:rPr>
        <w:t>组合算法需要经过训练和测试后，才可以添加到组合算法库中，</w:t>
      </w:r>
      <w:r w:rsidR="00D65307">
        <w:rPr>
          <w:rFonts w:hint="eastAsia"/>
        </w:rPr>
        <w:t>添加</w:t>
      </w:r>
      <w:r>
        <w:rPr>
          <w:rFonts w:hint="eastAsia"/>
        </w:rPr>
        <w:t>组合算法见</w:t>
      </w:r>
      <w:r>
        <w:rPr>
          <w:rFonts w:hint="eastAsia"/>
        </w:rPr>
        <w:t>6.3.3</w:t>
      </w:r>
      <w:r>
        <w:rPr>
          <w:rFonts w:hint="eastAsia"/>
        </w:rPr>
        <w:t>小节。</w:t>
      </w:r>
    </w:p>
    <w:p w:rsidR="00B406D2" w:rsidRDefault="00B406D2" w:rsidP="00B406D2">
      <w:pPr>
        <w:pStyle w:val="4"/>
        <w:ind w:left="993"/>
      </w:pPr>
      <w:r>
        <w:rPr>
          <w:rFonts w:hint="eastAsia"/>
        </w:rPr>
        <w:t>算法展示</w:t>
      </w:r>
    </w:p>
    <w:p w:rsidR="00B406D2" w:rsidRPr="00592C22" w:rsidRDefault="00D65307" w:rsidP="00D65307">
      <w:pPr>
        <w:spacing w:line="300" w:lineRule="auto"/>
        <w:ind w:firstLineChars="236" w:firstLine="566"/>
        <w:jc w:val="left"/>
      </w:pPr>
      <w:r>
        <w:rPr>
          <w:rFonts w:hint="eastAsia"/>
        </w:rPr>
        <w:t>点击工具菜单栏中的组合算法管理菜单项，打开组合算法管理界面，在界面上以列表形式显示组合算法信息；算法信息包括算法名称、版本号、设备类型、算法描述和创建日期等；点击某一个算法时，以列表的形式显示出此算法包含的模型信息，模型信息包括模型名称、模型版本号、模型描述信息和创建日期等；一个算法可以有多个版本，每个版本的算法中又可以有多个版本的模型。</w:t>
      </w:r>
    </w:p>
    <w:p w:rsidR="00B406D2" w:rsidRDefault="00B406D2" w:rsidP="00B406D2">
      <w:pPr>
        <w:pStyle w:val="4"/>
        <w:ind w:left="993"/>
      </w:pPr>
      <w:r>
        <w:rPr>
          <w:rFonts w:hint="eastAsia"/>
        </w:rPr>
        <w:t>算法删除</w:t>
      </w:r>
    </w:p>
    <w:p w:rsidR="00B406D2" w:rsidRPr="00D65307" w:rsidRDefault="00D65307" w:rsidP="00D65307">
      <w:pPr>
        <w:spacing w:line="300" w:lineRule="auto"/>
        <w:ind w:firstLineChars="236" w:firstLine="566"/>
        <w:jc w:val="left"/>
      </w:pPr>
      <w:r>
        <w:rPr>
          <w:rFonts w:hint="eastAsia"/>
        </w:rPr>
        <w:t>在组合算法</w:t>
      </w:r>
      <w:r w:rsidRPr="00796DEF">
        <w:rPr>
          <w:rFonts w:hint="eastAsia"/>
        </w:rPr>
        <w:t>列表中，右键单击某一个</w:t>
      </w:r>
      <w:r>
        <w:rPr>
          <w:rFonts w:hint="eastAsia"/>
        </w:rPr>
        <w:t>算法时，显示出一个菜单栏，菜单栏中包括删除算法和发布算法两</w:t>
      </w:r>
      <w:r w:rsidRPr="00796DEF">
        <w:rPr>
          <w:rFonts w:hint="eastAsia"/>
        </w:rPr>
        <w:t>个菜单项；</w:t>
      </w:r>
      <w:r>
        <w:rPr>
          <w:rFonts w:hint="eastAsia"/>
        </w:rPr>
        <w:t>选择删除算法菜单项后，弹出是否删除对话框，防止误操作引起算法丢失，再次确定后进行算法删除；选择发布算法菜单项后，可对算法进行打包发布，具体的功能介绍见</w:t>
      </w:r>
      <w:r>
        <w:rPr>
          <w:rFonts w:hint="eastAsia"/>
        </w:rPr>
        <w:t>6.3</w:t>
      </w:r>
      <w:r>
        <w:rPr>
          <w:rFonts w:hint="eastAsia"/>
        </w:rPr>
        <w:t>节算法发布功能。</w:t>
      </w:r>
    </w:p>
    <w:p w:rsidR="00B406D2" w:rsidRDefault="00B406D2" w:rsidP="00B406D2">
      <w:pPr>
        <w:pStyle w:val="4"/>
        <w:ind w:left="993"/>
      </w:pPr>
      <w:r>
        <w:rPr>
          <w:rFonts w:hint="eastAsia"/>
        </w:rPr>
        <w:t>算法检索</w:t>
      </w:r>
    </w:p>
    <w:p w:rsidR="00B406D2" w:rsidRPr="00D65307" w:rsidRDefault="00D65307" w:rsidP="00D65307">
      <w:pPr>
        <w:pStyle w:val="20"/>
      </w:pPr>
      <w:r>
        <w:rPr>
          <w:rFonts w:hint="eastAsia"/>
        </w:rPr>
        <w:t>用户可以通过关键字搜索或筛选条件查找所需的算法。</w:t>
      </w:r>
    </w:p>
    <w:p w:rsidR="00B406D2" w:rsidRDefault="00B406D2" w:rsidP="00B406D2">
      <w:pPr>
        <w:pStyle w:val="4"/>
        <w:ind w:left="993"/>
      </w:pPr>
      <w:r>
        <w:rPr>
          <w:rFonts w:hint="eastAsia"/>
        </w:rPr>
        <w:t>模型管理</w:t>
      </w:r>
    </w:p>
    <w:p w:rsidR="00B406D2" w:rsidRPr="00D65307" w:rsidRDefault="00D65307" w:rsidP="00D65307">
      <w:pPr>
        <w:spacing w:line="300" w:lineRule="auto"/>
        <w:ind w:firstLineChars="236" w:firstLine="566"/>
        <w:jc w:val="left"/>
      </w:pPr>
      <w:r>
        <w:rPr>
          <w:rFonts w:hint="eastAsia"/>
        </w:rPr>
        <w:t>在模型</w:t>
      </w:r>
      <w:r w:rsidRPr="00796DEF">
        <w:rPr>
          <w:rFonts w:hint="eastAsia"/>
        </w:rPr>
        <w:t>列表中，右键单击某一个</w:t>
      </w:r>
      <w:r>
        <w:rPr>
          <w:rFonts w:hint="eastAsia"/>
        </w:rPr>
        <w:t>模型时，显示出一个菜单栏，菜单栏中只有删除模型一个</w:t>
      </w:r>
      <w:r w:rsidRPr="00796DEF">
        <w:rPr>
          <w:rFonts w:hint="eastAsia"/>
        </w:rPr>
        <w:t>菜单项；</w:t>
      </w:r>
      <w:r>
        <w:rPr>
          <w:rFonts w:hint="eastAsia"/>
        </w:rPr>
        <w:t>选择删除模型菜单项后，弹出是否删除对话框，防止误操作引起模型丢失，再次确定后进行模型删除。</w:t>
      </w:r>
      <w:r>
        <w:rPr>
          <w:rFonts w:hint="eastAsia"/>
        </w:rPr>
        <w:t xml:space="preserve"> </w:t>
      </w:r>
    </w:p>
    <w:p w:rsidR="00984CE5" w:rsidRDefault="00B406D2" w:rsidP="00D65307">
      <w:pPr>
        <w:pStyle w:val="4"/>
        <w:ind w:left="993"/>
      </w:pPr>
      <w:r>
        <w:rPr>
          <w:rFonts w:hint="eastAsia"/>
        </w:rPr>
        <w:t>文档管理</w:t>
      </w:r>
    </w:p>
    <w:p w:rsidR="00D65307" w:rsidRPr="00D65307" w:rsidRDefault="00D65307" w:rsidP="00D65307">
      <w:pPr>
        <w:pStyle w:val="20"/>
      </w:pPr>
      <w:r>
        <w:rPr>
          <w:rFonts w:hint="eastAsia"/>
        </w:rPr>
        <w:t>软件提供文档管理功能，让用户可以上传、查看和下载算法的相关文档。</w:t>
      </w:r>
    </w:p>
    <w:p w:rsidR="008E2493" w:rsidRDefault="00EF3491">
      <w:pPr>
        <w:pStyle w:val="2"/>
      </w:pPr>
      <w:bookmarkStart w:id="69" w:name="_Toc161839546"/>
      <w:r>
        <w:rPr>
          <w:rFonts w:hint="eastAsia"/>
        </w:rPr>
        <w:t>算法训练</w:t>
      </w:r>
      <w:r w:rsidR="000F0133">
        <w:rPr>
          <w:rFonts w:hint="eastAsia"/>
        </w:rPr>
        <w:t>功能</w:t>
      </w:r>
      <w:bookmarkEnd w:id="60"/>
      <w:bookmarkEnd w:id="69"/>
    </w:p>
    <w:p w:rsidR="009B38AB" w:rsidRPr="009B38AB" w:rsidRDefault="009B38AB" w:rsidP="009B38AB">
      <w:pPr>
        <w:pStyle w:val="20"/>
      </w:pPr>
      <w:r>
        <w:rPr>
          <w:rFonts w:hint="eastAsia"/>
        </w:rPr>
        <w:t>算法训练功能是使用基础算法结合成组合算法，使用采集数据对组合算法进行训练</w:t>
      </w:r>
      <w:r>
        <w:rPr>
          <w:rFonts w:hint="eastAsia"/>
        </w:rPr>
        <w:lastRenderedPageBreak/>
        <w:t>测试的过程，包括如下功能模块：</w:t>
      </w:r>
      <w:r w:rsidR="008D4BFD">
        <w:rPr>
          <w:rFonts w:hint="eastAsia"/>
        </w:rPr>
        <w:t>系统管理模块、组合算法构建模块和模型训练测试模块</w:t>
      </w:r>
      <w:r>
        <w:rPr>
          <w:rFonts w:hint="eastAsia"/>
        </w:rPr>
        <w:t>。</w:t>
      </w:r>
    </w:p>
    <w:p w:rsidR="008E2493" w:rsidRDefault="00CC39F9">
      <w:pPr>
        <w:pStyle w:val="3"/>
        <w:rPr>
          <w:rFonts w:eastAsia="宋体"/>
        </w:rPr>
      </w:pPr>
      <w:bookmarkStart w:id="70" w:name="_Toc161839547"/>
      <w:r>
        <w:rPr>
          <w:rFonts w:hint="eastAsia"/>
        </w:rPr>
        <w:t>系统管理</w:t>
      </w:r>
      <w:r w:rsidR="000F0133">
        <w:rPr>
          <w:rFonts w:hint="eastAsia"/>
        </w:rPr>
        <w:t>模块</w:t>
      </w:r>
      <w:bookmarkEnd w:id="70"/>
    </w:p>
    <w:p w:rsidR="00EC3BA5" w:rsidRDefault="00EC3BA5" w:rsidP="00EC3BA5">
      <w:pPr>
        <w:pStyle w:val="4"/>
        <w:ind w:left="993"/>
      </w:pPr>
      <w:r>
        <w:rPr>
          <w:rFonts w:hint="eastAsia"/>
        </w:rPr>
        <w:t>工程管理模块</w:t>
      </w:r>
    </w:p>
    <w:p w:rsidR="00EA15AC" w:rsidRDefault="008D4BFD" w:rsidP="00457E35">
      <w:pPr>
        <w:pStyle w:val="20"/>
      </w:pPr>
      <w:r>
        <w:rPr>
          <w:rFonts w:hint="eastAsia"/>
        </w:rPr>
        <w:t>在</w:t>
      </w:r>
      <w:r w:rsidR="00717825">
        <w:rPr>
          <w:rFonts w:hint="eastAsia"/>
        </w:rPr>
        <w:t>WQXT</w:t>
      </w:r>
      <w:r w:rsidR="00717825">
        <w:rPr>
          <w:rFonts w:hint="eastAsia"/>
        </w:rPr>
        <w:t>监测诊断算法模型设计软件</w:t>
      </w:r>
      <w:r w:rsidR="00DA0E3B">
        <w:rPr>
          <w:rFonts w:hint="eastAsia"/>
        </w:rPr>
        <w:t>中，针对健康管理对象配置完整的产品树信息，</w:t>
      </w:r>
      <w:r w:rsidR="00457E35">
        <w:rPr>
          <w:rFonts w:hint="eastAsia"/>
        </w:rPr>
        <w:t>系统的层次结构</w:t>
      </w:r>
      <w:r w:rsidR="00DA0E3B">
        <w:rPr>
          <w:rFonts w:hint="eastAsia"/>
        </w:rPr>
        <w:t>采用树形结构，</w:t>
      </w:r>
      <w:r w:rsidR="00DA0E3B" w:rsidRPr="00C63608">
        <w:rPr>
          <w:rFonts w:hint="eastAsia"/>
        </w:rPr>
        <w:t>按照系统的实际</w:t>
      </w:r>
      <w:r>
        <w:rPr>
          <w:rFonts w:hint="eastAsia"/>
        </w:rPr>
        <w:t>情况</w:t>
      </w:r>
      <w:r w:rsidR="00DA0E3B" w:rsidRPr="00C63608">
        <w:rPr>
          <w:rFonts w:hint="eastAsia"/>
        </w:rPr>
        <w:t>设计层次关系</w:t>
      </w:r>
      <w:r w:rsidR="00DA0E3B">
        <w:rPr>
          <w:rFonts w:hint="eastAsia"/>
        </w:rPr>
        <w:t>，生成新的工程文件；如果已经有工程文件，可以导入工程文件，软件对工程文件进行加载解析成产品树，在界面上显示；每个层次中有相应的节点信息，用户可以查看和编辑节点信息。</w:t>
      </w:r>
    </w:p>
    <w:p w:rsidR="008D4BFD" w:rsidRDefault="00717825" w:rsidP="00457E35">
      <w:pPr>
        <w:pStyle w:val="20"/>
      </w:pPr>
      <w:r>
        <w:rPr>
          <w:rFonts w:hint="eastAsia"/>
        </w:rPr>
        <w:t>WQXT</w:t>
      </w:r>
      <w:r>
        <w:rPr>
          <w:rFonts w:hint="eastAsia"/>
        </w:rPr>
        <w:t>监测诊断算法模型设计软件</w:t>
      </w:r>
      <w:r w:rsidR="008D4BFD">
        <w:rPr>
          <w:rFonts w:hint="eastAsia"/>
        </w:rPr>
        <w:t>的节点主要包括以下几种：</w:t>
      </w:r>
    </w:p>
    <w:p w:rsidR="008D4BFD" w:rsidRDefault="008D4BFD" w:rsidP="008D4BFD">
      <w:pPr>
        <w:pStyle w:val="20"/>
        <w:numPr>
          <w:ilvl w:val="0"/>
          <w:numId w:val="31"/>
        </w:numPr>
        <w:ind w:left="0" w:firstLine="480"/>
      </w:pPr>
      <w:r>
        <w:rPr>
          <w:rFonts w:hint="eastAsia"/>
        </w:rPr>
        <w:t>工程节点：创建工程后生产的产品树根节点；</w:t>
      </w:r>
    </w:p>
    <w:p w:rsidR="008D4BFD" w:rsidRDefault="008D4BFD" w:rsidP="008D4BFD">
      <w:pPr>
        <w:pStyle w:val="20"/>
        <w:numPr>
          <w:ilvl w:val="0"/>
          <w:numId w:val="31"/>
        </w:numPr>
        <w:ind w:left="0" w:firstLine="480"/>
      </w:pPr>
      <w:r>
        <w:rPr>
          <w:rFonts w:hint="eastAsia"/>
        </w:rPr>
        <w:t>组织节点：工程节点下必须首先创建组织节点，主要定义所属部队、团体等，属于整个组织架构的顶层结构；</w:t>
      </w:r>
    </w:p>
    <w:p w:rsidR="008D4BFD" w:rsidRDefault="008D4BFD" w:rsidP="008D4BFD">
      <w:pPr>
        <w:pStyle w:val="20"/>
        <w:numPr>
          <w:ilvl w:val="0"/>
          <w:numId w:val="31"/>
        </w:numPr>
        <w:ind w:left="0" w:firstLine="480"/>
      </w:pPr>
      <w:r>
        <w:rPr>
          <w:rFonts w:hint="eastAsia"/>
        </w:rPr>
        <w:t>站点：组织下所包括的健康管理对象个体，如飞机、车辆等个体；</w:t>
      </w:r>
    </w:p>
    <w:p w:rsidR="008D4BFD" w:rsidRDefault="008D4BFD" w:rsidP="008D4BFD">
      <w:pPr>
        <w:pStyle w:val="20"/>
        <w:numPr>
          <w:ilvl w:val="0"/>
          <w:numId w:val="31"/>
        </w:numPr>
        <w:ind w:left="0" w:firstLine="480"/>
      </w:pPr>
      <w:r>
        <w:rPr>
          <w:rFonts w:hint="eastAsia"/>
        </w:rPr>
        <w:t>子系统</w:t>
      </w:r>
      <w:r>
        <w:rPr>
          <w:rFonts w:hint="eastAsia"/>
        </w:rPr>
        <w:t>/</w:t>
      </w:r>
      <w:r>
        <w:rPr>
          <w:rFonts w:hint="eastAsia"/>
        </w:rPr>
        <w:t>设备：站点下的各级组成单元，包括子系统、单个设备等，一般认为设备为最底层的系统组成单元；</w:t>
      </w:r>
    </w:p>
    <w:p w:rsidR="008D4BFD" w:rsidRDefault="008D4BFD" w:rsidP="008D4BFD">
      <w:pPr>
        <w:pStyle w:val="20"/>
        <w:numPr>
          <w:ilvl w:val="0"/>
          <w:numId w:val="31"/>
        </w:numPr>
        <w:ind w:left="0" w:firstLine="480"/>
      </w:pPr>
      <w:r>
        <w:rPr>
          <w:rFonts w:hint="eastAsia"/>
        </w:rPr>
        <w:t>算法节点：配置当前设备可使用的组合算法信息；</w:t>
      </w:r>
    </w:p>
    <w:p w:rsidR="00855184" w:rsidRDefault="00855184" w:rsidP="00855184">
      <w:pPr>
        <w:pStyle w:val="20"/>
        <w:ind w:firstLineChars="0" w:firstLine="0"/>
      </w:pPr>
      <w:r>
        <w:rPr>
          <w:rFonts w:hint="eastAsia"/>
        </w:rPr>
        <w:t>一般的产品树信息如下图所示，系统中可以包含多个子系统和设备，子系统中可以包含多个设备，设备中可以包含算法：</w:t>
      </w:r>
    </w:p>
    <w:p w:rsidR="00855184" w:rsidRDefault="00855184" w:rsidP="00855184">
      <w:pPr>
        <w:pStyle w:val="20"/>
        <w:ind w:firstLineChars="0" w:firstLine="0"/>
      </w:pPr>
      <w:r>
        <w:object w:dxaOrig="13974" w:dyaOrig="9495">
          <v:shape id="_x0000_i1032" type="#_x0000_t75" style="width:459.05pt;height:312.2pt" o:ole="">
            <v:imagedata r:id="rId38" o:title=""/>
          </v:shape>
          <o:OLEObject Type="Embed" ProgID="Visio.Drawing.11" ShapeID="_x0000_i1032" DrawAspect="Content" ObjectID="_1772889202" r:id="rId39"/>
        </w:object>
      </w:r>
    </w:p>
    <w:p w:rsidR="002E15AD" w:rsidRPr="002E15AD" w:rsidRDefault="002E15AD" w:rsidP="00855184">
      <w:pPr>
        <w:pStyle w:val="a"/>
        <w:rPr>
          <w:rFonts w:hAnsi="黑体"/>
          <w:szCs w:val="21"/>
        </w:rPr>
      </w:pPr>
      <w:r>
        <w:rPr>
          <w:rFonts w:hAnsi="黑体" w:hint="eastAsia"/>
          <w:szCs w:val="21"/>
        </w:rPr>
        <w:t>系统树状图</w:t>
      </w:r>
    </w:p>
    <w:p w:rsidR="00EC3BA5" w:rsidRDefault="00EC3BA5" w:rsidP="00EC3BA5">
      <w:pPr>
        <w:pStyle w:val="4"/>
        <w:ind w:left="993"/>
      </w:pPr>
      <w:r>
        <w:rPr>
          <w:rFonts w:hint="eastAsia"/>
        </w:rPr>
        <w:t>日志管理模块</w:t>
      </w:r>
    </w:p>
    <w:p w:rsidR="00EC3BA5" w:rsidRPr="00EC3BA5" w:rsidRDefault="008F2FA2" w:rsidP="00EC3BA5">
      <w:pPr>
        <w:pStyle w:val="20"/>
      </w:pPr>
      <w:r>
        <w:rPr>
          <w:rFonts w:hint="eastAsia"/>
        </w:rPr>
        <w:t>日志管理功能是记录系统运行过程中的关键操作、异常情况、警告信息等，以便后续追踪和分析；支持设置不同级别的日志，如：</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等，方便过滤和查看；对日志信息进行格式化，包括时间戳、线程信息、日志级别等，便于阅读和分析；将日志信息存储在文件或其他介质中，确保日志数据的持久化</w:t>
      </w:r>
      <w:r w:rsidR="00EC3BA5" w:rsidRPr="00EC3BA5">
        <w:rPr>
          <w:rFonts w:hint="eastAsia"/>
        </w:rPr>
        <w:t>。</w:t>
      </w:r>
    </w:p>
    <w:p w:rsidR="008E2493" w:rsidRDefault="00EB5357">
      <w:pPr>
        <w:pStyle w:val="3"/>
      </w:pPr>
      <w:bookmarkStart w:id="71" w:name="_Toc161839548"/>
      <w:r>
        <w:rPr>
          <w:rFonts w:hint="eastAsia"/>
        </w:rPr>
        <w:t>组合算法</w:t>
      </w:r>
      <w:r w:rsidR="00EC3BA5">
        <w:rPr>
          <w:rFonts w:hint="eastAsia"/>
        </w:rPr>
        <w:t>构建</w:t>
      </w:r>
      <w:r w:rsidR="000F0133">
        <w:rPr>
          <w:rFonts w:hint="eastAsia"/>
        </w:rPr>
        <w:t>模块</w:t>
      </w:r>
      <w:bookmarkEnd w:id="71"/>
    </w:p>
    <w:p w:rsidR="00EB5357" w:rsidRDefault="00EB5357" w:rsidP="002B5656">
      <w:pPr>
        <w:pStyle w:val="20"/>
      </w:pPr>
      <w:r>
        <w:rPr>
          <w:rFonts w:hint="eastAsia"/>
        </w:rPr>
        <w:t>组合算法</w:t>
      </w:r>
      <w:r w:rsidR="00EC3BA5">
        <w:rPr>
          <w:rFonts w:hint="eastAsia"/>
        </w:rPr>
        <w:t>构建</w:t>
      </w:r>
      <w:r>
        <w:rPr>
          <w:rFonts w:hint="eastAsia"/>
        </w:rPr>
        <w:t>模块通常被称为可视化编程工具或低代码</w:t>
      </w:r>
      <w:r>
        <w:rPr>
          <w:rFonts w:hint="eastAsia"/>
        </w:rPr>
        <w:t>/</w:t>
      </w:r>
      <w:r>
        <w:rPr>
          <w:rFonts w:hint="eastAsia"/>
        </w:rPr>
        <w:t>无代码平台。具备</w:t>
      </w:r>
      <w:r>
        <w:rPr>
          <w:rFonts w:hint="eastAsia"/>
        </w:rPr>
        <w:t>PHM</w:t>
      </w:r>
      <w:r>
        <w:rPr>
          <w:rFonts w:hint="eastAsia"/>
        </w:rPr>
        <w:t>算法快速开发功能，支持拖拽式的算法可视化快速建模，形成组合算法。</w:t>
      </w:r>
      <w:r w:rsidR="001C3FEF">
        <w:rPr>
          <w:rFonts w:hint="eastAsia"/>
        </w:rPr>
        <w:t>组合算法构建使用流程如下：</w:t>
      </w:r>
    </w:p>
    <w:p w:rsidR="001C3FEF" w:rsidRDefault="00553BE3" w:rsidP="001C3FEF">
      <w:pPr>
        <w:pStyle w:val="20"/>
        <w:ind w:firstLineChars="0" w:firstLine="0"/>
        <w:jc w:val="center"/>
      </w:pPr>
      <w:r>
        <w:object w:dxaOrig="1502" w:dyaOrig="9155">
          <v:shape id="_x0000_i1033" type="#_x0000_t75" style="width:74.9pt;height:457.9pt" o:ole="">
            <v:imagedata r:id="rId40" o:title=""/>
          </v:shape>
          <o:OLEObject Type="Embed" ProgID="Visio.Drawing.11" ShapeID="_x0000_i1033" DrawAspect="Content" ObjectID="_1772889203" r:id="rId41"/>
        </w:object>
      </w:r>
    </w:p>
    <w:p w:rsidR="002E15AD" w:rsidRPr="002E15AD" w:rsidRDefault="002E15AD" w:rsidP="002E15AD">
      <w:pPr>
        <w:pStyle w:val="a"/>
        <w:rPr>
          <w:rFonts w:hAnsi="黑体"/>
          <w:szCs w:val="21"/>
        </w:rPr>
      </w:pPr>
      <w:r>
        <w:rPr>
          <w:rFonts w:hAnsi="黑体" w:hint="eastAsia"/>
          <w:szCs w:val="21"/>
        </w:rPr>
        <w:t>组合算法构建流程图</w:t>
      </w:r>
    </w:p>
    <w:p w:rsidR="001C3FEF" w:rsidRDefault="001C3FEF" w:rsidP="001C3FEF">
      <w:pPr>
        <w:pStyle w:val="4"/>
        <w:ind w:left="993"/>
      </w:pPr>
      <w:r>
        <w:rPr>
          <w:rFonts w:hint="eastAsia"/>
        </w:rPr>
        <w:t>新建算法节点</w:t>
      </w:r>
    </w:p>
    <w:p w:rsidR="001C3FEF" w:rsidRDefault="00AD6E39" w:rsidP="001C3FEF">
      <w:pPr>
        <w:pStyle w:val="20"/>
      </w:pPr>
      <w:r>
        <w:rPr>
          <w:rFonts w:hint="eastAsia"/>
        </w:rPr>
        <w:t>新建算法节点通常是在产品树的设备节点上添加一个新的算法节点，右击设备节点，选择新家算法，会弹出组合算法构建界面；当配置完组合算法信息，点击确定，算法节点被正式添加到设备节点上。</w:t>
      </w:r>
    </w:p>
    <w:p w:rsidR="001C3FEF" w:rsidRDefault="001C3FEF" w:rsidP="001C3FEF">
      <w:pPr>
        <w:pStyle w:val="4"/>
        <w:ind w:left="993"/>
      </w:pPr>
      <w:r>
        <w:rPr>
          <w:rFonts w:hint="eastAsia"/>
        </w:rPr>
        <w:t>填写算法信息</w:t>
      </w:r>
    </w:p>
    <w:p w:rsidR="00AF0B69" w:rsidRDefault="00AF0B69" w:rsidP="00AD6E39">
      <w:pPr>
        <w:pStyle w:val="20"/>
      </w:pPr>
      <w:r>
        <w:rPr>
          <w:rFonts w:hint="eastAsia"/>
        </w:rPr>
        <w:t>组合算法构建界面如下图所示：</w:t>
      </w:r>
    </w:p>
    <w:p w:rsidR="00AF0B69" w:rsidRDefault="008D6CEC" w:rsidP="00AF0B69">
      <w:pPr>
        <w:pStyle w:val="20"/>
        <w:ind w:firstLineChars="0" w:firstLine="0"/>
        <w:jc w:val="center"/>
      </w:pPr>
      <w:r>
        <w:object w:dxaOrig="10411" w:dyaOrig="6413">
          <v:shape id="_x0000_i1034" type="#_x0000_t75" style="width:459.05pt;height:282.8pt" o:ole="">
            <v:imagedata r:id="rId42" o:title=""/>
          </v:shape>
          <o:OLEObject Type="Embed" ProgID="Visio.Drawing.11" ShapeID="_x0000_i1034" DrawAspect="Content" ObjectID="_1772889204" r:id="rId43"/>
        </w:object>
      </w:r>
    </w:p>
    <w:p w:rsidR="002E15AD" w:rsidRPr="002E15AD" w:rsidRDefault="002E15AD" w:rsidP="002E15AD">
      <w:pPr>
        <w:pStyle w:val="a"/>
        <w:rPr>
          <w:rFonts w:hAnsi="黑体"/>
          <w:szCs w:val="21"/>
        </w:rPr>
      </w:pPr>
      <w:r>
        <w:rPr>
          <w:rFonts w:hAnsi="黑体" w:hint="eastAsia"/>
          <w:szCs w:val="21"/>
        </w:rPr>
        <w:t>组合算法构建界面图</w:t>
      </w:r>
    </w:p>
    <w:p w:rsidR="001C3FEF" w:rsidRPr="00AD6E39" w:rsidRDefault="00AD6E39" w:rsidP="00D76735">
      <w:pPr>
        <w:pStyle w:val="20"/>
      </w:pPr>
      <w:r>
        <w:rPr>
          <w:rFonts w:hint="eastAsia"/>
        </w:rPr>
        <w:t>在界面的左侧，配置组合算法信息，包括算法名称（默认，现阶段无法修改）、设备类型、设备型号、功能类型、采集装备、算法描述</w:t>
      </w:r>
      <w:r w:rsidR="00AF0B69">
        <w:rPr>
          <w:rFonts w:hint="eastAsia"/>
        </w:rPr>
        <w:t>等信息</w:t>
      </w:r>
      <w:r>
        <w:rPr>
          <w:rFonts w:hint="eastAsia"/>
        </w:rPr>
        <w:t>；</w:t>
      </w:r>
      <w:r w:rsidR="00AF0B69">
        <w:rPr>
          <w:rFonts w:hint="eastAsia"/>
        </w:rPr>
        <w:t>中间区域进行算法流程设计；</w:t>
      </w:r>
      <w:r>
        <w:rPr>
          <w:rFonts w:hint="eastAsia"/>
        </w:rPr>
        <w:t>右侧显示</w:t>
      </w:r>
      <w:r w:rsidR="008D6CEC">
        <w:rPr>
          <w:rFonts w:hint="eastAsia"/>
        </w:rPr>
        <w:t>算法模块或基础算法库信息</w:t>
      </w:r>
      <w:r w:rsidR="00D76735">
        <w:rPr>
          <w:rFonts w:hint="eastAsia"/>
        </w:rPr>
        <w:t>。</w:t>
      </w:r>
    </w:p>
    <w:p w:rsidR="001C3FEF" w:rsidRDefault="001C3FEF" w:rsidP="001C3FEF">
      <w:pPr>
        <w:pStyle w:val="4"/>
        <w:ind w:left="993"/>
      </w:pPr>
      <w:r>
        <w:rPr>
          <w:rFonts w:hint="eastAsia"/>
        </w:rPr>
        <w:t>算法</w:t>
      </w:r>
      <w:r w:rsidR="008D6CEC">
        <w:rPr>
          <w:rFonts w:hint="eastAsia"/>
        </w:rPr>
        <w:t>模块配置</w:t>
      </w:r>
    </w:p>
    <w:p w:rsidR="008D6CEC" w:rsidRDefault="00717825" w:rsidP="008D6CEC">
      <w:pPr>
        <w:pStyle w:val="20"/>
      </w:pPr>
      <w:r>
        <w:rPr>
          <w:rFonts w:hint="eastAsia"/>
        </w:rPr>
        <w:t>WQXT</w:t>
      </w:r>
      <w:r>
        <w:rPr>
          <w:rFonts w:hint="eastAsia"/>
        </w:rPr>
        <w:t>监测诊断算法模型设计软件</w:t>
      </w:r>
      <w:r w:rsidR="008D6CEC">
        <w:rPr>
          <w:rFonts w:hint="eastAsia"/>
        </w:rPr>
        <w:t>中的基数算法分为了</w:t>
      </w:r>
      <w:r w:rsidR="008D6CEC">
        <w:rPr>
          <w:rFonts w:hint="eastAsia"/>
        </w:rPr>
        <w:t>3</w:t>
      </w:r>
      <w:r w:rsidR="008D6CEC">
        <w:rPr>
          <w:rFonts w:hint="eastAsia"/>
        </w:rPr>
        <w:t>级算法：</w:t>
      </w:r>
      <w:r w:rsidR="008D6CEC">
        <w:rPr>
          <w:rFonts w:hint="eastAsia"/>
        </w:rPr>
        <w:t>0</w:t>
      </w:r>
      <w:r w:rsidR="008D6CEC">
        <w:rPr>
          <w:rFonts w:hint="eastAsia"/>
        </w:rPr>
        <w:t>级算法、</w:t>
      </w:r>
      <w:r w:rsidR="008D6CEC">
        <w:rPr>
          <w:rFonts w:hint="eastAsia"/>
        </w:rPr>
        <w:t>1</w:t>
      </w:r>
      <w:r w:rsidR="008D6CEC">
        <w:rPr>
          <w:rFonts w:hint="eastAsia"/>
        </w:rPr>
        <w:t>级算法和</w:t>
      </w:r>
      <w:r w:rsidR="008D6CEC">
        <w:rPr>
          <w:rFonts w:hint="eastAsia"/>
        </w:rPr>
        <w:t>2</w:t>
      </w:r>
      <w:r w:rsidR="008D6CEC">
        <w:rPr>
          <w:rFonts w:hint="eastAsia"/>
        </w:rPr>
        <w:t>级算法；其中数据预处理是</w:t>
      </w:r>
      <w:r w:rsidR="008D6CEC">
        <w:rPr>
          <w:rFonts w:hint="eastAsia"/>
        </w:rPr>
        <w:t>0</w:t>
      </w:r>
      <w:r w:rsidR="008D6CEC">
        <w:rPr>
          <w:rFonts w:hint="eastAsia"/>
        </w:rPr>
        <w:t>级算法，特征提取是</w:t>
      </w:r>
      <w:r w:rsidR="008D6CEC">
        <w:rPr>
          <w:rFonts w:hint="eastAsia"/>
        </w:rPr>
        <w:t>1</w:t>
      </w:r>
      <w:r w:rsidR="008D6CEC">
        <w:rPr>
          <w:rFonts w:hint="eastAsia"/>
        </w:rPr>
        <w:t>级算法，故障诊断、故障预测、健康评估和异常检测是</w:t>
      </w:r>
      <w:r w:rsidR="008D6CEC">
        <w:rPr>
          <w:rFonts w:hint="eastAsia"/>
        </w:rPr>
        <w:t>2</w:t>
      </w:r>
      <w:r w:rsidR="008D6CEC">
        <w:rPr>
          <w:rFonts w:hint="eastAsia"/>
        </w:rPr>
        <w:t>级算法；</w:t>
      </w:r>
      <w:r w:rsidR="008D6CEC">
        <w:rPr>
          <w:rFonts w:hint="eastAsia"/>
        </w:rPr>
        <w:t>0</w:t>
      </w:r>
      <w:r w:rsidR="008D6CEC">
        <w:rPr>
          <w:rFonts w:hint="eastAsia"/>
        </w:rPr>
        <w:t>级算法可以选择性使用，可以选择一个或多个</w:t>
      </w:r>
      <w:r w:rsidR="008D6CEC">
        <w:rPr>
          <w:rFonts w:hint="eastAsia"/>
        </w:rPr>
        <w:t>1</w:t>
      </w:r>
      <w:r w:rsidR="008D6CEC">
        <w:rPr>
          <w:rFonts w:hint="eastAsia"/>
        </w:rPr>
        <w:t>级算法，只可选择一个同类型的</w:t>
      </w:r>
      <w:r w:rsidR="008D6CEC">
        <w:rPr>
          <w:rFonts w:hint="eastAsia"/>
        </w:rPr>
        <w:t>2</w:t>
      </w:r>
      <w:r w:rsidR="008D6CEC">
        <w:rPr>
          <w:rFonts w:hint="eastAsia"/>
        </w:rPr>
        <w:t>级算法；原始采集数据可传给</w:t>
      </w:r>
      <w:r w:rsidR="008D6CEC">
        <w:rPr>
          <w:rFonts w:hint="eastAsia"/>
        </w:rPr>
        <w:t>0</w:t>
      </w:r>
      <w:r w:rsidR="008D6CEC">
        <w:rPr>
          <w:rFonts w:hint="eastAsia"/>
        </w:rPr>
        <w:t>级算法或直接给</w:t>
      </w:r>
      <w:r w:rsidR="008D6CEC">
        <w:rPr>
          <w:rFonts w:hint="eastAsia"/>
        </w:rPr>
        <w:t>1</w:t>
      </w:r>
      <w:r w:rsidR="008D6CEC">
        <w:rPr>
          <w:rFonts w:hint="eastAsia"/>
        </w:rPr>
        <w:t>级算法，</w:t>
      </w:r>
      <w:r w:rsidR="008D6CEC">
        <w:rPr>
          <w:rFonts w:hint="eastAsia"/>
        </w:rPr>
        <w:t>0</w:t>
      </w:r>
      <w:r w:rsidR="008D6CEC">
        <w:rPr>
          <w:rFonts w:hint="eastAsia"/>
        </w:rPr>
        <w:t>级算法对数据进行预处理之后传给</w:t>
      </w:r>
      <w:r w:rsidR="008D6CEC">
        <w:rPr>
          <w:rFonts w:hint="eastAsia"/>
        </w:rPr>
        <w:t>1</w:t>
      </w:r>
      <w:r w:rsidR="008D6CEC">
        <w:rPr>
          <w:rFonts w:hint="eastAsia"/>
        </w:rPr>
        <w:t>级算法进行特征提取，数据特征提取之后再传给</w:t>
      </w:r>
      <w:r w:rsidR="008D6CEC">
        <w:rPr>
          <w:rFonts w:hint="eastAsia"/>
        </w:rPr>
        <w:t>2</w:t>
      </w:r>
      <w:r w:rsidR="008D6CEC">
        <w:rPr>
          <w:rFonts w:hint="eastAsia"/>
        </w:rPr>
        <w:t>级算法进行故障诊断、故障预测、健康评估或异常检测，</w:t>
      </w:r>
      <w:r w:rsidR="008D6CEC">
        <w:rPr>
          <w:rFonts w:hint="eastAsia"/>
        </w:rPr>
        <w:t>2</w:t>
      </w:r>
      <w:r w:rsidR="008D6CEC">
        <w:rPr>
          <w:rFonts w:hint="eastAsia"/>
        </w:rPr>
        <w:t>级算法的计算结果再传给模型运行程序，进行生成模型和波形图片等；</w:t>
      </w:r>
    </w:p>
    <w:p w:rsidR="00D76735" w:rsidRDefault="00427D61" w:rsidP="00D76735">
      <w:pPr>
        <w:pStyle w:val="20"/>
      </w:pPr>
      <w:r>
        <w:rPr>
          <w:rFonts w:hint="eastAsia"/>
        </w:rPr>
        <w:t>首先在界面的中央区域配置所需要的算法模块</w:t>
      </w:r>
      <w:r w:rsidR="00B84886">
        <w:rPr>
          <w:rFonts w:hint="eastAsia"/>
        </w:rPr>
        <w:t>，一般分为使不使用</w:t>
      </w:r>
      <w:r w:rsidR="00B84886">
        <w:rPr>
          <w:rFonts w:hint="eastAsia"/>
        </w:rPr>
        <w:t>0</w:t>
      </w:r>
      <w:r w:rsidR="00B84886">
        <w:rPr>
          <w:rFonts w:hint="eastAsia"/>
        </w:rPr>
        <w:t>级算法：如下图所示：</w:t>
      </w:r>
    </w:p>
    <w:p w:rsidR="00B84886" w:rsidRDefault="00B84886" w:rsidP="00B84886">
      <w:pPr>
        <w:pStyle w:val="20"/>
        <w:ind w:firstLineChars="0" w:firstLine="0"/>
        <w:jc w:val="center"/>
      </w:pPr>
      <w:r>
        <w:object w:dxaOrig="6201" w:dyaOrig="5032">
          <v:shape id="_x0000_i1035" type="#_x0000_t75" style="width:309.9pt;height:251.7pt" o:ole="">
            <v:imagedata r:id="rId44" o:title=""/>
          </v:shape>
          <o:OLEObject Type="Embed" ProgID="Visio.Drawing.11" ShapeID="_x0000_i1035" DrawAspect="Content" ObjectID="_1772889205" r:id="rId45"/>
        </w:object>
      </w:r>
    </w:p>
    <w:p w:rsidR="002E15AD" w:rsidRPr="002E15AD" w:rsidRDefault="002E15AD" w:rsidP="002E15AD">
      <w:pPr>
        <w:pStyle w:val="a"/>
        <w:rPr>
          <w:rFonts w:hAnsi="黑体"/>
          <w:szCs w:val="21"/>
        </w:rPr>
      </w:pPr>
      <w:r>
        <w:rPr>
          <w:rFonts w:hAnsi="黑体" w:hint="eastAsia"/>
          <w:szCs w:val="21"/>
        </w:rPr>
        <w:t>算法模块框图1</w:t>
      </w:r>
    </w:p>
    <w:p w:rsidR="00B84886" w:rsidRDefault="00B84886" w:rsidP="00B84886">
      <w:pPr>
        <w:pStyle w:val="20"/>
        <w:ind w:firstLineChars="0" w:firstLine="0"/>
        <w:jc w:val="center"/>
      </w:pPr>
      <w:r>
        <w:object w:dxaOrig="6201" w:dyaOrig="5032">
          <v:shape id="_x0000_i1036" type="#_x0000_t75" style="width:309.9pt;height:251.7pt" o:ole="">
            <v:imagedata r:id="rId46" o:title=""/>
          </v:shape>
          <o:OLEObject Type="Embed" ProgID="Visio.Drawing.11" ShapeID="_x0000_i1036" DrawAspect="Content" ObjectID="_1772889206" r:id="rId47"/>
        </w:object>
      </w:r>
    </w:p>
    <w:p w:rsidR="00B84886" w:rsidRPr="002E15AD" w:rsidRDefault="002E15AD" w:rsidP="002E15AD">
      <w:pPr>
        <w:pStyle w:val="a"/>
        <w:rPr>
          <w:rFonts w:hAnsi="黑体"/>
          <w:szCs w:val="21"/>
        </w:rPr>
      </w:pPr>
      <w:r>
        <w:rPr>
          <w:rFonts w:hAnsi="黑体" w:hint="eastAsia"/>
          <w:szCs w:val="21"/>
        </w:rPr>
        <w:t>算法模块框图2</w:t>
      </w:r>
    </w:p>
    <w:p w:rsidR="001C3FEF" w:rsidRDefault="00B84886" w:rsidP="001C3FEF">
      <w:pPr>
        <w:pStyle w:val="4"/>
        <w:ind w:left="993"/>
      </w:pPr>
      <w:r>
        <w:rPr>
          <w:rFonts w:hint="eastAsia"/>
        </w:rPr>
        <w:t>基础算法配置</w:t>
      </w:r>
    </w:p>
    <w:p w:rsidR="00262D97" w:rsidRPr="00262D97" w:rsidRDefault="00B84886" w:rsidP="00262D97">
      <w:pPr>
        <w:pStyle w:val="20"/>
      </w:pPr>
      <w:r>
        <w:rPr>
          <w:rFonts w:hint="eastAsia"/>
        </w:rPr>
        <w:t>配置完算法模块之后，双击某一个算法模块，进行基础算法配置；</w:t>
      </w:r>
      <w:r w:rsidR="00262D97">
        <w:rPr>
          <w:rFonts w:hint="eastAsia"/>
        </w:rPr>
        <w:t>在一级算法中，如下图所示：</w:t>
      </w:r>
    </w:p>
    <w:p w:rsidR="00B84886" w:rsidRDefault="00B84886" w:rsidP="00B84886">
      <w:pPr>
        <w:pStyle w:val="20"/>
        <w:ind w:firstLineChars="0" w:firstLine="0"/>
      </w:pPr>
      <w:r>
        <w:object w:dxaOrig="10731" w:dyaOrig="6413">
          <v:shape id="_x0000_i1037" type="#_x0000_t75" style="width:458.5pt;height:274.2pt" o:ole="">
            <v:imagedata r:id="rId48" o:title=""/>
          </v:shape>
          <o:OLEObject Type="Embed" ProgID="Visio.Drawing.11" ShapeID="_x0000_i1037" DrawAspect="Content" ObjectID="_1772889207" r:id="rId49"/>
        </w:object>
      </w:r>
    </w:p>
    <w:p w:rsidR="002E15AD" w:rsidRPr="002E15AD" w:rsidRDefault="002E15AD" w:rsidP="00B84886">
      <w:pPr>
        <w:pStyle w:val="a"/>
        <w:rPr>
          <w:rFonts w:hAnsi="黑体"/>
          <w:szCs w:val="21"/>
        </w:rPr>
      </w:pPr>
      <w:r>
        <w:rPr>
          <w:rFonts w:hAnsi="黑体" w:hint="eastAsia"/>
          <w:szCs w:val="21"/>
        </w:rPr>
        <w:t>1级算法框图</w:t>
      </w:r>
    </w:p>
    <w:p w:rsidR="00262D97" w:rsidRDefault="00262D97" w:rsidP="00262D97">
      <w:pPr>
        <w:pStyle w:val="20"/>
      </w:pPr>
      <w:r w:rsidRPr="00262D97">
        <w:rPr>
          <w:rFonts w:hint="eastAsia"/>
        </w:rPr>
        <w:t>右侧显示从基础算法库中根据设备型号和功能类型筛选之后的基础算法；</w:t>
      </w:r>
      <w:r>
        <w:rPr>
          <w:rFonts w:hint="eastAsia"/>
        </w:rPr>
        <w:t>也可以在搜索框中搜索想用的基础算法。</w:t>
      </w:r>
    </w:p>
    <w:p w:rsidR="00F42B2C" w:rsidRDefault="00262D97" w:rsidP="00F42B2C">
      <w:pPr>
        <w:pStyle w:val="20"/>
        <w:ind w:firstLineChars="0" w:firstLine="0"/>
      </w:pPr>
      <w:r>
        <w:rPr>
          <w:rFonts w:hint="eastAsia"/>
        </w:rPr>
        <w:t>拖拽想使用的基础算法到中央区域，点击连线按键，进行算法的输入输出连接；点击指针按键，可以进行算法方框的移动，双击算法方框的输入输出，可以查看算法的输入和输出信息；点击返回按键，返回到上一层。</w:t>
      </w:r>
    </w:p>
    <w:p w:rsidR="00F42B2C" w:rsidRPr="00F42B2C" w:rsidRDefault="00F42B2C" w:rsidP="00F42B2C">
      <w:pPr>
        <w:pStyle w:val="20"/>
        <w:ind w:firstLineChars="0" w:firstLine="0"/>
      </w:pPr>
      <w:r>
        <w:rPr>
          <w:rFonts w:hint="eastAsia"/>
        </w:rPr>
        <w:tab/>
      </w:r>
      <w:r>
        <w:rPr>
          <w:rFonts w:hint="eastAsia"/>
        </w:rPr>
        <w:tab/>
      </w:r>
      <w:r>
        <w:rPr>
          <w:rFonts w:hint="eastAsia"/>
        </w:rPr>
        <w:t>进行完算法流程配置之后，点击确定，进行组合算法保存（目前不会保存到组合算法库中），在设备节点下多出一个算法节点。</w:t>
      </w:r>
    </w:p>
    <w:p w:rsidR="001C3FEF" w:rsidRDefault="001C3FEF" w:rsidP="001C3FEF">
      <w:pPr>
        <w:pStyle w:val="4"/>
        <w:ind w:left="993"/>
      </w:pPr>
      <w:r>
        <w:rPr>
          <w:rFonts w:hint="eastAsia"/>
        </w:rPr>
        <w:t>查看算法信息</w:t>
      </w:r>
    </w:p>
    <w:p w:rsidR="00F42B2C" w:rsidRPr="00F42B2C" w:rsidRDefault="00F42B2C" w:rsidP="00F42B2C">
      <w:pPr>
        <w:pStyle w:val="20"/>
      </w:pPr>
      <w:r>
        <w:rPr>
          <w:rFonts w:hint="eastAsia"/>
        </w:rPr>
        <w:t>双击算法节点，中央区域显示出可切换界面，包括三个界面：基本信息、模型训练和模型测试；基础信息显示出组合算法的信息，包括算法名称、设备类型、设备型号、功能类型、采集装备、算法描述、输入信息、输出信息以及基础算法名称；模型训练和模型测试的功能说明见</w:t>
      </w:r>
      <w:r>
        <w:rPr>
          <w:rFonts w:hint="eastAsia"/>
        </w:rPr>
        <w:t>6.3.3</w:t>
      </w:r>
      <w:r>
        <w:rPr>
          <w:rFonts w:hint="eastAsia"/>
        </w:rPr>
        <w:t>小节。</w:t>
      </w:r>
    </w:p>
    <w:p w:rsidR="001C3FEF" w:rsidRDefault="001C3FEF" w:rsidP="001C3FEF">
      <w:pPr>
        <w:pStyle w:val="4"/>
        <w:ind w:left="993"/>
      </w:pPr>
      <w:r>
        <w:rPr>
          <w:rFonts w:hint="eastAsia"/>
        </w:rPr>
        <w:t>修改算法信息</w:t>
      </w:r>
    </w:p>
    <w:p w:rsidR="008E2493" w:rsidRPr="00062554" w:rsidRDefault="00062554" w:rsidP="00062554">
      <w:pPr>
        <w:pStyle w:val="20"/>
      </w:pPr>
      <w:r>
        <w:rPr>
          <w:rFonts w:hint="eastAsia"/>
        </w:rPr>
        <w:t>右击算法节点</w:t>
      </w:r>
      <w:r w:rsidR="00F42B2C">
        <w:rPr>
          <w:rFonts w:hint="eastAsia"/>
        </w:rPr>
        <w:t>，选择修改算法，</w:t>
      </w:r>
      <w:r>
        <w:rPr>
          <w:rFonts w:hint="eastAsia"/>
        </w:rPr>
        <w:t>弹出组合算法修改界面，样式同组合算法构建界面，对组合算法信息进行修改，点击确定过，更新缓存中的算法信息。</w:t>
      </w:r>
    </w:p>
    <w:p w:rsidR="008E2493" w:rsidRDefault="00EC3BA5">
      <w:pPr>
        <w:pStyle w:val="3"/>
      </w:pPr>
      <w:bookmarkStart w:id="72" w:name="_Toc161839549"/>
      <w:r>
        <w:rPr>
          <w:rFonts w:hint="eastAsia"/>
        </w:rPr>
        <w:t>模型</w:t>
      </w:r>
      <w:r w:rsidR="00EB5357">
        <w:rPr>
          <w:rFonts w:hint="eastAsia"/>
        </w:rPr>
        <w:t>训练测试</w:t>
      </w:r>
      <w:r w:rsidR="000F0133">
        <w:rPr>
          <w:rFonts w:hint="eastAsia"/>
        </w:rPr>
        <w:t>模块</w:t>
      </w:r>
      <w:bookmarkEnd w:id="72"/>
    </w:p>
    <w:p w:rsidR="003417FC" w:rsidRDefault="003417FC" w:rsidP="00EC3BA5">
      <w:pPr>
        <w:pStyle w:val="20"/>
      </w:pPr>
      <w:r>
        <w:rPr>
          <w:rFonts w:hint="eastAsia"/>
        </w:rPr>
        <w:t>算法的模型训练和测试有两种情况：一是使用组合算法模块新构成的组合算法进行</w:t>
      </w:r>
      <w:r>
        <w:rPr>
          <w:rFonts w:hint="eastAsia"/>
        </w:rPr>
        <w:lastRenderedPageBreak/>
        <w:t>训练测试，二是使用组合算法库中已有的组合算法进行训练测试。</w:t>
      </w:r>
    </w:p>
    <w:p w:rsidR="003417FC" w:rsidRDefault="003417FC" w:rsidP="003417FC">
      <w:pPr>
        <w:pStyle w:val="4"/>
        <w:ind w:left="993"/>
      </w:pPr>
      <w:r>
        <w:rPr>
          <w:rFonts w:hint="eastAsia"/>
        </w:rPr>
        <w:t>使用构建组合算法</w:t>
      </w:r>
    </w:p>
    <w:p w:rsidR="00DD1754" w:rsidRDefault="00B35F6E" w:rsidP="00CC35F4">
      <w:pPr>
        <w:pStyle w:val="20"/>
      </w:pPr>
      <w:r>
        <w:rPr>
          <w:rFonts w:hint="eastAsia"/>
        </w:rPr>
        <w:t>在新建的组合算法节点对应的界面上对组</w:t>
      </w:r>
      <w:r w:rsidR="003417FC">
        <w:rPr>
          <w:rFonts w:hint="eastAsia"/>
        </w:rPr>
        <w:t>合算法</w:t>
      </w:r>
      <w:r>
        <w:rPr>
          <w:rFonts w:hint="eastAsia"/>
        </w:rPr>
        <w:t>进行训练测试</w:t>
      </w:r>
      <w:r w:rsidR="003417FC">
        <w:rPr>
          <w:rFonts w:hint="eastAsia"/>
        </w:rPr>
        <w:t>，包括如下功能：</w:t>
      </w:r>
    </w:p>
    <w:p w:rsidR="00CC26D6" w:rsidRDefault="00676CCD" w:rsidP="00967197">
      <w:pPr>
        <w:pStyle w:val="20"/>
        <w:numPr>
          <w:ilvl w:val="0"/>
          <w:numId w:val="25"/>
        </w:numPr>
        <w:ind w:left="0" w:firstLine="480"/>
      </w:pPr>
      <w:r>
        <w:rPr>
          <w:rFonts w:hint="eastAsia"/>
        </w:rPr>
        <w:t>波形显示：加载训练数据文件，显示训练数据文件名，显示训练数据，训练数据以波形的方式显示；</w:t>
      </w:r>
    </w:p>
    <w:p w:rsidR="003417FC" w:rsidRDefault="003417FC" w:rsidP="00967197">
      <w:pPr>
        <w:pStyle w:val="20"/>
        <w:numPr>
          <w:ilvl w:val="0"/>
          <w:numId w:val="25"/>
        </w:numPr>
        <w:ind w:left="0" w:firstLine="480"/>
      </w:pPr>
      <w:r>
        <w:rPr>
          <w:rFonts w:hint="eastAsia"/>
        </w:rPr>
        <w:t>模型训练：</w:t>
      </w:r>
      <w:r w:rsidR="00676CCD">
        <w:rPr>
          <w:rFonts w:hint="eastAsia"/>
        </w:rPr>
        <w:t>使用</w:t>
      </w:r>
      <w:r>
        <w:rPr>
          <w:rFonts w:hint="eastAsia"/>
        </w:rPr>
        <w:t>选定的组合算法</w:t>
      </w:r>
      <w:r w:rsidR="00676CCD">
        <w:rPr>
          <w:rFonts w:hint="eastAsia"/>
        </w:rPr>
        <w:t>对选择的训练数据进行</w:t>
      </w:r>
      <w:r>
        <w:rPr>
          <w:rFonts w:hint="eastAsia"/>
        </w:rPr>
        <w:t>训练，</w:t>
      </w:r>
      <w:r w:rsidR="00676CCD">
        <w:rPr>
          <w:rFonts w:hint="eastAsia"/>
        </w:rPr>
        <w:t>生成训练模型和波形图片</w:t>
      </w:r>
      <w:r w:rsidR="002343FE">
        <w:rPr>
          <w:rFonts w:hint="eastAsia"/>
        </w:rPr>
        <w:t>，分析模型和数据是否正确</w:t>
      </w:r>
      <w:r w:rsidR="00676CCD">
        <w:rPr>
          <w:rFonts w:hint="eastAsia"/>
        </w:rPr>
        <w:t>；</w:t>
      </w:r>
      <w:r>
        <w:rPr>
          <w:rFonts w:hint="eastAsia"/>
        </w:rPr>
        <w:t>使用优化算法不断迭代更新模型参数，同时也可</w:t>
      </w:r>
      <w:r w:rsidR="00676CCD">
        <w:rPr>
          <w:rFonts w:hint="eastAsia"/>
        </w:rPr>
        <w:t>以手动修改算法参数，以提高模型的准确率等；</w:t>
      </w:r>
    </w:p>
    <w:p w:rsidR="00676CCD" w:rsidRDefault="00676CCD" w:rsidP="00967197">
      <w:pPr>
        <w:pStyle w:val="20"/>
        <w:numPr>
          <w:ilvl w:val="0"/>
          <w:numId w:val="25"/>
        </w:numPr>
        <w:ind w:left="0" w:firstLine="480"/>
      </w:pPr>
      <w:r>
        <w:rPr>
          <w:rFonts w:hint="eastAsia"/>
        </w:rPr>
        <w:t>波形显示：加载测试数据文件，显示</w:t>
      </w:r>
      <w:r w:rsidR="002343FE">
        <w:rPr>
          <w:rFonts w:hint="eastAsia"/>
        </w:rPr>
        <w:t>测试</w:t>
      </w:r>
      <w:r>
        <w:rPr>
          <w:rFonts w:hint="eastAsia"/>
        </w:rPr>
        <w:t>数据文件名，显示</w:t>
      </w:r>
      <w:r w:rsidR="002343FE">
        <w:rPr>
          <w:rFonts w:hint="eastAsia"/>
        </w:rPr>
        <w:t>测试</w:t>
      </w:r>
      <w:r>
        <w:rPr>
          <w:rFonts w:hint="eastAsia"/>
        </w:rPr>
        <w:t>数据，</w:t>
      </w:r>
      <w:r w:rsidR="002343FE">
        <w:rPr>
          <w:rFonts w:hint="eastAsia"/>
        </w:rPr>
        <w:t>测试</w:t>
      </w:r>
      <w:r>
        <w:rPr>
          <w:rFonts w:hint="eastAsia"/>
        </w:rPr>
        <w:t>数据以波形的方式显示；</w:t>
      </w:r>
    </w:p>
    <w:p w:rsidR="003417FC" w:rsidRDefault="003417FC" w:rsidP="00967197">
      <w:pPr>
        <w:pStyle w:val="20"/>
        <w:numPr>
          <w:ilvl w:val="0"/>
          <w:numId w:val="25"/>
        </w:numPr>
        <w:ind w:left="0" w:firstLine="480"/>
      </w:pPr>
      <w:r>
        <w:rPr>
          <w:rFonts w:hint="eastAsia"/>
        </w:rPr>
        <w:t>模型测试：</w:t>
      </w:r>
      <w:r w:rsidR="002343FE">
        <w:rPr>
          <w:rFonts w:hint="eastAsia"/>
        </w:rPr>
        <w:t>使用模型训练中生成的模型和选定的组合算法对选择的测试数据进行测试，生成波形图片，分析模型和数据是否正确</w:t>
      </w:r>
      <w:r>
        <w:rPr>
          <w:rFonts w:hint="eastAsia"/>
        </w:rPr>
        <w:t>。</w:t>
      </w:r>
    </w:p>
    <w:p w:rsidR="003417FC" w:rsidRPr="00B35F6E" w:rsidRDefault="002343FE" w:rsidP="00967197">
      <w:pPr>
        <w:pStyle w:val="20"/>
        <w:numPr>
          <w:ilvl w:val="0"/>
          <w:numId w:val="25"/>
        </w:numPr>
        <w:ind w:left="0" w:firstLine="480"/>
      </w:pPr>
      <w:r>
        <w:rPr>
          <w:rFonts w:hint="eastAsia"/>
        </w:rPr>
        <w:t>保存组合算法</w:t>
      </w:r>
      <w:r w:rsidR="003417FC">
        <w:rPr>
          <w:rFonts w:hint="eastAsia"/>
        </w:rPr>
        <w:t>：把测试好的算法添加到组合算法库中；</w:t>
      </w:r>
    </w:p>
    <w:p w:rsidR="003417FC" w:rsidRDefault="003417FC" w:rsidP="003417FC">
      <w:pPr>
        <w:pStyle w:val="4"/>
        <w:ind w:left="993"/>
      </w:pPr>
      <w:r>
        <w:rPr>
          <w:rFonts w:hint="eastAsia"/>
        </w:rPr>
        <w:t>使用已有组合算法</w:t>
      </w:r>
    </w:p>
    <w:p w:rsidR="003417FC" w:rsidRDefault="00B35F6E" w:rsidP="00B35F6E">
      <w:pPr>
        <w:pStyle w:val="20"/>
      </w:pPr>
      <w:r>
        <w:rPr>
          <w:rFonts w:hint="eastAsia"/>
        </w:rPr>
        <w:t>在产品树的设备节点，选择添加算法，会显示出已有的符合设备型号的组合算法，选择一个组合算法，产品树上显示出此算法节点。</w:t>
      </w:r>
      <w:r w:rsidR="001842B9">
        <w:rPr>
          <w:rFonts w:hint="eastAsia"/>
        </w:rPr>
        <w:t>使用此</w:t>
      </w:r>
      <w:r w:rsidR="003417FC">
        <w:rPr>
          <w:rFonts w:hint="eastAsia"/>
        </w:rPr>
        <w:t>组合算法训练测试算法模型，包括如下功能：</w:t>
      </w:r>
    </w:p>
    <w:p w:rsidR="001842B9" w:rsidRPr="001842B9" w:rsidRDefault="001842B9" w:rsidP="00967197">
      <w:pPr>
        <w:pStyle w:val="20"/>
        <w:numPr>
          <w:ilvl w:val="0"/>
          <w:numId w:val="27"/>
        </w:numPr>
        <w:ind w:left="0" w:firstLine="480"/>
      </w:pPr>
      <w:r>
        <w:rPr>
          <w:rFonts w:hint="eastAsia"/>
        </w:rPr>
        <w:t>算法查看：</w:t>
      </w:r>
      <w:r w:rsidRPr="001842B9">
        <w:rPr>
          <w:rFonts w:hint="eastAsia"/>
        </w:rPr>
        <w:t>双击组合算法，中央区域显示出可切换界面，包括三个界面：基本信息、模型训练和模型测试；基础信息显示出组合算法的信息，包括算法名称、设备类型、设备型号、功能类型、采集装备、算法描述、输入信息、输出信息以及使用的基础算法；</w:t>
      </w:r>
      <w:r w:rsidRPr="001842B9">
        <w:rPr>
          <w:rFonts w:hint="eastAsia"/>
        </w:rPr>
        <w:t xml:space="preserve"> </w:t>
      </w:r>
    </w:p>
    <w:p w:rsidR="003417FC" w:rsidRDefault="003417FC" w:rsidP="00967197">
      <w:pPr>
        <w:pStyle w:val="20"/>
        <w:numPr>
          <w:ilvl w:val="0"/>
          <w:numId w:val="27"/>
        </w:numPr>
        <w:ind w:left="0" w:firstLine="480"/>
      </w:pPr>
      <w:r>
        <w:rPr>
          <w:rFonts w:hint="eastAsia"/>
        </w:rPr>
        <w:t>算法选择：可以选择在组合算法模块新构成的组合算法或使用组合算法库中已有的组合算法训练模型；</w:t>
      </w:r>
    </w:p>
    <w:p w:rsidR="001842B9" w:rsidRDefault="001842B9" w:rsidP="00967197">
      <w:pPr>
        <w:pStyle w:val="20"/>
        <w:numPr>
          <w:ilvl w:val="0"/>
          <w:numId w:val="27"/>
        </w:numPr>
        <w:ind w:left="0" w:firstLine="480"/>
      </w:pPr>
      <w:r>
        <w:rPr>
          <w:rFonts w:hint="eastAsia"/>
        </w:rPr>
        <w:t>波形显示：加载训练数据文件，显示训练数据文件名，显示训练数据，训练数据以波形的方式显示；</w:t>
      </w:r>
    </w:p>
    <w:p w:rsidR="001842B9" w:rsidRDefault="001842B9" w:rsidP="00967197">
      <w:pPr>
        <w:pStyle w:val="20"/>
        <w:numPr>
          <w:ilvl w:val="0"/>
          <w:numId w:val="27"/>
        </w:numPr>
        <w:ind w:left="0" w:firstLine="480"/>
      </w:pPr>
      <w:r>
        <w:rPr>
          <w:rFonts w:hint="eastAsia"/>
        </w:rPr>
        <w:t>模型训练：使用选定的组合算法对选择的训练数据进行训练，生成训练模型和波形图片，分析模型和数据是否正确；使用优化算法不断迭代更新模型参数，同时也可以手动修改算法参数，以提高模型的准确率等；</w:t>
      </w:r>
    </w:p>
    <w:p w:rsidR="001842B9" w:rsidRDefault="001842B9" w:rsidP="00967197">
      <w:pPr>
        <w:pStyle w:val="20"/>
        <w:numPr>
          <w:ilvl w:val="0"/>
          <w:numId w:val="27"/>
        </w:numPr>
        <w:ind w:left="0" w:firstLine="480"/>
      </w:pPr>
      <w:r>
        <w:rPr>
          <w:rFonts w:hint="eastAsia"/>
        </w:rPr>
        <w:t>波形显示：加载测试数据文件，显示测试数据文件名，显示测试数据，测试数据以波形的方式显示；</w:t>
      </w:r>
    </w:p>
    <w:p w:rsidR="003417FC" w:rsidRPr="00257F0E" w:rsidRDefault="001842B9" w:rsidP="00967197">
      <w:pPr>
        <w:pStyle w:val="20"/>
        <w:numPr>
          <w:ilvl w:val="0"/>
          <w:numId w:val="27"/>
        </w:numPr>
        <w:ind w:left="0" w:firstLine="480"/>
      </w:pPr>
      <w:r>
        <w:rPr>
          <w:rFonts w:hint="eastAsia"/>
        </w:rPr>
        <w:t>模型测试：</w:t>
      </w:r>
      <w:r w:rsidR="00257F0E">
        <w:rPr>
          <w:rFonts w:hint="eastAsia"/>
        </w:rPr>
        <w:t>在测试界面有当前模型和模型列表，当前模型是模型训练模块新生成的模型，模型列表显示之前的模型信息，新生成的模型点击保存可保存到模型列表中，</w:t>
      </w:r>
      <w:r w:rsidR="00257F0E">
        <w:rPr>
          <w:rFonts w:hint="eastAsia"/>
        </w:rPr>
        <w:lastRenderedPageBreak/>
        <w:t>同时更新组合算法库中的模型信息；选择当前模型或模型列表中的一个模型对测试数据进行测试</w:t>
      </w:r>
      <w:r>
        <w:rPr>
          <w:rFonts w:hint="eastAsia"/>
        </w:rPr>
        <w:t>，生成波形图片，分析模型和数据是否正确。</w:t>
      </w:r>
    </w:p>
    <w:p w:rsidR="00F26B44" w:rsidRPr="00F26B44" w:rsidRDefault="00CC39F9" w:rsidP="006147F7">
      <w:pPr>
        <w:pStyle w:val="2"/>
      </w:pPr>
      <w:bookmarkStart w:id="73" w:name="_Toc161839550"/>
      <w:r>
        <w:rPr>
          <w:rFonts w:hint="eastAsia"/>
        </w:rPr>
        <w:t>算法发布功能</w:t>
      </w:r>
      <w:bookmarkEnd w:id="61"/>
      <w:bookmarkEnd w:id="62"/>
      <w:bookmarkEnd w:id="63"/>
      <w:bookmarkEnd w:id="73"/>
    </w:p>
    <w:p w:rsidR="00EC3BA5" w:rsidRDefault="006147F7" w:rsidP="00EC3BA5">
      <w:pPr>
        <w:ind w:firstLineChars="200" w:firstLine="480"/>
      </w:pPr>
      <w:r>
        <w:rPr>
          <w:rFonts w:hint="eastAsia"/>
        </w:rPr>
        <w:t>算法模型发布模块是一个用于将组合算法</w:t>
      </w:r>
      <w:r w:rsidR="00EC3BA5">
        <w:rPr>
          <w:rFonts w:hint="eastAsia"/>
        </w:rPr>
        <w:t>发布</w:t>
      </w:r>
      <w:r>
        <w:rPr>
          <w:rFonts w:hint="eastAsia"/>
        </w:rPr>
        <w:t>的软件模块。将测试好的组合算法模型一键导出指定位置，程序会将</w:t>
      </w:r>
      <w:r w:rsidR="00EC3BA5">
        <w:rPr>
          <w:rFonts w:hint="eastAsia"/>
        </w:rPr>
        <w:t>链接库（</w:t>
      </w:r>
      <w:r w:rsidR="00EC3BA5">
        <w:rPr>
          <w:rFonts w:hint="eastAsia"/>
        </w:rPr>
        <w:t>.so</w:t>
      </w:r>
      <w:r w:rsidR="00EC3BA5">
        <w:rPr>
          <w:rFonts w:hint="eastAsia"/>
        </w:rPr>
        <w:t>、</w:t>
      </w:r>
      <w:r w:rsidR="00EC3BA5">
        <w:rPr>
          <w:rFonts w:hint="eastAsia"/>
        </w:rPr>
        <w:t>.dll</w:t>
      </w:r>
      <w:r w:rsidR="00EC3BA5">
        <w:rPr>
          <w:rFonts w:hint="eastAsia"/>
        </w:rPr>
        <w:t>）、配置文件（</w:t>
      </w:r>
      <w:r w:rsidR="00EC3BA5">
        <w:rPr>
          <w:rFonts w:hint="eastAsia"/>
        </w:rPr>
        <w:t>.</w:t>
      </w:r>
      <w:r w:rsidR="00EC3BA5">
        <w:t>xml</w:t>
      </w:r>
      <w:r w:rsidR="00EC3BA5">
        <w:rPr>
          <w:rFonts w:hint="eastAsia"/>
        </w:rPr>
        <w:t>）和模型文件等相关文件拷贝到指定位置，生成算法包，供</w:t>
      </w:r>
      <w:r w:rsidR="00EC3BA5">
        <w:rPr>
          <w:rFonts w:hint="eastAsia"/>
        </w:rPr>
        <w:t>PHM</w:t>
      </w:r>
      <w:r w:rsidR="00EC3BA5">
        <w:rPr>
          <w:rFonts w:hint="eastAsia"/>
        </w:rPr>
        <w:t>系统设计软件使用。算法包中的内容如下如所示：</w:t>
      </w:r>
    </w:p>
    <w:p w:rsidR="00EC3BA5" w:rsidRDefault="00EC3BA5" w:rsidP="00967197">
      <w:pPr>
        <w:pStyle w:val="aff9"/>
        <w:numPr>
          <w:ilvl w:val="0"/>
          <w:numId w:val="26"/>
        </w:numPr>
        <w:ind w:left="0" w:firstLine="480"/>
      </w:pPr>
      <w:r w:rsidRPr="00DE5A63">
        <w:t>AlgorithmModel</w:t>
      </w:r>
      <w:r>
        <w:rPr>
          <w:rFonts w:hint="eastAsia"/>
        </w:rPr>
        <w:t>：存放不同版本的模型文件；</w:t>
      </w:r>
    </w:p>
    <w:p w:rsidR="00EC3BA5" w:rsidRDefault="00EC3BA5" w:rsidP="00967197">
      <w:pPr>
        <w:pStyle w:val="aff9"/>
        <w:numPr>
          <w:ilvl w:val="0"/>
          <w:numId w:val="26"/>
        </w:numPr>
        <w:ind w:left="0" w:firstLine="480"/>
      </w:pPr>
      <w:r>
        <w:rPr>
          <w:rFonts w:hint="eastAsia"/>
        </w:rPr>
        <w:t>d</w:t>
      </w:r>
      <w:r>
        <w:t>ll</w:t>
      </w:r>
      <w:r>
        <w:rPr>
          <w:rFonts w:hint="eastAsia"/>
        </w:rPr>
        <w:t>：存放基础算法的动态库文件（</w:t>
      </w:r>
      <w:r>
        <w:rPr>
          <w:rFonts w:hint="eastAsia"/>
        </w:rPr>
        <w:t>.</w:t>
      </w:r>
      <w:r>
        <w:t>dll</w:t>
      </w:r>
      <w:r>
        <w:rPr>
          <w:rFonts w:hint="eastAsia"/>
        </w:rPr>
        <w:t>）；</w:t>
      </w:r>
    </w:p>
    <w:p w:rsidR="00EC3BA5" w:rsidRDefault="00EC3BA5" w:rsidP="00967197">
      <w:pPr>
        <w:pStyle w:val="aff9"/>
        <w:numPr>
          <w:ilvl w:val="0"/>
          <w:numId w:val="26"/>
        </w:numPr>
        <w:ind w:left="0" w:firstLine="480"/>
      </w:pPr>
      <w:r w:rsidRPr="00DE5A63">
        <w:t>CombineAlg.xml</w:t>
      </w:r>
      <w:r>
        <w:rPr>
          <w:rFonts w:hint="eastAsia"/>
        </w:rPr>
        <w:t>：算法包的配置信息文件；</w:t>
      </w:r>
    </w:p>
    <w:p w:rsidR="00EC3BA5" w:rsidRDefault="00EC3BA5" w:rsidP="00967197">
      <w:pPr>
        <w:pStyle w:val="aff9"/>
        <w:numPr>
          <w:ilvl w:val="0"/>
          <w:numId w:val="26"/>
        </w:numPr>
        <w:ind w:left="0" w:firstLine="480"/>
      </w:pPr>
      <w:r w:rsidRPr="00DE5A63">
        <w:t>datainformation.json</w:t>
      </w:r>
      <w:r>
        <w:rPr>
          <w:rFonts w:hint="eastAsia"/>
        </w:rPr>
        <w:t>：采集数据配置文件（给数据采集软件使用）；</w:t>
      </w:r>
    </w:p>
    <w:p w:rsidR="00EC3BA5" w:rsidRDefault="00EC3BA5" w:rsidP="00EC3BA5">
      <w:pPr>
        <w:jc w:val="center"/>
      </w:pPr>
      <w:r>
        <w:rPr>
          <w:noProof/>
        </w:rPr>
        <w:drawing>
          <wp:inline distT="0" distB="0" distL="0" distR="0" wp14:anchorId="4996FFD6" wp14:editId="40E19088">
            <wp:extent cx="2285714" cy="1161905"/>
            <wp:effectExtent l="0" t="0" r="635" b="635"/>
            <wp:docPr id="2072752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2968" name=""/>
                    <pic:cNvPicPr/>
                  </pic:nvPicPr>
                  <pic:blipFill>
                    <a:blip r:embed="rId50"/>
                    <a:stretch>
                      <a:fillRect/>
                    </a:stretch>
                  </pic:blipFill>
                  <pic:spPr>
                    <a:xfrm>
                      <a:off x="0" y="0"/>
                      <a:ext cx="2285714" cy="1161905"/>
                    </a:xfrm>
                    <a:prstGeom prst="rect">
                      <a:avLst/>
                    </a:prstGeom>
                  </pic:spPr>
                </pic:pic>
              </a:graphicData>
            </a:graphic>
          </wp:inline>
        </w:drawing>
      </w:r>
    </w:p>
    <w:p w:rsidR="00EC3BA5" w:rsidRPr="00F705FA" w:rsidRDefault="00EC3BA5" w:rsidP="00EC3BA5">
      <w:pPr>
        <w:pStyle w:val="a"/>
        <w:rPr>
          <w:rFonts w:hAnsi="黑体"/>
          <w:szCs w:val="21"/>
        </w:rPr>
      </w:pPr>
      <w:r>
        <w:rPr>
          <w:rFonts w:hAnsi="黑体" w:hint="eastAsia"/>
          <w:szCs w:val="21"/>
        </w:rPr>
        <w:t>算法包内容</w:t>
      </w:r>
    </w:p>
    <w:p w:rsidR="008E2493" w:rsidRDefault="008E2493" w:rsidP="00EC3BA5">
      <w:pPr>
        <w:rPr>
          <w:rFonts w:ascii="宋体" w:hAnsi="宋体" w:cs="宋体"/>
          <w:szCs w:val="28"/>
        </w:rPr>
      </w:pPr>
    </w:p>
    <w:sectPr w:rsidR="008E2493">
      <w:footerReference w:type="default" r:id="rId51"/>
      <w:pgSz w:w="11906" w:h="16838"/>
      <w:pgMar w:top="1531" w:right="1361" w:bottom="1247" w:left="1361" w:header="964" w:footer="851" w:gutter="0"/>
      <w:pgNumType w:start="1"/>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471">
      <wne:acd wne:acdName="acd0"/>
    </wne:keymap>
  </wne:keymaps>
  <wne:toolbars>
    <wne:acdManifest>
      <wne:acdEntry wne:acdName="acd0"/>
    </wne:acdManifest>
  </wne:toolbars>
  <wne:acds>
    <wne:acd wne:argValue="AQAAAF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41E" w:rsidRDefault="0065641E">
      <w:pPr>
        <w:spacing w:line="240" w:lineRule="auto"/>
      </w:pPr>
      <w:r>
        <w:separator/>
      </w:r>
    </w:p>
  </w:endnote>
  <w:endnote w:type="continuationSeparator" w:id="0">
    <w:p w:rsidR="0065641E" w:rsidRDefault="006564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notTrueType/>
    <w:pitch w:val="fixed"/>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3"/>
      <w:framePr w:wrap="around" w:vAnchor="text" w:hAnchor="margin" w:xAlign="outside" w:y="1"/>
      <w:rPr>
        <w:rStyle w:val="af9"/>
      </w:rPr>
    </w:pPr>
    <w:r>
      <w:rPr>
        <w:rStyle w:val="af9"/>
      </w:rPr>
      <w:fldChar w:fldCharType="begin"/>
    </w:r>
    <w:r>
      <w:rPr>
        <w:rStyle w:val="af9"/>
      </w:rPr>
      <w:instrText xml:space="preserve">PAGE  </w:instrText>
    </w:r>
    <w:r>
      <w:rPr>
        <w:rStyle w:val="af9"/>
      </w:rPr>
      <w:fldChar w:fldCharType="separate"/>
    </w:r>
    <w:r>
      <w:rPr>
        <w:rStyle w:val="af9"/>
      </w:rPr>
      <w:t>I</w:t>
    </w:r>
    <w:r>
      <w:rPr>
        <w:rStyle w:val="af9"/>
      </w:rPr>
      <w:fldChar w:fldCharType="end"/>
    </w:r>
  </w:p>
  <w:p w:rsidR="00427D61" w:rsidRDefault="00427D61">
    <w:pPr>
      <w:pStyle w:val="af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3"/>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sidR="00717825" w:rsidRPr="00717825">
      <w:rPr>
        <w:rFonts w:asciiTheme="minorEastAsia" w:eastAsiaTheme="minorEastAsia" w:hAnsiTheme="minorEastAsia"/>
        <w:noProof/>
        <w:sz w:val="21"/>
        <w:lang w:val="zh-CN"/>
      </w:rPr>
      <w:t>I</w:t>
    </w:r>
    <w:r>
      <w:rPr>
        <w:rFonts w:asciiTheme="minorEastAsia" w:eastAsiaTheme="minorEastAsia" w:hAnsiTheme="minorEastAsia"/>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3"/>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sidR="00717825" w:rsidRPr="00717825">
      <w:rPr>
        <w:rFonts w:asciiTheme="minorEastAsia" w:eastAsiaTheme="minorEastAsia" w:hAnsiTheme="minorEastAsia"/>
        <w:noProof/>
        <w:sz w:val="21"/>
        <w:lang w:val="zh-CN"/>
      </w:rPr>
      <w:t>22</w:t>
    </w:r>
    <w:r>
      <w:rPr>
        <w:rFonts w:asciiTheme="minorEastAsia" w:eastAsiaTheme="minorEastAsia" w:hAnsiTheme="minorEastAsia"/>
        <w:sz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41E" w:rsidRDefault="0065641E">
      <w:r>
        <w:separator/>
      </w:r>
    </w:p>
  </w:footnote>
  <w:footnote w:type="continuationSeparator" w:id="0">
    <w:p w:rsidR="0065641E" w:rsidRDefault="006564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65641E">
    <w:pPr>
      <w:pStyle w:val="-"/>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2050" type="#_x0000_t75" alt="封底" style="position:absolute;margin-left:304.1pt;margin-top:49.5pt;width:153pt;height:51.75pt;z-index:251660288;mso-position-vertical-relative:page;mso-width-relative:page;mso-height-relative:page">
          <v:imagedata r:id="rId1" o:title="封底"/>
          <w10:wrap anchory="page"/>
        </v:shape>
      </w:pict>
    </w:r>
    <w:r w:rsidR="00427D61">
      <w:rPr>
        <w:rFonts w:hint="eastAsia"/>
      </w:rPr>
      <w:t>内部敏感文件禁止未经授权的传播与使用</w:t>
    </w:r>
  </w:p>
  <w:p w:rsidR="00427D61" w:rsidRDefault="00427D61">
    <w:pPr>
      <w:pStyle w:val="-"/>
    </w:pPr>
  </w:p>
  <w:p w:rsidR="00427D61" w:rsidRDefault="00427D61">
    <w:pPr>
      <w:pStyle w:val="af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4"/>
    </w:pPr>
    <w:r>
      <w:rPr>
        <w:rFonts w:hint="eastAsia"/>
      </w:rPr>
      <w:t>重大项目立项报告</w:t>
    </w:r>
    <w:r w:rsidR="0071782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05pt;height:24.2pt">
          <v:imagedata r:id="rId1" o:title="V3J%I6B7)[9BIE5SDOK3@GA"/>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4"/>
      <w:rPr>
        <w:rFonts w:asciiTheme="minorEastAsia" w:eastAsiaTheme="minorEastAsia" w:hAnsiTheme="minorEastAsia"/>
      </w:rPr>
    </w:pPr>
    <w:r>
      <w:rPr>
        <w:rFonts w:asciiTheme="minorEastAsia" w:eastAsiaTheme="minorEastAsia" w:hAnsiTheme="minorEastAsia" w:hint="eastAsia"/>
      </w:rPr>
      <w:t xml:space="preserve">系统总体设计方案                                         </w:t>
    </w:r>
    <w:r>
      <w:rPr>
        <w:rFonts w:asciiTheme="minorEastAsia" w:eastAsiaTheme="minorEastAsia" w:hAnsiTheme="minorEastAsia"/>
        <w:noProof/>
      </w:rPr>
      <w:drawing>
        <wp:inline distT="0" distB="0" distL="0" distR="0" wp14:anchorId="384F453E" wp14:editId="542038CF">
          <wp:extent cx="1447800" cy="304800"/>
          <wp:effectExtent l="19050" t="0" r="0" b="0"/>
          <wp:docPr id="3" name="图片 2"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D61" w:rsidRDefault="00427D61">
    <w:pPr>
      <w:pStyle w:val="af4"/>
      <w:rPr>
        <w:rFonts w:asciiTheme="minorEastAsia" w:eastAsiaTheme="minorEastAsia" w:hAnsiTheme="minorEastAsia"/>
      </w:rPr>
    </w:pPr>
    <w:r>
      <w:rPr>
        <w:rFonts w:asciiTheme="minorEastAsia" w:eastAsiaTheme="minorEastAsia" w:hAnsiTheme="minorEastAsia" w:hint="eastAsia"/>
      </w:rPr>
      <w:t xml:space="preserve">系统总体设计方案                                         </w:t>
    </w:r>
    <w:r>
      <w:rPr>
        <w:rFonts w:asciiTheme="minorEastAsia" w:eastAsiaTheme="minorEastAsia" w:hAnsiTheme="minorEastAsia"/>
        <w:noProof/>
      </w:rPr>
      <w:drawing>
        <wp:inline distT="0" distB="0" distL="0" distR="0" wp14:anchorId="73303C81" wp14:editId="1C8E22DE">
          <wp:extent cx="1447800" cy="304800"/>
          <wp:effectExtent l="19050" t="0" r="0" b="0"/>
          <wp:docPr id="2" name="图片 2"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3"/>
    <w:multiLevelType w:val="multilevel"/>
    <w:tmpl w:val="00000013"/>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nsid w:val="0000001D"/>
    <w:multiLevelType w:val="multilevel"/>
    <w:tmpl w:val="0000001D"/>
    <w:lvl w:ilvl="0">
      <w:start w:val="1"/>
      <w:numFmt w:val="decimal"/>
      <w:pStyle w:val="a"/>
      <w:suff w:val="nothing"/>
      <w:lvlText w:val="图%1　"/>
      <w:lvlJc w:val="left"/>
      <w:pPr>
        <w:ind w:left="0" w:firstLine="0"/>
      </w:pPr>
      <w:rPr>
        <w:rFonts w:ascii="黑体" w:eastAsia="黑体" w:hAnsi="Times New Roman" w:cs="Times New Roman" w:hint="eastAsia"/>
        <w:b w:val="0"/>
        <w:i w:val="0"/>
        <w:color w:val="auto"/>
        <w:sz w:val="21"/>
      </w:rPr>
    </w:lvl>
    <w:lvl w:ilvl="1">
      <w:start w:val="1"/>
      <w:numFmt w:val="decimal"/>
      <w:suff w:val="nothing"/>
      <w:lvlText w:val="%1%2　"/>
      <w:lvlJc w:val="left"/>
      <w:pPr>
        <w:ind w:left="0" w:firstLine="0"/>
      </w:pPr>
      <w:rPr>
        <w:rFonts w:ascii="黑体" w:eastAsia="黑体" w:hAnsi="Times New Roman" w:cs="Times New Roman" w:hint="eastAsia"/>
        <w:b w:val="0"/>
        <w:i w:val="0"/>
        <w:sz w:val="21"/>
      </w:rPr>
    </w:lvl>
    <w:lvl w:ilvl="2">
      <w:start w:val="1"/>
      <w:numFmt w:val="decimal"/>
      <w:suff w:val="nothing"/>
      <w:lvlText w:val="%1%2.%3　"/>
      <w:lvlJc w:val="left"/>
      <w:pPr>
        <w:ind w:left="0" w:firstLine="0"/>
      </w:pPr>
      <w:rPr>
        <w:rFonts w:ascii="黑体" w:eastAsia="黑体" w:hAnsi="Times New Roman" w:cs="Times New Roman" w:hint="eastAsia"/>
        <w:b w:val="0"/>
        <w:i w:val="0"/>
        <w:sz w:val="21"/>
      </w:rPr>
    </w:lvl>
    <w:lvl w:ilvl="3">
      <w:start w:val="1"/>
      <w:numFmt w:val="decimal"/>
      <w:suff w:val="nothing"/>
      <w:lvlText w:val="%1%2.%3.%4　"/>
      <w:lvlJc w:val="left"/>
      <w:pPr>
        <w:ind w:left="0" w:firstLine="0"/>
      </w:pPr>
      <w:rPr>
        <w:rFonts w:ascii="黑体" w:eastAsia="黑体" w:hAnsi="Times New Roman" w:cs="Times New Roman" w:hint="eastAsia"/>
        <w:b w:val="0"/>
        <w:i w:val="0"/>
        <w:sz w:val="21"/>
      </w:rPr>
    </w:lvl>
    <w:lvl w:ilvl="4">
      <w:start w:val="1"/>
      <w:numFmt w:val="decimal"/>
      <w:suff w:val="nothing"/>
      <w:lvlText w:val="%1%2.%3.%4.%5　"/>
      <w:lvlJc w:val="left"/>
      <w:pPr>
        <w:ind w:left="0" w:firstLine="0"/>
      </w:pPr>
      <w:rPr>
        <w:rFonts w:ascii="黑体" w:eastAsia="黑体" w:hAnsi="Times New Roman" w:cs="Times New Roman" w:hint="eastAsia"/>
        <w:b w:val="0"/>
        <w:i w:val="0"/>
        <w:sz w:val="21"/>
      </w:rPr>
    </w:lvl>
    <w:lvl w:ilvl="5">
      <w:start w:val="1"/>
      <w:numFmt w:val="decimal"/>
      <w:suff w:val="nothing"/>
      <w:lvlText w:val="%1%2.%3.%4.%5.%6　"/>
      <w:lvlJc w:val="left"/>
      <w:pPr>
        <w:ind w:left="0" w:firstLine="0"/>
      </w:pPr>
      <w:rPr>
        <w:rFonts w:ascii="黑体" w:eastAsia="黑体" w:hAnsi="Times New Roman" w:cs="Times New Roman" w:hint="eastAsia"/>
        <w:b w:val="0"/>
        <w:i w:val="0"/>
        <w:sz w:val="21"/>
      </w:rPr>
    </w:lvl>
    <w:lvl w:ilvl="6">
      <w:start w:val="1"/>
      <w:numFmt w:val="decimal"/>
      <w:suff w:val="nothing"/>
      <w:lvlText w:val="%1%2.%3.%4.%5.%6.%7　"/>
      <w:lvlJc w:val="left"/>
      <w:pPr>
        <w:ind w:left="0" w:firstLine="0"/>
      </w:pPr>
      <w:rPr>
        <w:rFonts w:ascii="黑体" w:eastAsia="黑体" w:hAnsi="Times New Roman" w:cs="Times New Roman" w:hint="eastAsia"/>
        <w:b w:val="0"/>
        <w:i w:val="0"/>
        <w:sz w:val="21"/>
      </w:rPr>
    </w:lvl>
    <w:lvl w:ilvl="7">
      <w:start w:val="1"/>
      <w:numFmt w:val="decimal"/>
      <w:lvlText w:val="%1.%2.%3.%4.%5.%6.%7.%8"/>
      <w:lvlJc w:val="left"/>
      <w:pPr>
        <w:tabs>
          <w:tab w:val="left" w:pos="4348"/>
        </w:tabs>
        <w:ind w:left="3969" w:hanging="1418"/>
      </w:pPr>
      <w:rPr>
        <w:rFonts w:ascii="宋体" w:eastAsia="宋体" w:hAnsi="宋体" w:cs="Times New Roman" w:hint="eastAsia"/>
        <w:sz w:val="24"/>
      </w:rPr>
    </w:lvl>
    <w:lvl w:ilvl="8">
      <w:start w:val="1"/>
      <w:numFmt w:val="decimal"/>
      <w:lvlText w:val="%1.%2.%3.%4.%5.%6.%7.%8.%9"/>
      <w:lvlJc w:val="left"/>
      <w:pPr>
        <w:tabs>
          <w:tab w:val="left" w:pos="4774"/>
        </w:tabs>
        <w:ind w:left="4677" w:hanging="1701"/>
      </w:pPr>
      <w:rPr>
        <w:rFonts w:ascii="Times New Roman" w:hAnsi="Times New Roman" w:cs="Times New Roman" w:hint="eastAsia"/>
        <w:sz w:val="24"/>
      </w:rPr>
    </w:lvl>
  </w:abstractNum>
  <w:abstractNum w:abstractNumId="2">
    <w:nsid w:val="0A35485A"/>
    <w:multiLevelType w:val="multilevel"/>
    <w:tmpl w:val="0A35485A"/>
    <w:lvl w:ilvl="0">
      <w:start w:val="1"/>
      <w:numFmt w:val="none"/>
      <w:suff w:val="nothing"/>
      <w:lvlText w:val="%1"/>
      <w:lvlJc w:val="left"/>
      <w:pPr>
        <w:ind w:left="0" w:firstLine="0"/>
      </w:pPr>
      <w:rPr>
        <w:rFonts w:ascii="Times New Roman" w:hAnsi="Times New Roman" w:cs="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4"/>
      </w:rPr>
    </w:lvl>
    <w:lvl w:ilvl="2">
      <w:start w:val="1"/>
      <w:numFmt w:val="decimal"/>
      <w:suff w:val="nothing"/>
      <w:lvlText w:val="%1%2.%3　"/>
      <w:lvlJc w:val="left"/>
      <w:pPr>
        <w:ind w:left="0" w:firstLine="0"/>
      </w:pPr>
      <w:rPr>
        <w:rFonts w:ascii="黑体" w:eastAsia="黑体" w:hAnsi="Times New Roman" w:hint="eastAsia"/>
        <w:b w:val="0"/>
        <w:i w:val="0"/>
        <w:sz w:val="24"/>
      </w:rPr>
    </w:lvl>
    <w:lvl w:ilvl="3">
      <w:start w:val="1"/>
      <w:numFmt w:val="bullet"/>
      <w:pStyle w:val="a0"/>
      <w:lvlText w:val=""/>
      <w:lvlJc w:val="left"/>
      <w:pPr>
        <w:tabs>
          <w:tab w:val="left" w:pos="420"/>
        </w:tabs>
        <w:ind w:left="420" w:hanging="420"/>
      </w:pPr>
      <w:rPr>
        <w:rFonts w:ascii="Wingdings" w:hAnsi="Wingdings" w:hint="default"/>
        <w:b/>
        <w:i w:val="0"/>
        <w:sz w:val="21"/>
      </w:rPr>
    </w:lvl>
    <w:lvl w:ilvl="4">
      <w:start w:val="1"/>
      <w:numFmt w:val="decimal"/>
      <w:suff w:val="nothing"/>
      <w:lvlText w:val="%1%2.%3.%4.%5　"/>
      <w:lvlJc w:val="left"/>
      <w:pPr>
        <w:ind w:left="0" w:firstLine="0"/>
      </w:pPr>
      <w:rPr>
        <w:rFonts w:ascii="黑体" w:eastAsia="黑体" w:hAnsi="Times New Roman" w:hint="eastAsia"/>
        <w:b w:val="0"/>
        <w:i w:val="0"/>
        <w:sz w:val="24"/>
      </w:rPr>
    </w:lvl>
    <w:lvl w:ilvl="5">
      <w:start w:val="1"/>
      <w:numFmt w:val="decimal"/>
      <w:suff w:val="nothing"/>
      <w:lvlText w:val="%1%2.%3.%4.%5.%6　"/>
      <w:lvlJc w:val="left"/>
      <w:pPr>
        <w:ind w:left="0" w:firstLine="0"/>
      </w:pPr>
      <w:rPr>
        <w:rFonts w:ascii="黑体" w:eastAsia="黑体" w:hAnsi="Times New Roman" w:hint="eastAsia"/>
        <w:b w:val="0"/>
        <w:i w:val="0"/>
        <w:sz w:val="24"/>
      </w:rPr>
    </w:lvl>
    <w:lvl w:ilvl="6">
      <w:start w:val="1"/>
      <w:numFmt w:val="decimal"/>
      <w:suff w:val="nothing"/>
      <w:lvlText w:val="%1%2.%3.%4.%5.%6.%7　"/>
      <w:lvlJc w:val="left"/>
      <w:pPr>
        <w:ind w:left="0" w:firstLine="0"/>
      </w:pPr>
      <w:rPr>
        <w:rFonts w:ascii="黑体" w:eastAsia="黑体" w:hAnsi="Times New Roman" w:hint="eastAsia"/>
        <w:b w:val="0"/>
        <w:i w:val="0"/>
        <w:sz w:val="24"/>
      </w:r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4777"/>
        </w:tabs>
        <w:ind w:left="4677" w:hanging="1700"/>
      </w:pPr>
    </w:lvl>
  </w:abstractNum>
  <w:abstractNum w:abstractNumId="3">
    <w:nsid w:val="0DEA04BE"/>
    <w:multiLevelType w:val="multilevel"/>
    <w:tmpl w:val="0DEA04B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E020EF4"/>
    <w:multiLevelType w:val="multilevel"/>
    <w:tmpl w:val="0E020EF4"/>
    <w:lvl w:ilvl="0">
      <w:start w:val="1"/>
      <w:numFmt w:val="lowerLetter"/>
      <w:lvlText w:val="%1)"/>
      <w:lvlJc w:val="left"/>
      <w:pPr>
        <w:ind w:left="90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pStyle w:val="411"/>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0F6F439F"/>
    <w:multiLevelType w:val="hybridMultilevel"/>
    <w:tmpl w:val="C096CC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1AC2A95"/>
    <w:multiLevelType w:val="hybridMultilevel"/>
    <w:tmpl w:val="BB0EC23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nsid w:val="144A095E"/>
    <w:multiLevelType w:val="hybridMultilevel"/>
    <w:tmpl w:val="088E84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187162"/>
    <w:multiLevelType w:val="multilevel"/>
    <w:tmpl w:val="19187162"/>
    <w:lvl w:ilvl="0">
      <w:start w:val="1"/>
      <w:numFmt w:val="lowerLetter"/>
      <w:lvlText w:val="%1)"/>
      <w:lvlJc w:val="left"/>
      <w:pPr>
        <w:tabs>
          <w:tab w:val="left" w:pos="60"/>
        </w:tabs>
        <w:ind w:left="840" w:hanging="360"/>
      </w:pPr>
      <w:rPr>
        <w:rFonts w:ascii="Times New Roman" w:hAnsi="Times New Roman" w:cs="Times New Roman" w:hint="default"/>
      </w:rPr>
    </w:lvl>
    <w:lvl w:ilvl="1">
      <w:start w:val="1"/>
      <w:numFmt w:val="lowerLetter"/>
      <w:lvlText w:val="%2)"/>
      <w:lvlJc w:val="left"/>
      <w:pPr>
        <w:tabs>
          <w:tab w:val="left" w:pos="60"/>
        </w:tabs>
        <w:ind w:left="1320" w:hanging="420"/>
      </w:pPr>
      <w:rPr>
        <w:rFonts w:ascii="Times New Roman" w:hAnsi="Times New Roman" w:cs="Times New Roman" w:hint="default"/>
      </w:rPr>
    </w:lvl>
    <w:lvl w:ilvl="2">
      <w:start w:val="1"/>
      <w:numFmt w:val="lowerRoman"/>
      <w:lvlText w:val="%3."/>
      <w:lvlJc w:val="right"/>
      <w:pPr>
        <w:tabs>
          <w:tab w:val="left" w:pos="60"/>
        </w:tabs>
        <w:ind w:left="1740" w:hanging="420"/>
      </w:pPr>
      <w:rPr>
        <w:rFonts w:ascii="Times New Roman" w:hAnsi="Times New Roman" w:cs="Times New Roman" w:hint="default"/>
      </w:rPr>
    </w:lvl>
    <w:lvl w:ilvl="3">
      <w:start w:val="1"/>
      <w:numFmt w:val="decimal"/>
      <w:lvlText w:val="%4."/>
      <w:lvlJc w:val="left"/>
      <w:pPr>
        <w:tabs>
          <w:tab w:val="left" w:pos="60"/>
        </w:tabs>
        <w:ind w:left="2160" w:hanging="420"/>
      </w:pPr>
      <w:rPr>
        <w:rFonts w:ascii="Times New Roman" w:hAnsi="Times New Roman" w:cs="Times New Roman" w:hint="default"/>
      </w:rPr>
    </w:lvl>
    <w:lvl w:ilvl="4">
      <w:start w:val="1"/>
      <w:numFmt w:val="lowerLetter"/>
      <w:lvlText w:val="%5)"/>
      <w:lvlJc w:val="left"/>
      <w:pPr>
        <w:tabs>
          <w:tab w:val="left" w:pos="60"/>
        </w:tabs>
        <w:ind w:left="2580" w:hanging="420"/>
      </w:pPr>
      <w:rPr>
        <w:rFonts w:ascii="Times New Roman" w:hAnsi="Times New Roman" w:cs="Times New Roman" w:hint="default"/>
      </w:rPr>
    </w:lvl>
    <w:lvl w:ilvl="5">
      <w:start w:val="1"/>
      <w:numFmt w:val="lowerRoman"/>
      <w:lvlText w:val="%6."/>
      <w:lvlJc w:val="right"/>
      <w:pPr>
        <w:tabs>
          <w:tab w:val="left" w:pos="60"/>
        </w:tabs>
        <w:ind w:left="3000" w:hanging="420"/>
      </w:pPr>
      <w:rPr>
        <w:rFonts w:ascii="Times New Roman" w:hAnsi="Times New Roman" w:cs="Times New Roman" w:hint="default"/>
      </w:rPr>
    </w:lvl>
    <w:lvl w:ilvl="6">
      <w:start w:val="1"/>
      <w:numFmt w:val="decimal"/>
      <w:lvlText w:val="%7."/>
      <w:lvlJc w:val="left"/>
      <w:pPr>
        <w:tabs>
          <w:tab w:val="left" w:pos="60"/>
        </w:tabs>
        <w:ind w:left="3420" w:hanging="420"/>
      </w:pPr>
      <w:rPr>
        <w:rFonts w:ascii="Times New Roman" w:hAnsi="Times New Roman" w:cs="Times New Roman" w:hint="default"/>
      </w:rPr>
    </w:lvl>
    <w:lvl w:ilvl="7">
      <w:start w:val="1"/>
      <w:numFmt w:val="lowerLetter"/>
      <w:lvlText w:val="%8)"/>
      <w:lvlJc w:val="left"/>
      <w:pPr>
        <w:tabs>
          <w:tab w:val="left" w:pos="60"/>
        </w:tabs>
        <w:ind w:left="3840" w:hanging="420"/>
      </w:pPr>
      <w:rPr>
        <w:rFonts w:ascii="Times New Roman" w:hAnsi="Times New Roman" w:cs="Times New Roman" w:hint="default"/>
      </w:rPr>
    </w:lvl>
    <w:lvl w:ilvl="8">
      <w:start w:val="1"/>
      <w:numFmt w:val="lowerRoman"/>
      <w:lvlText w:val="%9."/>
      <w:lvlJc w:val="right"/>
      <w:pPr>
        <w:tabs>
          <w:tab w:val="left" w:pos="60"/>
        </w:tabs>
        <w:ind w:left="4260" w:hanging="420"/>
      </w:pPr>
      <w:rPr>
        <w:rFonts w:ascii="Times New Roman" w:hAnsi="Times New Roman" w:cs="Times New Roman" w:hint="default"/>
      </w:rPr>
    </w:lvl>
  </w:abstractNum>
  <w:abstractNum w:abstractNumId="9">
    <w:nsid w:val="196DEBF4"/>
    <w:multiLevelType w:val="multilevel"/>
    <w:tmpl w:val="196DEBF4"/>
    <w:lvl w:ilvl="0">
      <w:start w:val="1"/>
      <w:numFmt w:val="decimal"/>
      <w:pStyle w:val="a1"/>
      <w:lvlText w:val="图%1"/>
      <w:lvlJc w:val="center"/>
      <w:pPr>
        <w:tabs>
          <w:tab w:val="left" w:pos="360"/>
        </w:tabs>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1AA32045"/>
    <w:multiLevelType w:val="multilevel"/>
    <w:tmpl w:val="1AA32045"/>
    <w:lvl w:ilvl="0">
      <w:start w:val="1"/>
      <w:numFmt w:val="lowerLetter"/>
      <w:pStyle w:val="a2"/>
      <w:lvlText w:val="%1)"/>
      <w:lvlJc w:val="left"/>
      <w:pPr>
        <w:tabs>
          <w:tab w:val="left" w:pos="1260"/>
        </w:tabs>
        <w:ind w:left="12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1DF735D4"/>
    <w:multiLevelType w:val="multilevel"/>
    <w:tmpl w:val="1DF735D4"/>
    <w:lvl w:ilvl="0">
      <w:start w:val="1"/>
      <w:numFmt w:val="lowerLetter"/>
      <w:pStyle w:val="ab"/>
      <w:suff w:val="nothing"/>
      <w:lvlText w:val="%1） "/>
      <w:lvlJc w:val="left"/>
      <w:pPr>
        <w:ind w:left="907" w:hanging="487"/>
      </w:pPr>
      <w:rPr>
        <w:rFonts w:ascii="宋体" w:eastAsia="宋体" w:hAnsi="Times New Roman" w:hint="eastAsia"/>
        <w:b w:val="0"/>
        <w:i w:val="0"/>
        <w:sz w:val="24"/>
        <w:szCs w:val="24"/>
      </w:rPr>
    </w:lvl>
    <w:lvl w:ilvl="1">
      <w:start w:val="1"/>
      <w:numFmt w:val="decimal"/>
      <w:isLgl/>
      <w:suff w:val="nothing"/>
      <w:lvlText w:val="%2　"/>
      <w:lvlJc w:val="left"/>
      <w:pPr>
        <w:ind w:left="907" w:hanging="487"/>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907" w:hanging="487"/>
      </w:pPr>
      <w:rPr>
        <w:rFonts w:ascii="黑体" w:eastAsia="黑体" w:hAnsi="Times New Roman" w:hint="eastAsia"/>
        <w:b w:val="0"/>
        <w:i w:val="0"/>
        <w:sz w:val="21"/>
      </w:rPr>
    </w:lvl>
    <w:lvl w:ilvl="3">
      <w:start w:val="1"/>
      <w:numFmt w:val="decimal"/>
      <w:suff w:val="nothing"/>
      <w:lvlText w:val="%1%2.%3.%4　"/>
      <w:lvlJc w:val="left"/>
      <w:pPr>
        <w:ind w:left="907" w:hanging="487"/>
      </w:pPr>
      <w:rPr>
        <w:rFonts w:ascii="黑体" w:eastAsia="黑体" w:hAnsi="Times New Roman" w:hint="eastAsia"/>
        <w:b w:val="0"/>
        <w:i w:val="0"/>
        <w:sz w:val="21"/>
      </w:rPr>
    </w:lvl>
    <w:lvl w:ilvl="4">
      <w:start w:val="1"/>
      <w:numFmt w:val="decimal"/>
      <w:suff w:val="nothing"/>
      <w:lvlText w:val="%1%2.%3.%4.%5　"/>
      <w:lvlJc w:val="left"/>
      <w:pPr>
        <w:ind w:left="907" w:hanging="487"/>
      </w:pPr>
      <w:rPr>
        <w:rFonts w:ascii="黑体" w:eastAsia="黑体" w:hAnsi="Times New Roman" w:hint="eastAsia"/>
        <w:b w:val="0"/>
        <w:i w:val="0"/>
        <w:sz w:val="21"/>
      </w:rPr>
    </w:lvl>
    <w:lvl w:ilvl="5">
      <w:start w:val="1"/>
      <w:numFmt w:val="decimal"/>
      <w:suff w:val="nothing"/>
      <w:lvlText w:val="%1%2.%3.%4.%5.%6　"/>
      <w:lvlJc w:val="left"/>
      <w:pPr>
        <w:ind w:left="907" w:hanging="487"/>
      </w:pPr>
      <w:rPr>
        <w:rFonts w:ascii="黑体" w:eastAsia="黑体" w:hAnsi="Times New Roman" w:hint="eastAsia"/>
        <w:b w:val="0"/>
        <w:i w:val="0"/>
        <w:sz w:val="21"/>
      </w:rPr>
    </w:lvl>
    <w:lvl w:ilvl="6">
      <w:start w:val="1"/>
      <w:numFmt w:val="decimal"/>
      <w:suff w:val="nothing"/>
      <w:lvlText w:val="%1%2.%3.%4.%5.%6.%7　"/>
      <w:lvlJc w:val="left"/>
      <w:pPr>
        <w:ind w:left="907" w:hanging="487"/>
      </w:pPr>
      <w:rPr>
        <w:rFonts w:ascii="黑体" w:eastAsia="黑体" w:hAnsi="Times New Roman" w:hint="eastAsia"/>
        <w:b w:val="0"/>
        <w:i w:val="0"/>
        <w:sz w:val="21"/>
      </w:rPr>
    </w:lvl>
    <w:lvl w:ilvl="7">
      <w:start w:val="1"/>
      <w:numFmt w:val="decimal"/>
      <w:lvlText w:val="%1.%2.%3.%4.%5.%6.%7.%8"/>
      <w:lvlJc w:val="left"/>
      <w:pPr>
        <w:tabs>
          <w:tab w:val="left" w:pos="5434"/>
        </w:tabs>
        <w:ind w:left="907" w:hanging="487"/>
      </w:pPr>
      <w:rPr>
        <w:rFonts w:hint="eastAsia"/>
      </w:rPr>
    </w:lvl>
    <w:lvl w:ilvl="8">
      <w:start w:val="1"/>
      <w:numFmt w:val="decimal"/>
      <w:lvlText w:val="%1.%2.%3.%4.%5.%6.%7.%8.%9"/>
      <w:lvlJc w:val="left"/>
      <w:pPr>
        <w:tabs>
          <w:tab w:val="left" w:pos="6142"/>
        </w:tabs>
        <w:ind w:left="907" w:hanging="487"/>
      </w:pPr>
      <w:rPr>
        <w:rFonts w:hint="eastAsia"/>
      </w:rPr>
    </w:lvl>
  </w:abstractNum>
  <w:abstractNum w:abstractNumId="12">
    <w:nsid w:val="1EA138E9"/>
    <w:multiLevelType w:val="multilevel"/>
    <w:tmpl w:val="1EA138E9"/>
    <w:lvl w:ilvl="0">
      <w:start w:val="1"/>
      <w:numFmt w:val="decimal"/>
      <w:pStyle w:val="a3"/>
      <w:suff w:val="nothing"/>
      <w:lvlText w:val="图 %1 "/>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26235CC"/>
    <w:multiLevelType w:val="multilevel"/>
    <w:tmpl w:val="226235CC"/>
    <w:lvl w:ilvl="0">
      <w:start w:val="1"/>
      <w:numFmt w:val="lowerLetter"/>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4">
    <w:nsid w:val="2D263DB0"/>
    <w:multiLevelType w:val="multilevel"/>
    <w:tmpl w:val="2D263DB0"/>
    <w:lvl w:ilvl="0">
      <w:start w:val="1"/>
      <w:numFmt w:val="decimal"/>
      <w:pStyle w:val="a4"/>
      <w:suff w:val="space"/>
      <w:lvlText w:val="表 %1"/>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3262207A"/>
    <w:multiLevelType w:val="multilevel"/>
    <w:tmpl w:val="3262207A"/>
    <w:lvl w:ilvl="0">
      <w:start w:val="1"/>
      <w:numFmt w:val="lowerLetter"/>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6">
    <w:nsid w:val="3AD672A2"/>
    <w:multiLevelType w:val="multilevel"/>
    <w:tmpl w:val="3AD672A2"/>
    <w:lvl w:ilvl="0">
      <w:start w:val="1"/>
      <w:numFmt w:val="decimal"/>
      <w:pStyle w:val="123"/>
      <w:suff w:val="nothing"/>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C72223A"/>
    <w:multiLevelType w:val="multilevel"/>
    <w:tmpl w:val="3C72223A"/>
    <w:lvl w:ilvl="0">
      <w:start w:val="1"/>
      <w:numFmt w:val="decimal"/>
      <w:pStyle w:val="1230"/>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8">
    <w:nsid w:val="43AE58F8"/>
    <w:multiLevelType w:val="multilevel"/>
    <w:tmpl w:val="43AE58F8"/>
    <w:lvl w:ilvl="0">
      <w:start w:val="1"/>
      <w:numFmt w:val="lowerLetter"/>
      <w:pStyle w:val="a5"/>
      <w:lvlText w:val="%1)"/>
      <w:lvlJc w:val="center"/>
      <w:pPr>
        <w:tabs>
          <w:tab w:val="left" w:pos="907"/>
        </w:tabs>
        <w:ind w:left="907" w:hanging="340"/>
      </w:pPr>
    </w:lvl>
    <w:lvl w:ilvl="1">
      <w:numFmt w:val="none"/>
      <w:lvlText w:val=""/>
      <w:lvlJc w:val="left"/>
      <w:pPr>
        <w:tabs>
          <w:tab w:val="left" w:pos="360"/>
        </w:tabs>
      </w:pPr>
    </w:lvl>
    <w:lvl w:ilvl="2">
      <w:start w:val="1"/>
      <w:numFmt w:val="lowerRoman"/>
      <w:lvlText w:val="%3."/>
      <w:lvlJc w:val="right"/>
      <w:pPr>
        <w:tabs>
          <w:tab w:val="left" w:pos="1260"/>
        </w:tabs>
        <w:ind w:left="1260" w:hanging="42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44C50F90"/>
    <w:multiLevelType w:val="multilevel"/>
    <w:tmpl w:val="44C50F90"/>
    <w:lvl w:ilvl="0">
      <w:start w:val="1"/>
      <w:numFmt w:val="lowerLetter"/>
      <w:pStyle w:val="21"/>
      <w:lvlText w:val="%1)"/>
      <w:lvlJc w:val="left"/>
      <w:pPr>
        <w:tabs>
          <w:tab w:val="left" w:pos="840"/>
        </w:tabs>
        <w:ind w:left="839" w:hanging="419"/>
      </w:pPr>
      <w:rPr>
        <w:rFonts w:ascii="Times New Roman" w:eastAsia="宋体" w:hAnsi="Times New Roman" w:cs="Times New Roman" w:hint="default"/>
        <w:b w:val="0"/>
        <w:i w:val="0"/>
        <w:sz w:val="24"/>
        <w:szCs w:val="24"/>
      </w:rPr>
    </w:lvl>
    <w:lvl w:ilvl="1">
      <w:start w:val="1"/>
      <w:numFmt w:val="decimal"/>
      <w:pStyle w:val="22"/>
      <w:lvlText w:val="%2)"/>
      <w:lvlJc w:val="left"/>
      <w:pPr>
        <w:tabs>
          <w:tab w:val="left" w:pos="1260"/>
        </w:tabs>
        <w:ind w:left="1259" w:hanging="419"/>
      </w:pPr>
      <w:rPr>
        <w:rFonts w:hint="eastAsia"/>
      </w:rPr>
    </w:lvl>
    <w:lvl w:ilvl="2">
      <w:start w:val="1"/>
      <w:numFmt w:val="decimal"/>
      <w:pStyle w:val="23"/>
      <w:lvlText w:val="(%3)"/>
      <w:lvlJc w:val="left"/>
      <w:pPr>
        <w:tabs>
          <w:tab w:val="left" w:pos="0"/>
        </w:tabs>
        <w:ind w:left="1679" w:hanging="420"/>
      </w:pPr>
      <w:rPr>
        <w:rFonts w:ascii="Times New Roman" w:eastAsia="宋体" w:hAnsi="Times New Roman" w:cs="Times New Roman" w:hint="default"/>
        <w:b w:val="0"/>
        <w:i w:val="0"/>
        <w:sz w:val="21"/>
        <w:szCs w:val="21"/>
      </w:rPr>
    </w:lvl>
    <w:lvl w:ilvl="3">
      <w:start w:val="1"/>
      <w:numFmt w:val="decimal"/>
      <w:lvlText w:val="%4."/>
      <w:lvlJc w:val="left"/>
      <w:pPr>
        <w:tabs>
          <w:tab w:val="left" w:pos="2100"/>
        </w:tabs>
        <w:ind w:left="2099" w:hanging="419"/>
      </w:pPr>
      <w:rPr>
        <w:rFonts w:hint="eastAsia"/>
      </w:rPr>
    </w:lvl>
    <w:lvl w:ilvl="4">
      <w:start w:val="1"/>
      <w:numFmt w:val="lowerLetter"/>
      <w:lvlText w:val="%5)"/>
      <w:lvlJc w:val="left"/>
      <w:pPr>
        <w:tabs>
          <w:tab w:val="left" w:pos="2520"/>
        </w:tabs>
        <w:ind w:left="2519" w:hanging="419"/>
      </w:pPr>
      <w:rPr>
        <w:rFonts w:hint="eastAsia"/>
      </w:rPr>
    </w:lvl>
    <w:lvl w:ilvl="5">
      <w:start w:val="1"/>
      <w:numFmt w:val="lowerRoman"/>
      <w:lvlText w:val="%6."/>
      <w:lvlJc w:val="right"/>
      <w:pPr>
        <w:tabs>
          <w:tab w:val="left" w:pos="2940"/>
        </w:tabs>
        <w:ind w:left="2939" w:hanging="419"/>
      </w:pPr>
      <w:rPr>
        <w:rFonts w:hint="eastAsia"/>
      </w:rPr>
    </w:lvl>
    <w:lvl w:ilvl="6">
      <w:start w:val="1"/>
      <w:numFmt w:val="decimal"/>
      <w:lvlText w:val="%7."/>
      <w:lvlJc w:val="left"/>
      <w:pPr>
        <w:tabs>
          <w:tab w:val="left" w:pos="3360"/>
        </w:tabs>
        <w:ind w:left="3359" w:hanging="419"/>
      </w:pPr>
      <w:rPr>
        <w:rFonts w:hint="eastAsia"/>
      </w:rPr>
    </w:lvl>
    <w:lvl w:ilvl="7">
      <w:start w:val="1"/>
      <w:numFmt w:val="lowerLetter"/>
      <w:lvlText w:val="%8)"/>
      <w:lvlJc w:val="left"/>
      <w:pPr>
        <w:tabs>
          <w:tab w:val="left" w:pos="3780"/>
        </w:tabs>
        <w:ind w:left="3779" w:hanging="419"/>
      </w:pPr>
      <w:rPr>
        <w:rFonts w:hint="eastAsia"/>
      </w:rPr>
    </w:lvl>
    <w:lvl w:ilvl="8">
      <w:start w:val="1"/>
      <w:numFmt w:val="lowerRoman"/>
      <w:lvlText w:val="%9."/>
      <w:lvlJc w:val="right"/>
      <w:pPr>
        <w:tabs>
          <w:tab w:val="left" w:pos="4200"/>
        </w:tabs>
        <w:ind w:left="4199" w:hanging="419"/>
      </w:pPr>
      <w:rPr>
        <w:rFonts w:hint="eastAsia"/>
      </w:rPr>
    </w:lvl>
  </w:abstractNum>
  <w:abstractNum w:abstractNumId="20">
    <w:nsid w:val="457A1B6D"/>
    <w:multiLevelType w:val="multilevel"/>
    <w:tmpl w:val="457A1B6D"/>
    <w:lvl w:ilvl="0">
      <w:start w:val="1"/>
      <w:numFmt w:val="lowerLetter"/>
      <w:pStyle w:val="abc"/>
      <w:lvlText w:val="%1)"/>
      <w:lvlJc w:val="left"/>
      <w:pPr>
        <w:tabs>
          <w:tab w:val="left" w:pos="840"/>
        </w:tabs>
        <w:ind w:left="840" w:hanging="420"/>
      </w:pPr>
      <w:rPr>
        <w:rFonts w:ascii="Times New Roman" w:eastAsia="宋体" w:hAnsi="Times New Roman" w:hint="eastAsia"/>
        <w:kern w:val="2"/>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nsid w:val="4CDB36ED"/>
    <w:multiLevelType w:val="multilevel"/>
    <w:tmpl w:val="4CDB36ED"/>
    <w:lvl w:ilvl="0">
      <w:start w:val="1"/>
      <w:numFmt w:val="upperLetter"/>
      <w:pStyle w:val="A6"/>
      <w:suff w:val="nothing"/>
      <w:lvlText w:val="附录%1   "/>
      <w:lvlJc w:val="left"/>
      <w:pPr>
        <w:ind w:left="0" w:firstLine="0"/>
      </w:pPr>
      <w:rPr>
        <w:rFonts w:ascii="黑体" w:eastAsia="黑体" w:hAnsi="Times New Roman" w:hint="eastAsia"/>
      </w:rPr>
    </w:lvl>
    <w:lvl w:ilvl="1">
      <w:start w:val="1"/>
      <w:numFmt w:val="decimal"/>
      <w:pStyle w:val="A10"/>
      <w:suff w:val="nothing"/>
      <w:lvlText w:val="%1.%2  "/>
      <w:lvlJc w:val="left"/>
      <w:pPr>
        <w:ind w:left="1134" w:firstLine="0"/>
      </w:pPr>
      <w:rPr>
        <w:rFonts w:ascii="黑体" w:eastAsia="黑体" w:hAnsi="Times New Roman" w:hint="eastAsia"/>
        <w:b w:val="0"/>
      </w:rPr>
    </w:lvl>
    <w:lvl w:ilvl="2">
      <w:start w:val="1"/>
      <w:numFmt w:val="decimal"/>
      <w:pStyle w:val="A11"/>
      <w:suff w:val="nothing"/>
      <w:lvlText w:val="%1.%2.%3  "/>
      <w:lvlJc w:val="left"/>
      <w:pPr>
        <w:ind w:left="0" w:firstLine="0"/>
      </w:pPr>
      <w:rPr>
        <w:rFonts w:ascii="黑体" w:hAnsi="Arial Rounded MT Bold" w:hint="default"/>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2">
    <w:nsid w:val="4E5609C1"/>
    <w:multiLevelType w:val="multilevel"/>
    <w:tmpl w:val="4E5609C1"/>
    <w:lvl w:ilvl="0">
      <w:start w:val="1"/>
      <w:numFmt w:val="decimal"/>
      <w:lvlText w:val="%1）"/>
      <w:lvlJc w:val="left"/>
      <w:pPr>
        <w:ind w:left="1069"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nsid w:val="52153583"/>
    <w:multiLevelType w:val="multilevel"/>
    <w:tmpl w:val="52153583"/>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黑体" w:hAnsi="Arial Rounded MT Bold" w:hint="eastAsia"/>
      </w:rPr>
    </w:lvl>
    <w:lvl w:ilvl="2">
      <w:start w:val="1"/>
      <w:numFmt w:val="decimal"/>
      <w:pStyle w:val="3"/>
      <w:suff w:val="nothing"/>
      <w:lvlText w:val="%1.%2.%3  "/>
      <w:lvlJc w:val="left"/>
      <w:pPr>
        <w:ind w:left="0" w:firstLine="0"/>
      </w:pPr>
      <w:rPr>
        <w:rFonts w:ascii="黑体" w:eastAsia="黑体" w:hAnsi="Arial Rounded MT Bold" w:hint="eastAsia"/>
      </w:rPr>
    </w:lvl>
    <w:lvl w:ilvl="3">
      <w:start w:val="1"/>
      <w:numFmt w:val="decimal"/>
      <w:pStyle w:val="4"/>
      <w:suff w:val="nothing"/>
      <w:lvlText w:val="%1.%2.%3.%4  "/>
      <w:lvlJc w:val="left"/>
      <w:pPr>
        <w:ind w:left="3120" w:hanging="993"/>
      </w:pPr>
      <w:rPr>
        <w:rFonts w:ascii="黑体" w:eastAsia="黑体" w:hAnsi="Arial Rounded MT Bold" w:hint="eastAsia"/>
      </w:rPr>
    </w:lvl>
    <w:lvl w:ilvl="4">
      <w:start w:val="1"/>
      <w:numFmt w:val="decimal"/>
      <w:lvlText w:val="%1.%2.%3.%4.%5"/>
      <w:lvlJc w:val="left"/>
      <w:pPr>
        <w:tabs>
          <w:tab w:val="left" w:pos="1080"/>
        </w:tabs>
        <w:ind w:left="420" w:hanging="420"/>
      </w:pPr>
      <w:rPr>
        <w:rFonts w:hint="eastAsia"/>
      </w:rPr>
    </w:lvl>
    <w:lvl w:ilvl="5">
      <w:start w:val="1"/>
      <w:numFmt w:val="decimal"/>
      <w:lvlText w:val="%1.%2.%3.%4.%5.%6"/>
      <w:lvlJc w:val="left"/>
      <w:pPr>
        <w:tabs>
          <w:tab w:val="left" w:pos="1440"/>
        </w:tabs>
        <w:ind w:left="420" w:hanging="420"/>
      </w:pPr>
      <w:rPr>
        <w:rFonts w:hint="eastAsia"/>
      </w:rPr>
    </w:lvl>
    <w:lvl w:ilvl="6">
      <w:start w:val="1"/>
      <w:numFmt w:val="decimal"/>
      <w:lvlText w:val="%1.%2.%3.%4.%5.%6.%7"/>
      <w:lvlJc w:val="left"/>
      <w:pPr>
        <w:tabs>
          <w:tab w:val="left" w:pos="1800"/>
        </w:tabs>
        <w:ind w:left="420" w:hanging="420"/>
      </w:pPr>
      <w:rPr>
        <w:rFonts w:hint="eastAsia"/>
      </w:rPr>
    </w:lvl>
    <w:lvl w:ilvl="7">
      <w:start w:val="1"/>
      <w:numFmt w:val="decimal"/>
      <w:lvlText w:val="%1.%2.%3.%4.%5.%6.%7.%8"/>
      <w:lvlJc w:val="left"/>
      <w:pPr>
        <w:tabs>
          <w:tab w:val="left" w:pos="1800"/>
        </w:tabs>
        <w:ind w:left="420" w:hanging="420"/>
      </w:pPr>
      <w:rPr>
        <w:rFonts w:hint="eastAsia"/>
      </w:rPr>
    </w:lvl>
    <w:lvl w:ilvl="8">
      <w:start w:val="1"/>
      <w:numFmt w:val="decimal"/>
      <w:lvlText w:val="%1.%2.%3.%4.%5.%6.%7.%8.%9"/>
      <w:lvlJc w:val="left"/>
      <w:pPr>
        <w:tabs>
          <w:tab w:val="left" w:pos="2160"/>
        </w:tabs>
        <w:ind w:left="420" w:hanging="420"/>
      </w:pPr>
      <w:rPr>
        <w:rFonts w:hint="eastAsia"/>
      </w:rPr>
    </w:lvl>
  </w:abstractNum>
  <w:abstractNum w:abstractNumId="24">
    <w:nsid w:val="546436DA"/>
    <w:multiLevelType w:val="multilevel"/>
    <w:tmpl w:val="546436DA"/>
    <w:lvl w:ilvl="0">
      <w:start w:val="1"/>
      <w:numFmt w:val="decimal"/>
      <w:lvlText w:val="（%1）"/>
      <w:lvlJc w:val="left"/>
      <w:pPr>
        <w:ind w:left="1200" w:hanging="7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557C2AF5"/>
    <w:multiLevelType w:val="multilevel"/>
    <w:tmpl w:val="557C2AF5"/>
    <w:lvl w:ilvl="0">
      <w:start w:val="1"/>
      <w:numFmt w:val="decimal"/>
      <w:suff w:val="nothing"/>
      <w:lvlText w:val="图%1　"/>
      <w:lvlJc w:val="left"/>
      <w:pPr>
        <w:ind w:left="4536" w:firstLine="0"/>
      </w:pPr>
      <w:rPr>
        <w:b w:val="0"/>
        <w:bCs w:val="0"/>
        <w:i w:val="0"/>
        <w:iCs w:val="0"/>
        <w:caps w:val="0"/>
        <w:smallCaps w:val="0"/>
        <w:strike w:val="0"/>
        <w:dstrike w:val="0"/>
        <w:vanish w:val="0"/>
        <w:color w:val="000000"/>
        <w:spacing w:val="0"/>
        <w:position w:val="0"/>
        <w:u w:val="none"/>
        <w:vertAlign w:val="baseline"/>
      </w:rPr>
    </w:lvl>
    <w:lvl w:ilvl="1">
      <w:start w:val="1"/>
      <w:numFmt w:val="decimal"/>
      <w:suff w:val="nothing"/>
      <w:lvlText w:val="%1%2　"/>
      <w:lvlJc w:val="left"/>
      <w:pPr>
        <w:ind w:left="0" w:firstLine="0"/>
      </w:pPr>
      <w:rPr>
        <w:rFonts w:ascii="黑体" w:eastAsia="黑体" w:hAnsi="Times New Roman" w:cs="Times New Roman" w:hint="eastAsia"/>
        <w:b w:val="0"/>
        <w:i w:val="0"/>
        <w:sz w:val="21"/>
      </w:rPr>
    </w:lvl>
    <w:lvl w:ilvl="2">
      <w:start w:val="1"/>
      <w:numFmt w:val="decimal"/>
      <w:suff w:val="nothing"/>
      <w:lvlText w:val="%1%2.%3　"/>
      <w:lvlJc w:val="left"/>
      <w:pPr>
        <w:ind w:left="0" w:firstLine="0"/>
      </w:pPr>
      <w:rPr>
        <w:rFonts w:ascii="黑体" w:eastAsia="黑体" w:hAnsi="Times New Roman" w:cs="Times New Roman" w:hint="eastAsia"/>
        <w:b w:val="0"/>
        <w:i w:val="0"/>
        <w:sz w:val="21"/>
      </w:rPr>
    </w:lvl>
    <w:lvl w:ilvl="3">
      <w:start w:val="1"/>
      <w:numFmt w:val="decimal"/>
      <w:suff w:val="nothing"/>
      <w:lvlText w:val="%1%2.%3.%4　"/>
      <w:lvlJc w:val="left"/>
      <w:pPr>
        <w:ind w:left="0" w:firstLine="0"/>
      </w:pPr>
      <w:rPr>
        <w:rFonts w:ascii="黑体" w:eastAsia="黑体" w:hAnsi="Times New Roman" w:cs="Times New Roman" w:hint="eastAsia"/>
        <w:b w:val="0"/>
        <w:i w:val="0"/>
        <w:sz w:val="21"/>
      </w:rPr>
    </w:lvl>
    <w:lvl w:ilvl="4">
      <w:start w:val="1"/>
      <w:numFmt w:val="decimal"/>
      <w:suff w:val="nothing"/>
      <w:lvlText w:val="%1%2.%3.%4.%5　"/>
      <w:lvlJc w:val="left"/>
      <w:pPr>
        <w:ind w:left="0" w:firstLine="0"/>
      </w:pPr>
      <w:rPr>
        <w:rFonts w:ascii="黑体" w:eastAsia="黑体" w:hAnsi="Times New Roman" w:cs="Times New Roman" w:hint="eastAsia"/>
        <w:b w:val="0"/>
        <w:i w:val="0"/>
        <w:sz w:val="21"/>
      </w:rPr>
    </w:lvl>
    <w:lvl w:ilvl="5">
      <w:start w:val="1"/>
      <w:numFmt w:val="decimal"/>
      <w:suff w:val="nothing"/>
      <w:lvlText w:val="%1%2.%3.%4.%5.%6　"/>
      <w:lvlJc w:val="left"/>
      <w:pPr>
        <w:ind w:left="0" w:firstLine="0"/>
      </w:pPr>
      <w:rPr>
        <w:rFonts w:ascii="黑体" w:eastAsia="黑体" w:hAnsi="Times New Roman" w:cs="Times New Roman" w:hint="eastAsia"/>
        <w:b w:val="0"/>
        <w:i w:val="0"/>
        <w:sz w:val="21"/>
      </w:rPr>
    </w:lvl>
    <w:lvl w:ilvl="6">
      <w:start w:val="1"/>
      <w:numFmt w:val="decimal"/>
      <w:suff w:val="nothing"/>
      <w:lvlText w:val="%1%2.%3.%4.%5.%6.%7　"/>
      <w:lvlJc w:val="left"/>
      <w:pPr>
        <w:ind w:left="0" w:firstLine="0"/>
      </w:pPr>
      <w:rPr>
        <w:rFonts w:ascii="黑体" w:eastAsia="黑体" w:hAnsi="Times New Roman" w:cs="Times New Roman" w:hint="eastAsia"/>
        <w:b w:val="0"/>
        <w:i w:val="0"/>
        <w:sz w:val="21"/>
      </w:rPr>
    </w:lvl>
    <w:lvl w:ilvl="7">
      <w:start w:val="1"/>
      <w:numFmt w:val="decimal"/>
      <w:lvlText w:val="%1.%2.%3.%4.%5.%6.%7.%8"/>
      <w:lvlJc w:val="left"/>
      <w:pPr>
        <w:tabs>
          <w:tab w:val="left" w:pos="4348"/>
        </w:tabs>
        <w:ind w:left="3969" w:hanging="1418"/>
      </w:pPr>
      <w:rPr>
        <w:rFonts w:ascii="宋体" w:eastAsia="宋体" w:hAnsi="宋体" w:cs="Times New Roman" w:hint="eastAsia"/>
        <w:sz w:val="24"/>
      </w:rPr>
    </w:lvl>
    <w:lvl w:ilvl="8">
      <w:start w:val="1"/>
      <w:numFmt w:val="decimal"/>
      <w:lvlText w:val="%1.%2.%3.%4.%5.%6.%7.%8.%9"/>
      <w:lvlJc w:val="left"/>
      <w:pPr>
        <w:tabs>
          <w:tab w:val="left" w:pos="4774"/>
        </w:tabs>
        <w:ind w:left="4677" w:hanging="1701"/>
      </w:pPr>
      <w:rPr>
        <w:rFonts w:ascii="Times New Roman" w:hAnsi="Times New Roman" w:cs="Times New Roman" w:hint="eastAsia"/>
        <w:sz w:val="24"/>
      </w:rPr>
    </w:lvl>
  </w:abstractNum>
  <w:abstractNum w:abstractNumId="26">
    <w:nsid w:val="62AC3458"/>
    <w:multiLevelType w:val="multilevel"/>
    <w:tmpl w:val="62AC3458"/>
    <w:lvl w:ilvl="0">
      <w:start w:val="1"/>
      <w:numFmt w:val="decimal"/>
      <w:pStyle w:val="1231"/>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7">
    <w:nsid w:val="6C0303E5"/>
    <w:multiLevelType w:val="multilevel"/>
    <w:tmpl w:val="6C0303E5"/>
    <w:lvl w:ilvl="0">
      <w:start w:val="1"/>
      <w:numFmt w:val="lowerLetter"/>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8">
    <w:nsid w:val="6CEA2025"/>
    <w:multiLevelType w:val="multilevel"/>
    <w:tmpl w:val="6CEA2025"/>
    <w:lvl w:ilvl="0">
      <w:start w:val="1"/>
      <w:numFmt w:val="none"/>
      <w:pStyle w:val="a7"/>
      <w:suff w:val="nothing"/>
      <w:lvlText w:val="%1"/>
      <w:lvlJc w:val="left"/>
      <w:pPr>
        <w:ind w:left="0" w:firstLine="0"/>
      </w:pPr>
      <w:rPr>
        <w:rFonts w:ascii="Times New Roman" w:hAnsi="Times New Roman" w:hint="default"/>
        <w:b/>
        <w:i w:val="0"/>
        <w:sz w:val="21"/>
      </w:rPr>
    </w:lvl>
    <w:lvl w:ilvl="1">
      <w:start w:val="1"/>
      <w:numFmt w:val="decimal"/>
      <w:pStyle w:val="10"/>
      <w:suff w:val="nothing"/>
      <w:lvlText w:val="%1%2　"/>
      <w:lvlJc w:val="left"/>
      <w:pPr>
        <w:ind w:left="0" w:firstLine="0"/>
      </w:pPr>
      <w:rPr>
        <w:rFonts w:ascii="黑体" w:eastAsia="黑体" w:hAnsi="Times New Roman" w:hint="eastAsia"/>
        <w:b w:val="0"/>
        <w:i w:val="0"/>
        <w:sz w:val="24"/>
        <w:szCs w:val="24"/>
      </w:rPr>
    </w:lvl>
    <w:lvl w:ilvl="2">
      <w:start w:val="1"/>
      <w:numFmt w:val="decimal"/>
      <w:pStyle w:val="111"/>
      <w:suff w:val="nothing"/>
      <w:lvlText w:val="%1%2.%3　"/>
      <w:lvlJc w:val="left"/>
      <w:pPr>
        <w:ind w:left="0" w:firstLine="0"/>
      </w:pPr>
      <w:rPr>
        <w:rFonts w:ascii="黑体" w:eastAsia="黑体" w:hAnsi="Times New Roman" w:hint="eastAsia"/>
        <w:b w:val="0"/>
        <w:i w:val="0"/>
        <w:sz w:val="24"/>
        <w:szCs w:val="24"/>
      </w:rPr>
    </w:lvl>
    <w:lvl w:ilvl="3">
      <w:start w:val="1"/>
      <w:numFmt w:val="decimal"/>
      <w:pStyle w:val="2111"/>
      <w:suff w:val="space"/>
      <w:lvlText w:val="%1%2.%3.%4　"/>
      <w:lvlJc w:val="left"/>
      <w:pPr>
        <w:ind w:left="0" w:firstLine="0"/>
      </w:pPr>
      <w:rPr>
        <w:rFonts w:ascii="黑体" w:eastAsia="黑体" w:hAnsi="Times New Roman" w:hint="eastAsia"/>
        <w:b w:val="0"/>
        <w:i w:val="0"/>
        <w:sz w:val="24"/>
        <w:szCs w:val="24"/>
      </w:rPr>
    </w:lvl>
    <w:lvl w:ilvl="4">
      <w:start w:val="1"/>
      <w:numFmt w:val="decimal"/>
      <w:pStyle w:val="31111"/>
      <w:suff w:val="nothing"/>
      <w:lvlText w:val="%1%2.%3.%4.%5　"/>
      <w:lvlJc w:val="left"/>
      <w:pPr>
        <w:ind w:left="0" w:firstLine="0"/>
      </w:pPr>
      <w:rPr>
        <w:rFonts w:ascii="黑体" w:eastAsia="黑体" w:hAnsi="Times New Roman" w:hint="eastAsia"/>
        <w:b w:val="0"/>
        <w:i w:val="0"/>
        <w:sz w:val="24"/>
        <w:szCs w:val="24"/>
      </w:rPr>
    </w:lvl>
    <w:lvl w:ilvl="5">
      <w:start w:val="1"/>
      <w:numFmt w:val="decimal"/>
      <w:pStyle w:val="411111"/>
      <w:suff w:val="nothing"/>
      <w:lvlText w:val="%1%2.%3.%4.%5.%6　"/>
      <w:lvlJc w:val="left"/>
      <w:pPr>
        <w:ind w:left="0" w:firstLine="0"/>
      </w:pPr>
      <w:rPr>
        <w:rFonts w:ascii="黑体" w:eastAsia="黑体" w:hAnsi="Times New Roman" w:hint="eastAsia"/>
        <w:b w:val="0"/>
        <w:i w:val="0"/>
        <w:sz w:val="24"/>
        <w:szCs w:val="24"/>
      </w:rPr>
    </w:lvl>
    <w:lvl w:ilvl="6">
      <w:start w:val="1"/>
      <w:numFmt w:val="decimal"/>
      <w:pStyle w:val="5111111"/>
      <w:suff w:val="nothing"/>
      <w:lvlText w:val="%1%2.%3.%4.%5.%6.%7　"/>
      <w:lvlJc w:val="left"/>
      <w:pPr>
        <w:ind w:left="0" w:firstLine="0"/>
      </w:pPr>
      <w:rPr>
        <w:rFonts w:ascii="黑体" w:eastAsia="黑体" w:hAnsi="Times New Roman" w:hint="eastAsia"/>
        <w:b w:val="0"/>
        <w:i w:val="0"/>
        <w:sz w:val="24"/>
        <w:szCs w:val="24"/>
      </w:rPr>
    </w:lvl>
    <w:lvl w:ilvl="7">
      <w:start w:val="1"/>
      <w:numFmt w:val="decimal"/>
      <w:pStyle w:val="61111111"/>
      <w:suff w:val="space"/>
      <w:lvlText w:val="%1%2.%3.%4.%5.%6.%7.%8　"/>
      <w:lvlJc w:val="left"/>
      <w:pPr>
        <w:ind w:left="0" w:firstLine="0"/>
      </w:pPr>
      <w:rPr>
        <w:rFonts w:ascii="黑体" w:eastAsia="黑体" w:hint="eastAsia"/>
        <w:b w:val="0"/>
        <w:i w:val="0"/>
        <w:sz w:val="24"/>
        <w:szCs w:val="24"/>
      </w:rPr>
    </w:lvl>
    <w:lvl w:ilvl="8">
      <w:start w:val="1"/>
      <w:numFmt w:val="decimal"/>
      <w:lvlText w:val="%1.%2.%3.%4.%5.%6.%7.%8.%9"/>
      <w:lvlJc w:val="left"/>
      <w:pPr>
        <w:tabs>
          <w:tab w:val="left" w:pos="4777"/>
        </w:tabs>
        <w:ind w:left="4677" w:hanging="1700"/>
      </w:pPr>
      <w:rPr>
        <w:rFonts w:hint="eastAsia"/>
      </w:rPr>
    </w:lvl>
  </w:abstractNum>
  <w:abstractNum w:abstractNumId="29">
    <w:nsid w:val="76381BFB"/>
    <w:multiLevelType w:val="hybridMultilevel"/>
    <w:tmpl w:val="20F23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8"/>
  </w:num>
  <w:num w:numId="3">
    <w:abstractNumId w:val="21"/>
  </w:num>
  <w:num w:numId="4">
    <w:abstractNumId w:val="12"/>
  </w:num>
  <w:num w:numId="5">
    <w:abstractNumId w:val="14"/>
  </w:num>
  <w:num w:numId="6">
    <w:abstractNumId w:val="16"/>
  </w:num>
  <w:num w:numId="7">
    <w:abstractNumId w:val="20"/>
  </w:num>
  <w:num w:numId="8">
    <w:abstractNumId w:val="17"/>
  </w:num>
  <w:num w:numId="9">
    <w:abstractNumId w:val="26"/>
  </w:num>
  <w:num w:numId="10">
    <w:abstractNumId w:val="11"/>
  </w:num>
  <w:num w:numId="11">
    <w:abstractNumId w:val="2"/>
    <w:lvlOverride w:ilvl="1">
      <w:startOverride w:val="1"/>
    </w:lvlOverride>
    <w:lvlOverride w:ilvl="2">
      <w:startOverride w:val="1"/>
    </w:lvlOverride>
    <w:lvlOverride w:ilvl="4">
      <w:startOverride w:val="1"/>
    </w:lvlOverride>
    <w:lvlOverride w:ilvl="5">
      <w:startOverride w:val="1"/>
    </w:lvlOverride>
    <w:lvlOverride w:ilvl="6">
      <w:startOverride w:val="1"/>
    </w:lvlOverride>
    <w:lvlOverride w:ilvl="7">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num>
  <w:num w:numId="14">
    <w:abstractNumId w:val="1"/>
  </w:num>
  <w:num w:numId="15">
    <w:abstractNumId w:val="19"/>
  </w:num>
  <w:num w:numId="16">
    <w:abstractNumId w:val="9"/>
  </w:num>
  <w:num w:numId="17">
    <w:abstractNumId w:val="18"/>
  </w:num>
  <w:num w:numId="18">
    <w:abstractNumId w:val="25"/>
  </w:num>
  <w:num w:numId="19">
    <w:abstractNumId w:val="22"/>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4"/>
  </w:num>
  <w:num w:numId="23">
    <w:abstractNumId w:val="3"/>
  </w:num>
  <w:num w:numId="24">
    <w:abstractNumId w:val="15"/>
  </w:num>
  <w:num w:numId="25">
    <w:abstractNumId w:val="13"/>
  </w:num>
  <w:num w:numId="26">
    <w:abstractNumId w:val="6"/>
  </w:num>
  <w:num w:numId="27">
    <w:abstractNumId w:val="5"/>
  </w:num>
  <w:num w:numId="28">
    <w:abstractNumId w:val="23"/>
  </w:num>
  <w:num w:numId="29">
    <w:abstractNumId w:val="29"/>
  </w:num>
  <w:num w:numId="30">
    <w:abstractNumId w:val="27"/>
  </w:num>
  <w:num w:numId="31">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ocumentProtection w:formatting="1" w:enforcement="0"/>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2"/>
  </w:compat>
  <w:docVars>
    <w:docVar w:name="commondata" w:val="eyJoZGlkIjoiYWJmNTAxYTA0NTllZTU0OWY5NWY0MWNlMzBjNGU2OTYifQ=="/>
  </w:docVars>
  <w:rsids>
    <w:rsidRoot w:val="00A10A4A"/>
    <w:rsid w:val="00000B5E"/>
    <w:rsid w:val="00003E46"/>
    <w:rsid w:val="00003E6C"/>
    <w:rsid w:val="00007E6F"/>
    <w:rsid w:val="00007FF2"/>
    <w:rsid w:val="00010874"/>
    <w:rsid w:val="00035D00"/>
    <w:rsid w:val="00036D0D"/>
    <w:rsid w:val="0004291F"/>
    <w:rsid w:val="00042B1C"/>
    <w:rsid w:val="00061B63"/>
    <w:rsid w:val="00062554"/>
    <w:rsid w:val="00064246"/>
    <w:rsid w:val="0007365B"/>
    <w:rsid w:val="0007781D"/>
    <w:rsid w:val="00080EA3"/>
    <w:rsid w:val="00083876"/>
    <w:rsid w:val="000852EE"/>
    <w:rsid w:val="00087963"/>
    <w:rsid w:val="00095200"/>
    <w:rsid w:val="00096450"/>
    <w:rsid w:val="00096BED"/>
    <w:rsid w:val="00097552"/>
    <w:rsid w:val="000A11C0"/>
    <w:rsid w:val="000A402C"/>
    <w:rsid w:val="000B21E1"/>
    <w:rsid w:val="000B469E"/>
    <w:rsid w:val="000B76BF"/>
    <w:rsid w:val="000C2673"/>
    <w:rsid w:val="000C5BE5"/>
    <w:rsid w:val="000C76BE"/>
    <w:rsid w:val="000C7EA9"/>
    <w:rsid w:val="000D5D1A"/>
    <w:rsid w:val="000E0430"/>
    <w:rsid w:val="000E2BEB"/>
    <w:rsid w:val="000E5A93"/>
    <w:rsid w:val="000E5FDF"/>
    <w:rsid w:val="000E6D10"/>
    <w:rsid w:val="000E7E62"/>
    <w:rsid w:val="000F0133"/>
    <w:rsid w:val="000F21DA"/>
    <w:rsid w:val="000F6577"/>
    <w:rsid w:val="000F7DE7"/>
    <w:rsid w:val="00104B63"/>
    <w:rsid w:val="0010744F"/>
    <w:rsid w:val="00112454"/>
    <w:rsid w:val="00113BC2"/>
    <w:rsid w:val="001146DC"/>
    <w:rsid w:val="001300AD"/>
    <w:rsid w:val="00130AD0"/>
    <w:rsid w:val="00130C09"/>
    <w:rsid w:val="0013108E"/>
    <w:rsid w:val="001330C3"/>
    <w:rsid w:val="001352CB"/>
    <w:rsid w:val="001402AD"/>
    <w:rsid w:val="001505EB"/>
    <w:rsid w:val="00161C1F"/>
    <w:rsid w:val="00163483"/>
    <w:rsid w:val="0016707F"/>
    <w:rsid w:val="00172AD7"/>
    <w:rsid w:val="00177AC4"/>
    <w:rsid w:val="00180103"/>
    <w:rsid w:val="00183007"/>
    <w:rsid w:val="001842B9"/>
    <w:rsid w:val="00187C3A"/>
    <w:rsid w:val="00197060"/>
    <w:rsid w:val="001978A8"/>
    <w:rsid w:val="001A3953"/>
    <w:rsid w:val="001A4A8B"/>
    <w:rsid w:val="001A689F"/>
    <w:rsid w:val="001A7835"/>
    <w:rsid w:val="001B00AE"/>
    <w:rsid w:val="001B1C8A"/>
    <w:rsid w:val="001B3404"/>
    <w:rsid w:val="001B6AA0"/>
    <w:rsid w:val="001C1898"/>
    <w:rsid w:val="001C3FEF"/>
    <w:rsid w:val="001D194E"/>
    <w:rsid w:val="001D1FA8"/>
    <w:rsid w:val="001D5A2F"/>
    <w:rsid w:val="001E2558"/>
    <w:rsid w:val="001E2E1C"/>
    <w:rsid w:val="001E74EC"/>
    <w:rsid w:val="001F7BB2"/>
    <w:rsid w:val="001F7E13"/>
    <w:rsid w:val="002015BD"/>
    <w:rsid w:val="00204C6B"/>
    <w:rsid w:val="00207512"/>
    <w:rsid w:val="00214ABB"/>
    <w:rsid w:val="0021542A"/>
    <w:rsid w:val="002223A1"/>
    <w:rsid w:val="0022375B"/>
    <w:rsid w:val="00223BEB"/>
    <w:rsid w:val="00224D40"/>
    <w:rsid w:val="002343FE"/>
    <w:rsid w:val="002343FF"/>
    <w:rsid w:val="0023669C"/>
    <w:rsid w:val="00240384"/>
    <w:rsid w:val="0024246F"/>
    <w:rsid w:val="00243425"/>
    <w:rsid w:val="00250115"/>
    <w:rsid w:val="00254D56"/>
    <w:rsid w:val="00254F2D"/>
    <w:rsid w:val="00257F0E"/>
    <w:rsid w:val="00262CA4"/>
    <w:rsid w:val="00262D97"/>
    <w:rsid w:val="00267971"/>
    <w:rsid w:val="00272D46"/>
    <w:rsid w:val="00272EBB"/>
    <w:rsid w:val="00274314"/>
    <w:rsid w:val="00274D7D"/>
    <w:rsid w:val="002757AA"/>
    <w:rsid w:val="00277DDB"/>
    <w:rsid w:val="002808C9"/>
    <w:rsid w:val="00281733"/>
    <w:rsid w:val="00282775"/>
    <w:rsid w:val="00284CC2"/>
    <w:rsid w:val="002927F5"/>
    <w:rsid w:val="00292CC4"/>
    <w:rsid w:val="00295DDE"/>
    <w:rsid w:val="002A262B"/>
    <w:rsid w:val="002A63B1"/>
    <w:rsid w:val="002B0196"/>
    <w:rsid w:val="002B380D"/>
    <w:rsid w:val="002B5656"/>
    <w:rsid w:val="002B7F64"/>
    <w:rsid w:val="002C04C1"/>
    <w:rsid w:val="002C3784"/>
    <w:rsid w:val="002C49EA"/>
    <w:rsid w:val="002D4482"/>
    <w:rsid w:val="002E0C10"/>
    <w:rsid w:val="002E15AD"/>
    <w:rsid w:val="002E1F4B"/>
    <w:rsid w:val="002E526D"/>
    <w:rsid w:val="002E54E8"/>
    <w:rsid w:val="002F09CB"/>
    <w:rsid w:val="002F3353"/>
    <w:rsid w:val="002F3F43"/>
    <w:rsid w:val="003015B1"/>
    <w:rsid w:val="00301EAB"/>
    <w:rsid w:val="00303886"/>
    <w:rsid w:val="003049D0"/>
    <w:rsid w:val="003070F7"/>
    <w:rsid w:val="0031212F"/>
    <w:rsid w:val="003122C4"/>
    <w:rsid w:val="003341F9"/>
    <w:rsid w:val="003363E7"/>
    <w:rsid w:val="003367FA"/>
    <w:rsid w:val="003368BD"/>
    <w:rsid w:val="00337754"/>
    <w:rsid w:val="003417FC"/>
    <w:rsid w:val="00343B4B"/>
    <w:rsid w:val="003448EB"/>
    <w:rsid w:val="00345710"/>
    <w:rsid w:val="003620FD"/>
    <w:rsid w:val="003625F0"/>
    <w:rsid w:val="00363B20"/>
    <w:rsid w:val="00366E94"/>
    <w:rsid w:val="003673BB"/>
    <w:rsid w:val="00367BEE"/>
    <w:rsid w:val="00381673"/>
    <w:rsid w:val="003861F8"/>
    <w:rsid w:val="00393425"/>
    <w:rsid w:val="00393ABA"/>
    <w:rsid w:val="00396523"/>
    <w:rsid w:val="003A0D21"/>
    <w:rsid w:val="003A665C"/>
    <w:rsid w:val="003B4182"/>
    <w:rsid w:val="003B71F7"/>
    <w:rsid w:val="003C1456"/>
    <w:rsid w:val="003C2BFA"/>
    <w:rsid w:val="003D3926"/>
    <w:rsid w:val="003E2B85"/>
    <w:rsid w:val="003E50B1"/>
    <w:rsid w:val="003F1243"/>
    <w:rsid w:val="00401954"/>
    <w:rsid w:val="00406596"/>
    <w:rsid w:val="00412D1E"/>
    <w:rsid w:val="0041613F"/>
    <w:rsid w:val="00420BEE"/>
    <w:rsid w:val="004229F2"/>
    <w:rsid w:val="00422B3F"/>
    <w:rsid w:val="00427D61"/>
    <w:rsid w:val="00432B99"/>
    <w:rsid w:val="00433524"/>
    <w:rsid w:val="00433E53"/>
    <w:rsid w:val="00444089"/>
    <w:rsid w:val="00444DA9"/>
    <w:rsid w:val="004524B3"/>
    <w:rsid w:val="00452FBC"/>
    <w:rsid w:val="00455ABC"/>
    <w:rsid w:val="00457E35"/>
    <w:rsid w:val="00464A18"/>
    <w:rsid w:val="0046784E"/>
    <w:rsid w:val="00472C4F"/>
    <w:rsid w:val="00474F22"/>
    <w:rsid w:val="00475317"/>
    <w:rsid w:val="004773FB"/>
    <w:rsid w:val="00480C66"/>
    <w:rsid w:val="00485B5D"/>
    <w:rsid w:val="004918EF"/>
    <w:rsid w:val="0049472D"/>
    <w:rsid w:val="004950EF"/>
    <w:rsid w:val="00497430"/>
    <w:rsid w:val="004B030A"/>
    <w:rsid w:val="004B0FB7"/>
    <w:rsid w:val="004B4D37"/>
    <w:rsid w:val="004B5CE3"/>
    <w:rsid w:val="004B63A7"/>
    <w:rsid w:val="004B7AA9"/>
    <w:rsid w:val="004C0B49"/>
    <w:rsid w:val="004C2114"/>
    <w:rsid w:val="004C7275"/>
    <w:rsid w:val="004D334E"/>
    <w:rsid w:val="004D4806"/>
    <w:rsid w:val="004D730F"/>
    <w:rsid w:val="004D79C8"/>
    <w:rsid w:val="004E00A6"/>
    <w:rsid w:val="004E6BA3"/>
    <w:rsid w:val="004F6A3F"/>
    <w:rsid w:val="00501F86"/>
    <w:rsid w:val="00510A5F"/>
    <w:rsid w:val="00510ADD"/>
    <w:rsid w:val="00525BF7"/>
    <w:rsid w:val="005271B0"/>
    <w:rsid w:val="00532EB7"/>
    <w:rsid w:val="00532F8C"/>
    <w:rsid w:val="00542C04"/>
    <w:rsid w:val="0054361F"/>
    <w:rsid w:val="00545042"/>
    <w:rsid w:val="00553BE3"/>
    <w:rsid w:val="00554932"/>
    <w:rsid w:val="0055783A"/>
    <w:rsid w:val="005627D4"/>
    <w:rsid w:val="0056595D"/>
    <w:rsid w:val="00565BA3"/>
    <w:rsid w:val="00566F1A"/>
    <w:rsid w:val="005750EA"/>
    <w:rsid w:val="00581AAB"/>
    <w:rsid w:val="00583E20"/>
    <w:rsid w:val="00584E9C"/>
    <w:rsid w:val="00585802"/>
    <w:rsid w:val="0058655A"/>
    <w:rsid w:val="005903BA"/>
    <w:rsid w:val="005916FC"/>
    <w:rsid w:val="00592C22"/>
    <w:rsid w:val="005969AC"/>
    <w:rsid w:val="005A12F0"/>
    <w:rsid w:val="005A1C2C"/>
    <w:rsid w:val="005A33F4"/>
    <w:rsid w:val="005A6FBE"/>
    <w:rsid w:val="005B19A2"/>
    <w:rsid w:val="005B2A40"/>
    <w:rsid w:val="005B2D56"/>
    <w:rsid w:val="005C5240"/>
    <w:rsid w:val="005D1A3D"/>
    <w:rsid w:val="005D75BF"/>
    <w:rsid w:val="005E0371"/>
    <w:rsid w:val="005E380F"/>
    <w:rsid w:val="005E384D"/>
    <w:rsid w:val="005E4694"/>
    <w:rsid w:val="005F1A71"/>
    <w:rsid w:val="005F4724"/>
    <w:rsid w:val="005F5896"/>
    <w:rsid w:val="00601F8E"/>
    <w:rsid w:val="006024E9"/>
    <w:rsid w:val="00603A3C"/>
    <w:rsid w:val="006116D0"/>
    <w:rsid w:val="00614225"/>
    <w:rsid w:val="006147F7"/>
    <w:rsid w:val="0061598A"/>
    <w:rsid w:val="00615B62"/>
    <w:rsid w:val="00622A48"/>
    <w:rsid w:val="00624758"/>
    <w:rsid w:val="00625B04"/>
    <w:rsid w:val="00633F7D"/>
    <w:rsid w:val="0063614A"/>
    <w:rsid w:val="00636D2F"/>
    <w:rsid w:val="00641D2D"/>
    <w:rsid w:val="0065060A"/>
    <w:rsid w:val="00653F93"/>
    <w:rsid w:val="00654F5E"/>
    <w:rsid w:val="0065641E"/>
    <w:rsid w:val="00660999"/>
    <w:rsid w:val="00660D71"/>
    <w:rsid w:val="00663D94"/>
    <w:rsid w:val="00665A4E"/>
    <w:rsid w:val="006673B6"/>
    <w:rsid w:val="00672C0E"/>
    <w:rsid w:val="00676CCD"/>
    <w:rsid w:val="006832C2"/>
    <w:rsid w:val="00687AA2"/>
    <w:rsid w:val="00693962"/>
    <w:rsid w:val="006A0FA2"/>
    <w:rsid w:val="006A28AC"/>
    <w:rsid w:val="006A2D46"/>
    <w:rsid w:val="006A3192"/>
    <w:rsid w:val="006A4585"/>
    <w:rsid w:val="006A4C29"/>
    <w:rsid w:val="006A70E0"/>
    <w:rsid w:val="006A76AE"/>
    <w:rsid w:val="006C1A7B"/>
    <w:rsid w:val="006C1D04"/>
    <w:rsid w:val="006C237C"/>
    <w:rsid w:val="006C330F"/>
    <w:rsid w:val="006C7F2F"/>
    <w:rsid w:val="006D2535"/>
    <w:rsid w:val="006D7474"/>
    <w:rsid w:val="006E484A"/>
    <w:rsid w:val="006E6663"/>
    <w:rsid w:val="006F150B"/>
    <w:rsid w:val="006F3153"/>
    <w:rsid w:val="006F3463"/>
    <w:rsid w:val="006F5E78"/>
    <w:rsid w:val="00701A86"/>
    <w:rsid w:val="007039DE"/>
    <w:rsid w:val="0070564A"/>
    <w:rsid w:val="00713EA5"/>
    <w:rsid w:val="00714FCC"/>
    <w:rsid w:val="00717825"/>
    <w:rsid w:val="00721F57"/>
    <w:rsid w:val="00726007"/>
    <w:rsid w:val="007263DC"/>
    <w:rsid w:val="00726EA4"/>
    <w:rsid w:val="00727C3D"/>
    <w:rsid w:val="00727D31"/>
    <w:rsid w:val="00730ED1"/>
    <w:rsid w:val="00730FF1"/>
    <w:rsid w:val="0073105A"/>
    <w:rsid w:val="0073435F"/>
    <w:rsid w:val="00737932"/>
    <w:rsid w:val="00742F08"/>
    <w:rsid w:val="00745457"/>
    <w:rsid w:val="00751ED4"/>
    <w:rsid w:val="0075442A"/>
    <w:rsid w:val="00760B73"/>
    <w:rsid w:val="007673A2"/>
    <w:rsid w:val="0077051C"/>
    <w:rsid w:val="00770CAD"/>
    <w:rsid w:val="00775F32"/>
    <w:rsid w:val="007816C3"/>
    <w:rsid w:val="00783723"/>
    <w:rsid w:val="007841A0"/>
    <w:rsid w:val="00784795"/>
    <w:rsid w:val="00787DF4"/>
    <w:rsid w:val="00793288"/>
    <w:rsid w:val="00794309"/>
    <w:rsid w:val="00795B48"/>
    <w:rsid w:val="00796DEF"/>
    <w:rsid w:val="007A1B1B"/>
    <w:rsid w:val="007A5DD5"/>
    <w:rsid w:val="007A753E"/>
    <w:rsid w:val="007A76D0"/>
    <w:rsid w:val="007B4AD3"/>
    <w:rsid w:val="007B7B49"/>
    <w:rsid w:val="007C1AA5"/>
    <w:rsid w:val="007C20E3"/>
    <w:rsid w:val="007C543D"/>
    <w:rsid w:val="007D62B1"/>
    <w:rsid w:val="007D64EA"/>
    <w:rsid w:val="007E33CA"/>
    <w:rsid w:val="007E4E35"/>
    <w:rsid w:val="007E56A6"/>
    <w:rsid w:val="007E7DAF"/>
    <w:rsid w:val="007F07C2"/>
    <w:rsid w:val="00801DED"/>
    <w:rsid w:val="00811477"/>
    <w:rsid w:val="008124D1"/>
    <w:rsid w:val="00813867"/>
    <w:rsid w:val="0081636D"/>
    <w:rsid w:val="00817B1A"/>
    <w:rsid w:val="00822514"/>
    <w:rsid w:val="0084489A"/>
    <w:rsid w:val="00852629"/>
    <w:rsid w:val="00853D81"/>
    <w:rsid w:val="00855184"/>
    <w:rsid w:val="00855CD8"/>
    <w:rsid w:val="00860472"/>
    <w:rsid w:val="00861737"/>
    <w:rsid w:val="00862B8D"/>
    <w:rsid w:val="00867605"/>
    <w:rsid w:val="00871661"/>
    <w:rsid w:val="00887351"/>
    <w:rsid w:val="00896EE3"/>
    <w:rsid w:val="008A3035"/>
    <w:rsid w:val="008A513F"/>
    <w:rsid w:val="008A546B"/>
    <w:rsid w:val="008B0BE9"/>
    <w:rsid w:val="008B0E8E"/>
    <w:rsid w:val="008B26FD"/>
    <w:rsid w:val="008B293D"/>
    <w:rsid w:val="008C2576"/>
    <w:rsid w:val="008C2DBA"/>
    <w:rsid w:val="008C6797"/>
    <w:rsid w:val="008C6F63"/>
    <w:rsid w:val="008D4BFD"/>
    <w:rsid w:val="008D65AB"/>
    <w:rsid w:val="008D6CEC"/>
    <w:rsid w:val="008E02DB"/>
    <w:rsid w:val="008E102E"/>
    <w:rsid w:val="008E12EA"/>
    <w:rsid w:val="008E13EA"/>
    <w:rsid w:val="008E2493"/>
    <w:rsid w:val="008E5B8E"/>
    <w:rsid w:val="008F0A27"/>
    <w:rsid w:val="008F14AE"/>
    <w:rsid w:val="008F2FA2"/>
    <w:rsid w:val="008F39E8"/>
    <w:rsid w:val="008F7DFB"/>
    <w:rsid w:val="00902D61"/>
    <w:rsid w:val="0090336B"/>
    <w:rsid w:val="009049A3"/>
    <w:rsid w:val="00904EBE"/>
    <w:rsid w:val="00917891"/>
    <w:rsid w:val="00921E55"/>
    <w:rsid w:val="00925FFF"/>
    <w:rsid w:val="00926368"/>
    <w:rsid w:val="00930E08"/>
    <w:rsid w:val="009313A2"/>
    <w:rsid w:val="0093460B"/>
    <w:rsid w:val="00934F77"/>
    <w:rsid w:val="0093566A"/>
    <w:rsid w:val="0094030F"/>
    <w:rsid w:val="00941DA9"/>
    <w:rsid w:val="00943650"/>
    <w:rsid w:val="00950436"/>
    <w:rsid w:val="0095059D"/>
    <w:rsid w:val="00950A42"/>
    <w:rsid w:val="00960338"/>
    <w:rsid w:val="00964497"/>
    <w:rsid w:val="0096535A"/>
    <w:rsid w:val="00967197"/>
    <w:rsid w:val="00974B0B"/>
    <w:rsid w:val="00981EB5"/>
    <w:rsid w:val="00983300"/>
    <w:rsid w:val="00984A06"/>
    <w:rsid w:val="00984CE5"/>
    <w:rsid w:val="009870E1"/>
    <w:rsid w:val="0099224C"/>
    <w:rsid w:val="009926C9"/>
    <w:rsid w:val="009A06F6"/>
    <w:rsid w:val="009B38AB"/>
    <w:rsid w:val="009D01A4"/>
    <w:rsid w:val="009D0BD1"/>
    <w:rsid w:val="009D53AD"/>
    <w:rsid w:val="009D6638"/>
    <w:rsid w:val="009E2AFE"/>
    <w:rsid w:val="009F4EED"/>
    <w:rsid w:val="009F6039"/>
    <w:rsid w:val="00A018F1"/>
    <w:rsid w:val="00A10A4A"/>
    <w:rsid w:val="00A1467A"/>
    <w:rsid w:val="00A21844"/>
    <w:rsid w:val="00A23411"/>
    <w:rsid w:val="00A25654"/>
    <w:rsid w:val="00A3167D"/>
    <w:rsid w:val="00A35E10"/>
    <w:rsid w:val="00A533A4"/>
    <w:rsid w:val="00A53986"/>
    <w:rsid w:val="00A579CB"/>
    <w:rsid w:val="00A60225"/>
    <w:rsid w:val="00A62160"/>
    <w:rsid w:val="00A62E89"/>
    <w:rsid w:val="00A6342B"/>
    <w:rsid w:val="00A7269F"/>
    <w:rsid w:val="00A72769"/>
    <w:rsid w:val="00A744F9"/>
    <w:rsid w:val="00A830E9"/>
    <w:rsid w:val="00A878A9"/>
    <w:rsid w:val="00A9023F"/>
    <w:rsid w:val="00A90BCC"/>
    <w:rsid w:val="00AA3D9F"/>
    <w:rsid w:val="00AA7409"/>
    <w:rsid w:val="00AB0A1C"/>
    <w:rsid w:val="00AB1422"/>
    <w:rsid w:val="00AB23B4"/>
    <w:rsid w:val="00AB2429"/>
    <w:rsid w:val="00AB3186"/>
    <w:rsid w:val="00AB45ED"/>
    <w:rsid w:val="00AB73DF"/>
    <w:rsid w:val="00AC3F61"/>
    <w:rsid w:val="00AD1279"/>
    <w:rsid w:val="00AD48CA"/>
    <w:rsid w:val="00AD6E39"/>
    <w:rsid w:val="00AD79C1"/>
    <w:rsid w:val="00AE0D34"/>
    <w:rsid w:val="00AE2551"/>
    <w:rsid w:val="00AE4FFB"/>
    <w:rsid w:val="00AE62E4"/>
    <w:rsid w:val="00AE772A"/>
    <w:rsid w:val="00AE7CB6"/>
    <w:rsid w:val="00AF0B69"/>
    <w:rsid w:val="00AF69FD"/>
    <w:rsid w:val="00B02453"/>
    <w:rsid w:val="00B02989"/>
    <w:rsid w:val="00B12AFF"/>
    <w:rsid w:val="00B14EEC"/>
    <w:rsid w:val="00B17BBB"/>
    <w:rsid w:val="00B274B9"/>
    <w:rsid w:val="00B2769A"/>
    <w:rsid w:val="00B35F6E"/>
    <w:rsid w:val="00B406D2"/>
    <w:rsid w:val="00B55FA2"/>
    <w:rsid w:val="00B7450F"/>
    <w:rsid w:val="00B77FF2"/>
    <w:rsid w:val="00B84886"/>
    <w:rsid w:val="00B9151D"/>
    <w:rsid w:val="00BA28A1"/>
    <w:rsid w:val="00BA61E1"/>
    <w:rsid w:val="00BA7A01"/>
    <w:rsid w:val="00BB3A19"/>
    <w:rsid w:val="00BB4D65"/>
    <w:rsid w:val="00BB68CA"/>
    <w:rsid w:val="00BC06BE"/>
    <w:rsid w:val="00BC42B7"/>
    <w:rsid w:val="00BD012F"/>
    <w:rsid w:val="00BD3261"/>
    <w:rsid w:val="00BD6BBC"/>
    <w:rsid w:val="00BD76D3"/>
    <w:rsid w:val="00BD7CA6"/>
    <w:rsid w:val="00BE3274"/>
    <w:rsid w:val="00BE47CF"/>
    <w:rsid w:val="00BF0870"/>
    <w:rsid w:val="00BF17DD"/>
    <w:rsid w:val="00BF20A7"/>
    <w:rsid w:val="00BF2149"/>
    <w:rsid w:val="00BF69A0"/>
    <w:rsid w:val="00BF7F6B"/>
    <w:rsid w:val="00C03C6A"/>
    <w:rsid w:val="00C06E0F"/>
    <w:rsid w:val="00C11726"/>
    <w:rsid w:val="00C240E3"/>
    <w:rsid w:val="00C27327"/>
    <w:rsid w:val="00C27E21"/>
    <w:rsid w:val="00C36A6A"/>
    <w:rsid w:val="00C40198"/>
    <w:rsid w:val="00C402CA"/>
    <w:rsid w:val="00C51DAA"/>
    <w:rsid w:val="00C53F03"/>
    <w:rsid w:val="00C54388"/>
    <w:rsid w:val="00C5576D"/>
    <w:rsid w:val="00C623CE"/>
    <w:rsid w:val="00C624DA"/>
    <w:rsid w:val="00C63207"/>
    <w:rsid w:val="00C7072E"/>
    <w:rsid w:val="00C72567"/>
    <w:rsid w:val="00C824EF"/>
    <w:rsid w:val="00C92641"/>
    <w:rsid w:val="00C95B26"/>
    <w:rsid w:val="00CA30A8"/>
    <w:rsid w:val="00CA39A9"/>
    <w:rsid w:val="00CB0467"/>
    <w:rsid w:val="00CB34E9"/>
    <w:rsid w:val="00CB5169"/>
    <w:rsid w:val="00CB68B2"/>
    <w:rsid w:val="00CB6D2C"/>
    <w:rsid w:val="00CB7C44"/>
    <w:rsid w:val="00CC1743"/>
    <w:rsid w:val="00CC26D6"/>
    <w:rsid w:val="00CC2B37"/>
    <w:rsid w:val="00CC35F4"/>
    <w:rsid w:val="00CC39F9"/>
    <w:rsid w:val="00CD3DB7"/>
    <w:rsid w:val="00CE03BB"/>
    <w:rsid w:val="00CE1403"/>
    <w:rsid w:val="00CE69BA"/>
    <w:rsid w:val="00CF041D"/>
    <w:rsid w:val="00CF1DDA"/>
    <w:rsid w:val="00CF3B43"/>
    <w:rsid w:val="00CF6DCF"/>
    <w:rsid w:val="00CF77B1"/>
    <w:rsid w:val="00D01744"/>
    <w:rsid w:val="00D01A1A"/>
    <w:rsid w:val="00D01ECF"/>
    <w:rsid w:val="00D029B1"/>
    <w:rsid w:val="00D035F8"/>
    <w:rsid w:val="00D07C5F"/>
    <w:rsid w:val="00D105EB"/>
    <w:rsid w:val="00D10E28"/>
    <w:rsid w:val="00D11499"/>
    <w:rsid w:val="00D1182F"/>
    <w:rsid w:val="00D16200"/>
    <w:rsid w:val="00D209BE"/>
    <w:rsid w:val="00D212F4"/>
    <w:rsid w:val="00D233D3"/>
    <w:rsid w:val="00D257AD"/>
    <w:rsid w:val="00D264FC"/>
    <w:rsid w:val="00D27F6F"/>
    <w:rsid w:val="00D30DCA"/>
    <w:rsid w:val="00D33629"/>
    <w:rsid w:val="00D36266"/>
    <w:rsid w:val="00D3693A"/>
    <w:rsid w:val="00D40BE9"/>
    <w:rsid w:val="00D417DC"/>
    <w:rsid w:val="00D41FA6"/>
    <w:rsid w:val="00D4707E"/>
    <w:rsid w:val="00D65307"/>
    <w:rsid w:val="00D71328"/>
    <w:rsid w:val="00D74A65"/>
    <w:rsid w:val="00D7645D"/>
    <w:rsid w:val="00D76735"/>
    <w:rsid w:val="00D8341B"/>
    <w:rsid w:val="00D83EB3"/>
    <w:rsid w:val="00D8438C"/>
    <w:rsid w:val="00D91D92"/>
    <w:rsid w:val="00D924E4"/>
    <w:rsid w:val="00D93A34"/>
    <w:rsid w:val="00DA0E3B"/>
    <w:rsid w:val="00DA77FB"/>
    <w:rsid w:val="00DB0A1D"/>
    <w:rsid w:val="00DB73C8"/>
    <w:rsid w:val="00DC1F2B"/>
    <w:rsid w:val="00DC2C06"/>
    <w:rsid w:val="00DC3781"/>
    <w:rsid w:val="00DC5426"/>
    <w:rsid w:val="00DC589D"/>
    <w:rsid w:val="00DD1754"/>
    <w:rsid w:val="00DD2995"/>
    <w:rsid w:val="00DE1C3C"/>
    <w:rsid w:val="00DE585F"/>
    <w:rsid w:val="00DF05CE"/>
    <w:rsid w:val="00DF0BFC"/>
    <w:rsid w:val="00DF2351"/>
    <w:rsid w:val="00DF34BC"/>
    <w:rsid w:val="00DF7D11"/>
    <w:rsid w:val="00E00DE4"/>
    <w:rsid w:val="00E02C7B"/>
    <w:rsid w:val="00E06ED1"/>
    <w:rsid w:val="00E077D7"/>
    <w:rsid w:val="00E078B7"/>
    <w:rsid w:val="00E11632"/>
    <w:rsid w:val="00E11C0E"/>
    <w:rsid w:val="00E1372F"/>
    <w:rsid w:val="00E15028"/>
    <w:rsid w:val="00E155D3"/>
    <w:rsid w:val="00E21482"/>
    <w:rsid w:val="00E244E0"/>
    <w:rsid w:val="00E26062"/>
    <w:rsid w:val="00E26C0B"/>
    <w:rsid w:val="00E276FF"/>
    <w:rsid w:val="00E322AA"/>
    <w:rsid w:val="00E36906"/>
    <w:rsid w:val="00E376F8"/>
    <w:rsid w:val="00E37898"/>
    <w:rsid w:val="00E404DC"/>
    <w:rsid w:val="00E433A5"/>
    <w:rsid w:val="00E44887"/>
    <w:rsid w:val="00E44EE8"/>
    <w:rsid w:val="00E45D79"/>
    <w:rsid w:val="00E53576"/>
    <w:rsid w:val="00E552A6"/>
    <w:rsid w:val="00E55639"/>
    <w:rsid w:val="00E5628A"/>
    <w:rsid w:val="00E66F09"/>
    <w:rsid w:val="00E71B3D"/>
    <w:rsid w:val="00E75E8A"/>
    <w:rsid w:val="00E834CB"/>
    <w:rsid w:val="00E878C6"/>
    <w:rsid w:val="00E951BA"/>
    <w:rsid w:val="00EA15AC"/>
    <w:rsid w:val="00EA410A"/>
    <w:rsid w:val="00EA60AE"/>
    <w:rsid w:val="00EA66F9"/>
    <w:rsid w:val="00EB1B25"/>
    <w:rsid w:val="00EB3710"/>
    <w:rsid w:val="00EB5357"/>
    <w:rsid w:val="00EB5603"/>
    <w:rsid w:val="00EC3BA5"/>
    <w:rsid w:val="00EC469D"/>
    <w:rsid w:val="00EC79FA"/>
    <w:rsid w:val="00EC7F15"/>
    <w:rsid w:val="00ED01D7"/>
    <w:rsid w:val="00ED1BE4"/>
    <w:rsid w:val="00ED3455"/>
    <w:rsid w:val="00EE424B"/>
    <w:rsid w:val="00EE42F1"/>
    <w:rsid w:val="00EE7CA7"/>
    <w:rsid w:val="00EF3491"/>
    <w:rsid w:val="00EF39F4"/>
    <w:rsid w:val="00F0131B"/>
    <w:rsid w:val="00F034BF"/>
    <w:rsid w:val="00F0407E"/>
    <w:rsid w:val="00F05CA3"/>
    <w:rsid w:val="00F135BE"/>
    <w:rsid w:val="00F1525E"/>
    <w:rsid w:val="00F26B44"/>
    <w:rsid w:val="00F27A14"/>
    <w:rsid w:val="00F40FED"/>
    <w:rsid w:val="00F41DE0"/>
    <w:rsid w:val="00F42B2C"/>
    <w:rsid w:val="00F43221"/>
    <w:rsid w:val="00F44DBE"/>
    <w:rsid w:val="00F456C3"/>
    <w:rsid w:val="00F45D89"/>
    <w:rsid w:val="00F50CDF"/>
    <w:rsid w:val="00F544F6"/>
    <w:rsid w:val="00F56CD5"/>
    <w:rsid w:val="00F607A8"/>
    <w:rsid w:val="00F62418"/>
    <w:rsid w:val="00F6272C"/>
    <w:rsid w:val="00F71582"/>
    <w:rsid w:val="00F72EA2"/>
    <w:rsid w:val="00F767A2"/>
    <w:rsid w:val="00F83892"/>
    <w:rsid w:val="00F87522"/>
    <w:rsid w:val="00F87D44"/>
    <w:rsid w:val="00F92702"/>
    <w:rsid w:val="00F93AD7"/>
    <w:rsid w:val="00F96CD3"/>
    <w:rsid w:val="00FA0226"/>
    <w:rsid w:val="00FA31A3"/>
    <w:rsid w:val="00FA3611"/>
    <w:rsid w:val="00FA38F7"/>
    <w:rsid w:val="00FA77CC"/>
    <w:rsid w:val="00FB410E"/>
    <w:rsid w:val="00FB5872"/>
    <w:rsid w:val="00FC0F6C"/>
    <w:rsid w:val="00FC2174"/>
    <w:rsid w:val="00FD44F2"/>
    <w:rsid w:val="00FD4F3A"/>
    <w:rsid w:val="00FE24E5"/>
    <w:rsid w:val="00FE3CD8"/>
    <w:rsid w:val="00FE5D5D"/>
    <w:rsid w:val="00FE7D37"/>
    <w:rsid w:val="00FF0974"/>
    <w:rsid w:val="00FF0A7F"/>
    <w:rsid w:val="00FF3322"/>
    <w:rsid w:val="016B1730"/>
    <w:rsid w:val="02A05023"/>
    <w:rsid w:val="02F94D96"/>
    <w:rsid w:val="034239FD"/>
    <w:rsid w:val="0A8E14C4"/>
    <w:rsid w:val="0B863E80"/>
    <w:rsid w:val="0CD10A98"/>
    <w:rsid w:val="0E5260AF"/>
    <w:rsid w:val="0E8555FF"/>
    <w:rsid w:val="0E9B3ADE"/>
    <w:rsid w:val="10FF5D46"/>
    <w:rsid w:val="11B51EB7"/>
    <w:rsid w:val="11E156BB"/>
    <w:rsid w:val="120314AE"/>
    <w:rsid w:val="12521B0A"/>
    <w:rsid w:val="14D96627"/>
    <w:rsid w:val="158B2B13"/>
    <w:rsid w:val="16E23AFF"/>
    <w:rsid w:val="1BD275DA"/>
    <w:rsid w:val="1CFB396D"/>
    <w:rsid w:val="1D8948B3"/>
    <w:rsid w:val="1E4841B4"/>
    <w:rsid w:val="2559551E"/>
    <w:rsid w:val="2613413E"/>
    <w:rsid w:val="26634085"/>
    <w:rsid w:val="28171765"/>
    <w:rsid w:val="28916B52"/>
    <w:rsid w:val="28DF6FB5"/>
    <w:rsid w:val="29FE2176"/>
    <w:rsid w:val="2BD93F33"/>
    <w:rsid w:val="2C420D66"/>
    <w:rsid w:val="2CC9229C"/>
    <w:rsid w:val="2D0D338A"/>
    <w:rsid w:val="2D7B7CF2"/>
    <w:rsid w:val="2DF543A5"/>
    <w:rsid w:val="2ECF7558"/>
    <w:rsid w:val="2F3F6C28"/>
    <w:rsid w:val="30BD6031"/>
    <w:rsid w:val="31985CCE"/>
    <w:rsid w:val="31DB4F25"/>
    <w:rsid w:val="33550FE6"/>
    <w:rsid w:val="33601256"/>
    <w:rsid w:val="34170F4E"/>
    <w:rsid w:val="34726B72"/>
    <w:rsid w:val="36064313"/>
    <w:rsid w:val="363021D3"/>
    <w:rsid w:val="37E32AFF"/>
    <w:rsid w:val="3BDB5519"/>
    <w:rsid w:val="3BE77570"/>
    <w:rsid w:val="3CA85A0E"/>
    <w:rsid w:val="3CF301AD"/>
    <w:rsid w:val="405B14B2"/>
    <w:rsid w:val="42A75D1E"/>
    <w:rsid w:val="45A3253D"/>
    <w:rsid w:val="49EE2F3A"/>
    <w:rsid w:val="4A3A68E8"/>
    <w:rsid w:val="4BB06D78"/>
    <w:rsid w:val="4DCD6C2D"/>
    <w:rsid w:val="4F560059"/>
    <w:rsid w:val="5099513B"/>
    <w:rsid w:val="513D15DF"/>
    <w:rsid w:val="51455468"/>
    <w:rsid w:val="517E515F"/>
    <w:rsid w:val="51A843B4"/>
    <w:rsid w:val="5201367A"/>
    <w:rsid w:val="53094B77"/>
    <w:rsid w:val="53456AF4"/>
    <w:rsid w:val="535D7B21"/>
    <w:rsid w:val="538C05FC"/>
    <w:rsid w:val="553A7663"/>
    <w:rsid w:val="5602129E"/>
    <w:rsid w:val="58F112F8"/>
    <w:rsid w:val="5C44751B"/>
    <w:rsid w:val="5D895451"/>
    <w:rsid w:val="60434A29"/>
    <w:rsid w:val="62DC00AA"/>
    <w:rsid w:val="663B5F5E"/>
    <w:rsid w:val="6B505A4D"/>
    <w:rsid w:val="6B570FE1"/>
    <w:rsid w:val="6C430C5F"/>
    <w:rsid w:val="6F5A64A4"/>
    <w:rsid w:val="6FFF1655"/>
    <w:rsid w:val="704F39C4"/>
    <w:rsid w:val="72B56847"/>
    <w:rsid w:val="739812AD"/>
    <w:rsid w:val="744B47F9"/>
    <w:rsid w:val="77AD71CD"/>
    <w:rsid w:val="7A6D4A40"/>
    <w:rsid w:val="7BB168BA"/>
    <w:rsid w:val="7C8E4547"/>
    <w:rsid w:val="7DF975B2"/>
    <w:rsid w:val="7F374D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semiHidden="0" w:uiPriority="39" w:unhideWhenUsed="0" w:qFormat="1"/>
    <w:lsdException w:name="toc 2" w:semiHidden="0" w:uiPriority="39" w:unhideWhenUsed="0"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annotation text" w:uiPriority="0" w:qFormat="1"/>
    <w:lsdException w:name="header" w:semiHidden="0" w:unhideWhenUsed="0" w:qFormat="1"/>
    <w:lsdException w:name="footer" w:semiHidden="0" w:unhideWhenUsed="0" w:qFormat="1"/>
    <w:lsdException w:name="caption" w:semiHidden="0" w:qFormat="1"/>
    <w:lsdException w:name="annotation reference" w:qFormat="1"/>
    <w:lsdException w:name="page number" w:semiHidden="0" w:uiPriority="0" w:unhideWhenUsed="0" w:qFormat="1"/>
    <w:lsdException w:name="macro" w:qFormat="1"/>
    <w:lsdException w:name="List" w:qFormat="1"/>
    <w:lsdException w:name="Title" w:semiHidden="0" w:uiPriority="0" w:unhideWhenUsed="0" w:qFormat="1"/>
    <w:lsdException w:name="Default Paragraph Font" w:uiPriority="1"/>
    <w:lsdException w:name="Body Text" w:semiHidden="0" w:uiPriority="1" w:unhideWhenUsed="0" w:qFormat="1"/>
    <w:lsdException w:name="Subtitle" w:semiHidden="0" w:uiPriority="11" w:unhideWhenUsed="0"/>
    <w:lsdException w:name="Body Text Indent 2" w:semiHidden="0" w:unhideWhenUsed="0" w:qFormat="1"/>
    <w:lsdException w:name="Hyperlink" w:semiHidden="0" w:qFormat="1"/>
    <w:lsdException w:name="Strong" w:semiHidden="0" w:uiPriority="22" w:unhideWhenUsed="0"/>
    <w:lsdException w:name="Emphasis" w:semiHidden="0" w:uiPriority="20" w:unhideWhenUsed="0"/>
    <w:lsdException w:name="Document Map" w:uiPriority="0" w:unhideWhenUsed="0" w:qFormat="1"/>
    <w:lsdException w:name="Normal (Web)" w:semiHidden="0"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next w:val="a9"/>
    <w:qFormat/>
    <w:pPr>
      <w:widowControl w:val="0"/>
      <w:spacing w:line="331" w:lineRule="auto"/>
      <w:jc w:val="both"/>
    </w:pPr>
    <w:rPr>
      <w:kern w:val="2"/>
      <w:sz w:val="24"/>
      <w:szCs w:val="21"/>
    </w:rPr>
  </w:style>
  <w:style w:type="paragraph" w:styleId="1">
    <w:name w:val="heading 1"/>
    <w:basedOn w:val="a8"/>
    <w:next w:val="2"/>
    <w:link w:val="1Char"/>
    <w:uiPriority w:val="99"/>
    <w:qFormat/>
    <w:pPr>
      <w:keepNext/>
      <w:numPr>
        <w:numId w:val="1"/>
      </w:numPr>
      <w:spacing w:beforeLines="100" w:afterLines="50"/>
      <w:outlineLvl w:val="0"/>
    </w:pPr>
    <w:rPr>
      <w:rFonts w:ascii="黑体" w:eastAsia="黑体" w:hAnsi="黑体"/>
      <w:bCs/>
      <w:kern w:val="44"/>
      <w:szCs w:val="44"/>
    </w:rPr>
  </w:style>
  <w:style w:type="paragraph" w:styleId="2">
    <w:name w:val="heading 2"/>
    <w:basedOn w:val="a8"/>
    <w:next w:val="20"/>
    <w:link w:val="2Char"/>
    <w:uiPriority w:val="99"/>
    <w:qFormat/>
    <w:pPr>
      <w:keepNext/>
      <w:numPr>
        <w:ilvl w:val="1"/>
        <w:numId w:val="1"/>
      </w:numPr>
      <w:jc w:val="left"/>
      <w:outlineLvl w:val="1"/>
    </w:pPr>
    <w:rPr>
      <w:rFonts w:ascii="黑体" w:eastAsia="黑体" w:hAnsi="黑体"/>
      <w:bCs/>
      <w:szCs w:val="32"/>
    </w:rPr>
  </w:style>
  <w:style w:type="paragraph" w:styleId="3">
    <w:name w:val="heading 3"/>
    <w:basedOn w:val="a8"/>
    <w:next w:val="20"/>
    <w:link w:val="3Char"/>
    <w:uiPriority w:val="99"/>
    <w:qFormat/>
    <w:pPr>
      <w:keepNext/>
      <w:numPr>
        <w:ilvl w:val="2"/>
        <w:numId w:val="1"/>
      </w:numPr>
      <w:outlineLvl w:val="2"/>
    </w:pPr>
    <w:rPr>
      <w:rFonts w:ascii="黑体" w:eastAsia="黑体" w:hAnsi="黑体"/>
      <w:bCs/>
      <w:szCs w:val="32"/>
    </w:rPr>
  </w:style>
  <w:style w:type="paragraph" w:styleId="4">
    <w:name w:val="heading 4"/>
    <w:basedOn w:val="a8"/>
    <w:next w:val="20"/>
    <w:link w:val="4Char"/>
    <w:uiPriority w:val="99"/>
    <w:qFormat/>
    <w:pPr>
      <w:keepNext/>
      <w:numPr>
        <w:ilvl w:val="3"/>
        <w:numId w:val="1"/>
      </w:numPr>
      <w:outlineLvl w:val="3"/>
    </w:pPr>
    <w:rPr>
      <w:rFonts w:ascii="黑体" w:eastAsia="黑体" w:hAnsi="黑体"/>
      <w:bCs/>
      <w:szCs w:val="28"/>
    </w:rPr>
  </w:style>
  <w:style w:type="paragraph" w:styleId="5">
    <w:name w:val="heading 5"/>
    <w:basedOn w:val="a8"/>
    <w:next w:val="a8"/>
    <w:link w:val="5Char"/>
    <w:uiPriority w:val="9"/>
    <w:qFormat/>
    <w:pPr>
      <w:keepNext/>
      <w:keepLines/>
      <w:tabs>
        <w:tab w:val="left" w:pos="1488"/>
      </w:tabs>
      <w:spacing w:before="280" w:after="290" w:line="320" w:lineRule="exact"/>
      <w:ind w:left="1488" w:rightChars="100" w:right="100" w:hanging="1008"/>
      <w:outlineLvl w:val="4"/>
    </w:pPr>
    <w:rPr>
      <w:rFonts w:eastAsia="华文宋体"/>
      <w:bCs/>
      <w:szCs w:val="28"/>
    </w:rPr>
  </w:style>
  <w:style w:type="paragraph" w:styleId="6">
    <w:name w:val="heading 6"/>
    <w:basedOn w:val="a8"/>
    <w:next w:val="a8"/>
    <w:link w:val="6Char"/>
    <w:uiPriority w:val="9"/>
    <w:qFormat/>
    <w:pPr>
      <w:keepNext/>
      <w:keepLines/>
      <w:spacing w:before="240" w:after="64" w:line="320" w:lineRule="auto"/>
      <w:ind w:left="-806" w:hanging="1152"/>
      <w:outlineLvl w:val="5"/>
    </w:pPr>
    <w:rPr>
      <w:rFonts w:ascii="Cambria" w:eastAsia="仿宋_GB2312" w:hAnsi="Cambria"/>
      <w:b/>
      <w:bCs/>
      <w:szCs w:val="24"/>
      <w:lang w:val="zh-CN"/>
    </w:rPr>
  </w:style>
  <w:style w:type="paragraph" w:styleId="7">
    <w:name w:val="heading 7"/>
    <w:basedOn w:val="a8"/>
    <w:next w:val="a8"/>
    <w:link w:val="7Char"/>
    <w:uiPriority w:val="9"/>
    <w:qFormat/>
    <w:pPr>
      <w:keepNext/>
      <w:keepLines/>
      <w:spacing w:before="240" w:after="64" w:line="320" w:lineRule="auto"/>
      <w:ind w:left="-662" w:hanging="1296"/>
      <w:outlineLvl w:val="6"/>
    </w:pPr>
    <w:rPr>
      <w:rFonts w:ascii="Calibri" w:eastAsia="仿宋_GB2312" w:hAnsi="Calibri"/>
      <w:b/>
      <w:bCs/>
      <w:szCs w:val="24"/>
      <w:lang w:val="zh-CN"/>
    </w:rPr>
  </w:style>
  <w:style w:type="paragraph" w:styleId="8">
    <w:name w:val="heading 8"/>
    <w:basedOn w:val="a8"/>
    <w:next w:val="a8"/>
    <w:link w:val="8Char"/>
    <w:uiPriority w:val="9"/>
    <w:qFormat/>
    <w:pPr>
      <w:keepNext/>
      <w:keepLines/>
      <w:spacing w:before="240" w:after="64" w:line="320" w:lineRule="auto"/>
      <w:ind w:left="-518" w:hanging="1440"/>
      <w:outlineLvl w:val="7"/>
    </w:pPr>
    <w:rPr>
      <w:rFonts w:ascii="Cambria" w:eastAsia="仿宋_GB2312" w:hAnsi="Cambria"/>
      <w:szCs w:val="24"/>
      <w:lang w:val="zh-CN"/>
    </w:rPr>
  </w:style>
  <w:style w:type="paragraph" w:styleId="9">
    <w:name w:val="heading 9"/>
    <w:basedOn w:val="a8"/>
    <w:next w:val="a8"/>
    <w:link w:val="9Char"/>
    <w:uiPriority w:val="9"/>
    <w:qFormat/>
    <w:pPr>
      <w:keepNext/>
      <w:keepLines/>
      <w:spacing w:before="240" w:after="64" w:line="320" w:lineRule="auto"/>
      <w:ind w:left="-374" w:hanging="1584"/>
      <w:outlineLvl w:val="8"/>
    </w:pPr>
    <w:rPr>
      <w:rFonts w:ascii="Cambria" w:eastAsia="仿宋_GB2312" w:hAnsi="Cambria"/>
      <w:sz w:val="28"/>
      <w:lang w:val="zh-CN"/>
    </w:rPr>
  </w:style>
  <w:style w:type="character" w:default="1" w:styleId="aa">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9">
    <w:name w:val="Body Text"/>
    <w:basedOn w:val="a8"/>
    <w:uiPriority w:val="1"/>
    <w:qFormat/>
    <w:rPr>
      <w:rFonts w:ascii="宋体" w:hAnsi="宋体" w:cs="宋体"/>
      <w:szCs w:val="28"/>
      <w:lang w:val="zh-CN" w:bidi="zh-CN"/>
    </w:rPr>
  </w:style>
  <w:style w:type="paragraph" w:styleId="ae">
    <w:name w:val="macro"/>
    <w:link w:val="Char"/>
    <w:uiPriority w:val="99"/>
    <w:semiHidden/>
    <w:unhideWhenUsed/>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kern w:val="2"/>
      <w:sz w:val="24"/>
    </w:rPr>
  </w:style>
  <w:style w:type="paragraph" w:styleId="20">
    <w:name w:val="Body Text Indent 2"/>
    <w:basedOn w:val="a8"/>
    <w:link w:val="2Char0"/>
    <w:uiPriority w:val="99"/>
    <w:qFormat/>
    <w:pPr>
      <w:ind w:firstLineChars="200" w:firstLine="480"/>
    </w:pPr>
  </w:style>
  <w:style w:type="paragraph" w:styleId="a7">
    <w:name w:val="Normal Indent"/>
    <w:basedOn w:val="a8"/>
    <w:link w:val="Char0"/>
    <w:qFormat/>
    <w:pPr>
      <w:numPr>
        <w:numId w:val="2"/>
      </w:numPr>
      <w:adjustRightInd w:val="0"/>
      <w:spacing w:line="310" w:lineRule="exact"/>
    </w:pPr>
    <w:rPr>
      <w:sz w:val="21"/>
      <w:szCs w:val="20"/>
    </w:rPr>
  </w:style>
  <w:style w:type="paragraph" w:styleId="af">
    <w:name w:val="caption"/>
    <w:basedOn w:val="a8"/>
    <w:next w:val="a8"/>
    <w:link w:val="Char1"/>
    <w:uiPriority w:val="99"/>
    <w:unhideWhenUsed/>
    <w:qFormat/>
    <w:pPr>
      <w:spacing w:line="328" w:lineRule="auto"/>
    </w:pPr>
    <w:rPr>
      <w:rFonts w:asciiTheme="majorHAnsi" w:eastAsia="黑体" w:hAnsiTheme="majorHAnsi" w:cstheme="majorBidi"/>
      <w:sz w:val="20"/>
      <w:szCs w:val="20"/>
    </w:rPr>
  </w:style>
  <w:style w:type="paragraph" w:styleId="af0">
    <w:name w:val="Document Map"/>
    <w:basedOn w:val="a8"/>
    <w:link w:val="Char2"/>
    <w:semiHidden/>
    <w:qFormat/>
    <w:rPr>
      <w:rFonts w:ascii="宋体"/>
      <w:kern w:val="0"/>
      <w:sz w:val="18"/>
      <w:szCs w:val="18"/>
    </w:rPr>
  </w:style>
  <w:style w:type="paragraph" w:styleId="af1">
    <w:name w:val="annotation text"/>
    <w:basedOn w:val="a8"/>
    <w:link w:val="Char3"/>
    <w:semiHidden/>
    <w:unhideWhenUsed/>
    <w:qFormat/>
    <w:pPr>
      <w:spacing w:line="328" w:lineRule="auto"/>
      <w:jc w:val="left"/>
    </w:pPr>
  </w:style>
  <w:style w:type="paragraph" w:styleId="30">
    <w:name w:val="toc 3"/>
    <w:basedOn w:val="a8"/>
    <w:next w:val="a8"/>
    <w:uiPriority w:val="39"/>
    <w:unhideWhenUsed/>
    <w:qFormat/>
  </w:style>
  <w:style w:type="paragraph" w:styleId="af2">
    <w:name w:val="Balloon Text"/>
    <w:basedOn w:val="a8"/>
    <w:link w:val="Char4"/>
    <w:uiPriority w:val="99"/>
    <w:semiHidden/>
    <w:unhideWhenUsed/>
    <w:qFormat/>
    <w:pPr>
      <w:spacing w:line="240" w:lineRule="auto"/>
    </w:pPr>
    <w:rPr>
      <w:sz w:val="18"/>
      <w:szCs w:val="18"/>
    </w:rPr>
  </w:style>
  <w:style w:type="paragraph" w:styleId="af3">
    <w:name w:val="footer"/>
    <w:basedOn w:val="a8"/>
    <w:link w:val="Char5"/>
    <w:uiPriority w:val="99"/>
    <w:qFormat/>
    <w:pPr>
      <w:tabs>
        <w:tab w:val="center" w:pos="4153"/>
        <w:tab w:val="right" w:pos="8306"/>
      </w:tabs>
      <w:snapToGrid w:val="0"/>
      <w:spacing w:line="240" w:lineRule="atLeast"/>
    </w:pPr>
    <w:rPr>
      <w:szCs w:val="18"/>
    </w:rPr>
  </w:style>
  <w:style w:type="paragraph" w:styleId="af4">
    <w:name w:val="header"/>
    <w:basedOn w:val="a8"/>
    <w:link w:val="Char6"/>
    <w:uiPriority w:val="99"/>
    <w:qFormat/>
    <w:pPr>
      <w:pBdr>
        <w:bottom w:val="single" w:sz="4" w:space="1" w:color="auto"/>
      </w:pBdr>
      <w:tabs>
        <w:tab w:val="center" w:pos="4153"/>
        <w:tab w:val="right" w:pos="8306"/>
      </w:tabs>
      <w:snapToGrid w:val="0"/>
      <w:spacing w:line="240" w:lineRule="atLeast"/>
    </w:pPr>
    <w:rPr>
      <w:szCs w:val="18"/>
    </w:rPr>
  </w:style>
  <w:style w:type="paragraph" w:styleId="11">
    <w:name w:val="toc 1"/>
    <w:basedOn w:val="a8"/>
    <w:next w:val="a8"/>
    <w:uiPriority w:val="39"/>
    <w:qFormat/>
  </w:style>
  <w:style w:type="paragraph" w:styleId="af5">
    <w:name w:val="List"/>
    <w:basedOn w:val="a8"/>
    <w:uiPriority w:val="99"/>
    <w:semiHidden/>
    <w:unhideWhenUsed/>
    <w:qFormat/>
    <w:pPr>
      <w:ind w:left="200" w:hangingChars="200" w:hanging="200"/>
      <w:contextualSpacing/>
    </w:pPr>
  </w:style>
  <w:style w:type="paragraph" w:styleId="24">
    <w:name w:val="toc 2"/>
    <w:basedOn w:val="a8"/>
    <w:next w:val="a8"/>
    <w:uiPriority w:val="39"/>
    <w:qFormat/>
  </w:style>
  <w:style w:type="paragraph" w:styleId="af6">
    <w:name w:val="Normal (Web)"/>
    <w:basedOn w:val="a8"/>
    <w:uiPriority w:val="99"/>
    <w:unhideWhenUsed/>
    <w:qFormat/>
  </w:style>
  <w:style w:type="paragraph" w:styleId="af7">
    <w:name w:val="Title"/>
    <w:next w:val="a8"/>
    <w:link w:val="Char7"/>
    <w:qFormat/>
    <w:pPr>
      <w:widowControl w:val="0"/>
      <w:spacing w:line="331" w:lineRule="auto"/>
      <w:jc w:val="center"/>
      <w:outlineLvl w:val="0"/>
    </w:pPr>
    <w:rPr>
      <w:rFonts w:ascii="黑体" w:eastAsia="黑体" w:hAnsi="黑体"/>
      <w:bCs/>
      <w:sz w:val="32"/>
      <w:szCs w:val="32"/>
    </w:rPr>
  </w:style>
  <w:style w:type="table" w:styleId="af8">
    <w:name w:val="Table Grid"/>
    <w:basedOn w:val="ac"/>
    <w:uiPriority w:val="59"/>
    <w:qFormat/>
    <w:rPr>
      <w:rFonts w:asciiTheme="minorHAnsi" w:eastAsia="Times New Roman"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9">
    <w:name w:val="page number"/>
    <w:qFormat/>
    <w:rPr>
      <w:rFonts w:ascii="宋体" w:eastAsia="宋体" w:hAnsi="Times New Roman"/>
      <w:sz w:val="21"/>
      <w:szCs w:val="21"/>
    </w:rPr>
  </w:style>
  <w:style w:type="character" w:styleId="afa">
    <w:name w:val="Hyperlink"/>
    <w:uiPriority w:val="99"/>
    <w:unhideWhenUsed/>
    <w:qFormat/>
    <w:rPr>
      <w:color w:val="0000FF"/>
      <w:u w:val="single"/>
    </w:rPr>
  </w:style>
  <w:style w:type="character" w:styleId="afb">
    <w:name w:val="annotation reference"/>
    <w:basedOn w:val="aa"/>
    <w:uiPriority w:val="99"/>
    <w:semiHidden/>
    <w:unhideWhenUsed/>
    <w:qFormat/>
    <w:rPr>
      <w:sz w:val="21"/>
      <w:szCs w:val="21"/>
    </w:rPr>
  </w:style>
  <w:style w:type="character" w:customStyle="1" w:styleId="1Char">
    <w:name w:val="标题 1 Char"/>
    <w:link w:val="1"/>
    <w:uiPriority w:val="99"/>
    <w:qFormat/>
    <w:rPr>
      <w:rFonts w:ascii="黑体" w:eastAsia="黑体" w:hAnsi="黑体"/>
      <w:bCs/>
      <w:kern w:val="44"/>
      <w:sz w:val="24"/>
      <w:szCs w:val="44"/>
    </w:rPr>
  </w:style>
  <w:style w:type="character" w:customStyle="1" w:styleId="2Char">
    <w:name w:val="标题 2 Char"/>
    <w:link w:val="2"/>
    <w:uiPriority w:val="99"/>
    <w:qFormat/>
    <w:rPr>
      <w:rFonts w:ascii="黑体" w:eastAsia="黑体" w:hAnsi="黑体"/>
      <w:bCs/>
      <w:kern w:val="2"/>
      <w:sz w:val="24"/>
      <w:szCs w:val="32"/>
    </w:rPr>
  </w:style>
  <w:style w:type="character" w:customStyle="1" w:styleId="3Char">
    <w:name w:val="标题 3 Char"/>
    <w:link w:val="3"/>
    <w:uiPriority w:val="99"/>
    <w:qFormat/>
    <w:rPr>
      <w:rFonts w:ascii="黑体" w:eastAsia="黑体" w:hAnsi="黑体"/>
      <w:bCs/>
      <w:kern w:val="2"/>
      <w:sz w:val="24"/>
      <w:szCs w:val="32"/>
    </w:rPr>
  </w:style>
  <w:style w:type="character" w:customStyle="1" w:styleId="4Char">
    <w:name w:val="标题 4 Char"/>
    <w:link w:val="4"/>
    <w:uiPriority w:val="99"/>
    <w:qFormat/>
    <w:rPr>
      <w:rFonts w:ascii="黑体" w:eastAsia="黑体" w:hAnsi="黑体"/>
      <w:bCs/>
      <w:kern w:val="2"/>
      <w:sz w:val="24"/>
      <w:szCs w:val="28"/>
    </w:rPr>
  </w:style>
  <w:style w:type="character" w:customStyle="1" w:styleId="Char7">
    <w:name w:val="标题 Char"/>
    <w:link w:val="af7"/>
    <w:qFormat/>
    <w:rPr>
      <w:rFonts w:ascii="黑体" w:eastAsia="黑体" w:hAnsi="黑体"/>
      <w:bCs/>
      <w:sz w:val="32"/>
      <w:szCs w:val="32"/>
    </w:rPr>
  </w:style>
  <w:style w:type="character" w:customStyle="1" w:styleId="Char6">
    <w:name w:val="页眉 Char"/>
    <w:link w:val="af4"/>
    <w:uiPriority w:val="99"/>
    <w:qFormat/>
    <w:rPr>
      <w:rFonts w:ascii="Times New Roman" w:hAnsi="Times New Roman"/>
      <w:kern w:val="2"/>
      <w:sz w:val="24"/>
      <w:szCs w:val="18"/>
    </w:rPr>
  </w:style>
  <w:style w:type="character" w:customStyle="1" w:styleId="Char5">
    <w:name w:val="页脚 Char"/>
    <w:link w:val="af3"/>
    <w:uiPriority w:val="99"/>
    <w:qFormat/>
    <w:rPr>
      <w:rFonts w:ascii="Times New Roman" w:hAnsi="Times New Roman"/>
      <w:kern w:val="2"/>
      <w:sz w:val="24"/>
      <w:szCs w:val="18"/>
    </w:rPr>
  </w:style>
  <w:style w:type="paragraph" w:customStyle="1" w:styleId="-">
    <w:name w:val="专-首页五号黑体"/>
    <w:link w:val="-Char"/>
    <w:uiPriority w:val="4"/>
    <w:qFormat/>
    <w:pPr>
      <w:textAlignment w:val="top"/>
    </w:pPr>
    <w:rPr>
      <w:rFonts w:eastAsia="黑体" w:cs="宋体"/>
    </w:rPr>
  </w:style>
  <w:style w:type="paragraph" w:customStyle="1" w:styleId="-0">
    <w:name w:val="专-首页二号黑体 分散对齐"/>
    <w:uiPriority w:val="4"/>
    <w:qFormat/>
    <w:pPr>
      <w:jc w:val="center"/>
    </w:pPr>
    <w:rPr>
      <w:rFonts w:ascii="黑体" w:eastAsia="黑体" w:hAnsi="黑体" w:cs="宋体"/>
      <w:spacing w:val="38"/>
      <w:kern w:val="2"/>
      <w:sz w:val="44"/>
    </w:rPr>
  </w:style>
  <w:style w:type="paragraph" w:customStyle="1" w:styleId="afc">
    <w:name w:val="正文 居中"/>
    <w:basedOn w:val="a8"/>
    <w:qFormat/>
    <w:pPr>
      <w:jc w:val="center"/>
    </w:pPr>
    <w:rPr>
      <w:rFonts w:cs="宋体"/>
      <w:szCs w:val="20"/>
    </w:rPr>
  </w:style>
  <w:style w:type="paragraph" w:customStyle="1" w:styleId="afd">
    <w:name w:val="正文 右对齐"/>
    <w:basedOn w:val="afc"/>
    <w:uiPriority w:val="1"/>
    <w:qFormat/>
    <w:pPr>
      <w:jc w:val="right"/>
    </w:pPr>
  </w:style>
  <w:style w:type="paragraph" w:customStyle="1" w:styleId="-1">
    <w:name w:val="专-首页四号黑体"/>
    <w:link w:val="-CharChar"/>
    <w:uiPriority w:val="4"/>
    <w:qFormat/>
    <w:pPr>
      <w:widowControl w:val="0"/>
    </w:pPr>
    <w:rPr>
      <w:rFonts w:eastAsia="黑体"/>
      <w:sz w:val="28"/>
    </w:rPr>
  </w:style>
  <w:style w:type="paragraph" w:customStyle="1" w:styleId="-2">
    <w:name w:val="专-首页标题 黑体一号"/>
    <w:uiPriority w:val="4"/>
    <w:qFormat/>
    <w:pPr>
      <w:widowControl w:val="0"/>
      <w:spacing w:line="331" w:lineRule="auto"/>
      <w:jc w:val="center"/>
    </w:pPr>
    <w:rPr>
      <w:rFonts w:ascii="黑体" w:eastAsia="黑体" w:hAnsi="黑体"/>
      <w:kern w:val="2"/>
      <w:sz w:val="52"/>
      <w:szCs w:val="21"/>
    </w:rPr>
  </w:style>
  <w:style w:type="paragraph" w:customStyle="1" w:styleId="A11">
    <w:name w:val="附录A.1.1"/>
    <w:basedOn w:val="a8"/>
    <w:next w:val="20"/>
    <w:uiPriority w:val="3"/>
    <w:qFormat/>
    <w:pPr>
      <w:numPr>
        <w:ilvl w:val="2"/>
        <w:numId w:val="3"/>
      </w:numPr>
      <w:outlineLvl w:val="2"/>
    </w:pPr>
    <w:rPr>
      <w:rFonts w:ascii="黑体" w:eastAsia="黑体" w:hAnsi="黑体"/>
    </w:rPr>
  </w:style>
  <w:style w:type="character" w:customStyle="1" w:styleId="2Char0">
    <w:name w:val="正文文本缩进 2 Char"/>
    <w:link w:val="20"/>
    <w:uiPriority w:val="99"/>
    <w:qFormat/>
    <w:rPr>
      <w:rFonts w:ascii="Times New Roman" w:hAnsi="Times New Roman"/>
      <w:kern w:val="2"/>
      <w:sz w:val="24"/>
      <w:szCs w:val="21"/>
    </w:rPr>
  </w:style>
  <w:style w:type="paragraph" w:customStyle="1" w:styleId="afe">
    <w:name w:val="表中文字 注脚 宋体五号"/>
    <w:basedOn w:val="a8"/>
    <w:uiPriority w:val="2"/>
    <w:qFormat/>
    <w:pPr>
      <w:spacing w:line="240" w:lineRule="auto"/>
    </w:pPr>
    <w:rPr>
      <w:sz w:val="21"/>
    </w:rPr>
  </w:style>
  <w:style w:type="character" w:customStyle="1" w:styleId="-CharChar">
    <w:name w:val="专-首页四号黑体 Char Char"/>
    <w:link w:val="-1"/>
    <w:uiPriority w:val="4"/>
    <w:qFormat/>
    <w:rPr>
      <w:rFonts w:ascii="Times New Roman" w:eastAsia="黑体" w:hAnsi="Times New Roman"/>
      <w:sz w:val="28"/>
      <w:lang w:bidi="ar-SA"/>
    </w:rPr>
  </w:style>
  <w:style w:type="paragraph" w:customStyle="1" w:styleId="aff">
    <w:name w:val="图中文字可采用宋小五号"/>
    <w:basedOn w:val="a8"/>
    <w:uiPriority w:val="2"/>
    <w:qFormat/>
    <w:rPr>
      <w:sz w:val="18"/>
    </w:rPr>
  </w:style>
  <w:style w:type="paragraph" w:customStyle="1" w:styleId="a3">
    <w:name w:val="图题 黑体小四号 居中"/>
    <w:basedOn w:val="a8"/>
    <w:qFormat/>
    <w:pPr>
      <w:keepNext/>
      <w:numPr>
        <w:numId w:val="4"/>
      </w:numPr>
      <w:jc w:val="center"/>
    </w:pPr>
    <w:rPr>
      <w:rFonts w:ascii="黑体" w:eastAsia="黑体" w:hAnsi="黑体" w:cs="宋体"/>
      <w:szCs w:val="20"/>
    </w:rPr>
  </w:style>
  <w:style w:type="paragraph" w:customStyle="1" w:styleId="A6">
    <w:name w:val="附录A"/>
    <w:basedOn w:val="a8"/>
    <w:next w:val="A10"/>
    <w:uiPriority w:val="3"/>
    <w:qFormat/>
    <w:pPr>
      <w:numPr>
        <w:numId w:val="3"/>
      </w:numPr>
      <w:jc w:val="center"/>
      <w:outlineLvl w:val="0"/>
    </w:pPr>
    <w:rPr>
      <w:rFonts w:ascii="黑体" w:eastAsia="黑体" w:hAnsi="黑体"/>
    </w:rPr>
  </w:style>
  <w:style w:type="paragraph" w:customStyle="1" w:styleId="A10">
    <w:name w:val="附录A.1"/>
    <w:basedOn w:val="a8"/>
    <w:next w:val="20"/>
    <w:uiPriority w:val="3"/>
    <w:qFormat/>
    <w:pPr>
      <w:numPr>
        <w:ilvl w:val="1"/>
        <w:numId w:val="3"/>
      </w:numPr>
      <w:ind w:left="0"/>
      <w:outlineLvl w:val="1"/>
    </w:pPr>
    <w:rPr>
      <w:rFonts w:ascii="黑体" w:eastAsia="黑体" w:hAnsi="黑体"/>
    </w:rPr>
  </w:style>
  <w:style w:type="paragraph" w:customStyle="1" w:styleId="-3">
    <w:name w:val="专-首页初号黑体"/>
    <w:link w:val="-Char0"/>
    <w:uiPriority w:val="4"/>
    <w:qFormat/>
    <w:pPr>
      <w:jc w:val="right"/>
      <w:textAlignment w:val="top"/>
    </w:pPr>
    <w:rPr>
      <w:rFonts w:eastAsia="黑体"/>
      <w:sz w:val="84"/>
    </w:rPr>
  </w:style>
  <w:style w:type="character" w:customStyle="1" w:styleId="-Char">
    <w:name w:val="专-首页五号黑体 Char"/>
    <w:link w:val="-"/>
    <w:uiPriority w:val="4"/>
    <w:qFormat/>
    <w:rPr>
      <w:rFonts w:ascii="Times New Roman" w:eastAsia="黑体" w:hAnsi="Times New Roman" w:cs="宋体"/>
      <w:lang w:val="en-US" w:eastAsia="zh-CN" w:bidi="ar-SA"/>
    </w:rPr>
  </w:style>
  <w:style w:type="character" w:customStyle="1" w:styleId="-Char0">
    <w:name w:val="专-首页初号黑体 Char"/>
    <w:link w:val="-3"/>
    <w:uiPriority w:val="4"/>
    <w:qFormat/>
    <w:rPr>
      <w:rFonts w:ascii="Times New Roman" w:eastAsia="黑体" w:hAnsi="Times New Roman"/>
      <w:sz w:val="84"/>
      <w:lang w:bidi="ar-SA"/>
    </w:rPr>
  </w:style>
  <w:style w:type="paragraph" w:customStyle="1" w:styleId="25">
    <w:name w:val="军标隶书缩进2"/>
    <w:basedOn w:val="20"/>
    <w:uiPriority w:val="2"/>
    <w:qFormat/>
    <w:pPr>
      <w:ind w:firstLine="200"/>
    </w:pPr>
    <w:rPr>
      <w:rFonts w:ascii="隶书" w:eastAsia="隶书" w:hAnsi="隶书" w:cs="宋体"/>
      <w:szCs w:val="20"/>
    </w:rPr>
  </w:style>
  <w:style w:type="character" w:customStyle="1" w:styleId="aff0">
    <w:name w:val="样式 红色"/>
    <w:uiPriority w:val="3"/>
    <w:qFormat/>
    <w:rPr>
      <w:color w:val="FF0000"/>
    </w:rPr>
  </w:style>
  <w:style w:type="character" w:customStyle="1" w:styleId="aff1">
    <w:name w:val="军标隶书"/>
    <w:uiPriority w:val="2"/>
    <w:qFormat/>
    <w:rPr>
      <w:rFonts w:ascii="隶书" w:eastAsia="隶书" w:hAnsi="隶书" w:hint="eastAsia"/>
      <w:sz w:val="24"/>
    </w:rPr>
  </w:style>
  <w:style w:type="character" w:customStyle="1" w:styleId="aff2">
    <w:name w:val="样式 下标"/>
    <w:uiPriority w:val="4"/>
    <w:qFormat/>
    <w:rPr>
      <w:vertAlign w:val="subscript"/>
    </w:rPr>
  </w:style>
  <w:style w:type="character" w:customStyle="1" w:styleId="aff3">
    <w:name w:val="样式 下划线"/>
    <w:uiPriority w:val="4"/>
    <w:qFormat/>
    <w:rPr>
      <w:u w:val="single"/>
    </w:rPr>
  </w:style>
  <w:style w:type="character" w:customStyle="1" w:styleId="aff4">
    <w:name w:val="样式 倾斜"/>
    <w:uiPriority w:val="4"/>
    <w:qFormat/>
    <w:rPr>
      <w:i/>
      <w:iCs/>
    </w:rPr>
  </w:style>
  <w:style w:type="character" w:customStyle="1" w:styleId="aff5">
    <w:name w:val="样式 上标"/>
    <w:uiPriority w:val="4"/>
    <w:qFormat/>
    <w:rPr>
      <w:vertAlign w:val="superscript"/>
    </w:rPr>
  </w:style>
  <w:style w:type="character" w:customStyle="1" w:styleId="aff6">
    <w:name w:val="样式 加粗"/>
    <w:uiPriority w:val="4"/>
    <w:qFormat/>
    <w:rPr>
      <w:b/>
      <w:bCs/>
    </w:rPr>
  </w:style>
  <w:style w:type="paragraph" w:customStyle="1" w:styleId="a4">
    <w:name w:val="表题 黑小四居中"/>
    <w:basedOn w:val="a8"/>
    <w:uiPriority w:val="2"/>
    <w:qFormat/>
    <w:pPr>
      <w:keepNext/>
      <w:numPr>
        <w:numId w:val="5"/>
      </w:numPr>
      <w:jc w:val="center"/>
    </w:pPr>
    <w:rPr>
      <w:rFonts w:ascii="黑体" w:eastAsia="黑体" w:hAnsi="黑体"/>
    </w:rPr>
  </w:style>
  <w:style w:type="character" w:customStyle="1" w:styleId="Char2">
    <w:name w:val="文档结构图 Char"/>
    <w:link w:val="af0"/>
    <w:semiHidden/>
    <w:qFormat/>
    <w:rPr>
      <w:rFonts w:ascii="宋体" w:eastAsia="宋体" w:hAnsi="Times New Roman" w:cs="Times New Roman"/>
      <w:sz w:val="18"/>
      <w:szCs w:val="18"/>
    </w:rPr>
  </w:style>
  <w:style w:type="paragraph" w:customStyle="1" w:styleId="aff7">
    <w:name w:val="表中文字 注脚 居中 宋体五号"/>
    <w:basedOn w:val="afe"/>
    <w:uiPriority w:val="2"/>
    <w:qFormat/>
    <w:pPr>
      <w:jc w:val="center"/>
    </w:pPr>
  </w:style>
  <w:style w:type="paragraph" w:customStyle="1" w:styleId="aff8">
    <w:name w:val="表中文字 注脚 右对齐 宋体五号"/>
    <w:basedOn w:val="afe"/>
    <w:uiPriority w:val="2"/>
    <w:qFormat/>
    <w:pPr>
      <w:jc w:val="right"/>
    </w:pPr>
  </w:style>
  <w:style w:type="paragraph" w:customStyle="1" w:styleId="-4">
    <w:name w:val="专-首页三号黑体"/>
    <w:basedOn w:val="a8"/>
    <w:uiPriority w:val="4"/>
    <w:qFormat/>
    <w:pPr>
      <w:jc w:val="center"/>
    </w:pPr>
    <w:rPr>
      <w:rFonts w:eastAsia="黑体"/>
      <w:sz w:val="32"/>
    </w:rPr>
  </w:style>
  <w:style w:type="paragraph" w:customStyle="1" w:styleId="123">
    <w:name w:val="表中序号 123"/>
    <w:basedOn w:val="aff7"/>
    <w:uiPriority w:val="2"/>
    <w:qFormat/>
    <w:pPr>
      <w:numPr>
        <w:numId w:val="6"/>
      </w:numPr>
    </w:pPr>
  </w:style>
  <w:style w:type="paragraph" w:styleId="aff9">
    <w:name w:val="List Paragraph"/>
    <w:basedOn w:val="a8"/>
    <w:link w:val="Char8"/>
    <w:uiPriority w:val="34"/>
    <w:qFormat/>
    <w:pPr>
      <w:ind w:firstLineChars="200" w:firstLine="420"/>
    </w:pPr>
  </w:style>
  <w:style w:type="paragraph" w:customStyle="1" w:styleId="abc">
    <w:name w:val="正文一级列项 a)b)c)"/>
    <w:basedOn w:val="a8"/>
    <w:link w:val="abcChar"/>
    <w:uiPriority w:val="1"/>
    <w:qFormat/>
    <w:pPr>
      <w:numPr>
        <w:numId w:val="7"/>
      </w:numPr>
    </w:pPr>
  </w:style>
  <w:style w:type="character" w:customStyle="1" w:styleId="abcChar">
    <w:name w:val="正文一级列项 a)b)c) Char"/>
    <w:basedOn w:val="aa"/>
    <w:link w:val="abc"/>
    <w:uiPriority w:val="1"/>
    <w:rPr>
      <w:kern w:val="2"/>
      <w:sz w:val="24"/>
      <w:szCs w:val="21"/>
    </w:rPr>
  </w:style>
  <w:style w:type="paragraph" w:customStyle="1" w:styleId="1230">
    <w:name w:val="正文二级列项 1)2)3)"/>
    <w:basedOn w:val="a8"/>
    <w:uiPriority w:val="1"/>
    <w:pPr>
      <w:numPr>
        <w:numId w:val="8"/>
      </w:numPr>
      <w:ind w:left="1259"/>
    </w:pPr>
  </w:style>
  <w:style w:type="paragraph" w:customStyle="1" w:styleId="abc0">
    <w:name w:val="表中一级列项 a)b)c)"/>
    <w:basedOn w:val="afe"/>
    <w:uiPriority w:val="2"/>
    <w:pPr>
      <w:ind w:hangingChars="175" w:hanging="175"/>
    </w:pPr>
  </w:style>
  <w:style w:type="paragraph" w:customStyle="1" w:styleId="1231">
    <w:name w:val="表中二级列项 1)2)3)"/>
    <w:basedOn w:val="afe"/>
    <w:uiPriority w:val="2"/>
    <w:pPr>
      <w:numPr>
        <w:numId w:val="9"/>
      </w:numPr>
    </w:pPr>
  </w:style>
  <w:style w:type="character" w:customStyle="1" w:styleId="affa">
    <w:name w:val="样式 蓝色"/>
    <w:basedOn w:val="aa"/>
    <w:uiPriority w:val="3"/>
    <w:rPr>
      <w:rFonts w:ascii="Times New Roman" w:eastAsia="宋体" w:hAnsi="Times New Roman"/>
      <w:color w:val="0070C0"/>
      <w:sz w:val="24"/>
    </w:rPr>
  </w:style>
  <w:style w:type="character" w:customStyle="1" w:styleId="Char4">
    <w:name w:val="批注框文本 Char"/>
    <w:basedOn w:val="aa"/>
    <w:link w:val="af2"/>
    <w:uiPriority w:val="99"/>
    <w:semiHidden/>
    <w:rPr>
      <w:rFonts w:ascii="Times New Roman" w:hAnsi="Times New Roman"/>
      <w:kern w:val="2"/>
      <w:sz w:val="18"/>
      <w:szCs w:val="18"/>
    </w:rPr>
  </w:style>
  <w:style w:type="paragraph" w:customStyle="1" w:styleId="affb">
    <w:name w:val="封面 _封面标题"/>
    <w:basedOn w:val="a8"/>
    <w:qFormat/>
    <w:pPr>
      <w:widowControl/>
      <w:shd w:val="clear" w:color="FFFFFF" w:fill="FFFFFF"/>
      <w:adjustRightInd w:val="0"/>
      <w:snapToGrid w:val="0"/>
      <w:spacing w:line="300" w:lineRule="auto"/>
      <w:jc w:val="center"/>
      <w:outlineLvl w:val="0"/>
    </w:pPr>
    <w:rPr>
      <w:rFonts w:ascii="黑体" w:eastAsia="黑体"/>
      <w:kern w:val="0"/>
      <w:sz w:val="52"/>
      <w:szCs w:val="20"/>
    </w:rPr>
  </w:style>
  <w:style w:type="paragraph" w:customStyle="1" w:styleId="affc">
    <w:name w:val="正文 _段"/>
    <w:basedOn w:val="a8"/>
    <w:qFormat/>
    <w:pPr>
      <w:widowControl/>
      <w:autoSpaceDE w:val="0"/>
      <w:autoSpaceDN w:val="0"/>
      <w:adjustRightInd w:val="0"/>
      <w:snapToGrid w:val="0"/>
      <w:spacing w:line="300" w:lineRule="auto"/>
      <w:ind w:firstLineChars="200" w:firstLine="480"/>
    </w:pPr>
    <w:rPr>
      <w:rFonts w:ascii="宋体" w:hAnsi="宋体" w:cs="宋体"/>
      <w:kern w:val="0"/>
      <w:szCs w:val="24"/>
    </w:rPr>
  </w:style>
  <w:style w:type="paragraph" w:customStyle="1" w:styleId="ab">
    <w:name w:val="正文 _字母编号列项 a）b）"/>
    <w:uiPriority w:val="2"/>
    <w:qFormat/>
    <w:pPr>
      <w:numPr>
        <w:numId w:val="10"/>
      </w:numPr>
      <w:spacing w:line="300" w:lineRule="auto"/>
      <w:jc w:val="both"/>
    </w:pPr>
    <w:rPr>
      <w:rFonts w:ascii="宋体"/>
      <w:sz w:val="24"/>
    </w:rPr>
  </w:style>
  <w:style w:type="paragraph" w:customStyle="1" w:styleId="111">
    <w:name w:val="标题1_一级条标题 1.1"/>
    <w:basedOn w:val="a8"/>
    <w:uiPriority w:val="1"/>
    <w:unhideWhenUsed/>
    <w:qFormat/>
    <w:pPr>
      <w:widowControl/>
      <w:numPr>
        <w:ilvl w:val="2"/>
        <w:numId w:val="2"/>
      </w:numPr>
      <w:spacing w:line="300" w:lineRule="auto"/>
      <w:outlineLvl w:val="2"/>
    </w:pPr>
    <w:rPr>
      <w:rFonts w:ascii="黑体" w:eastAsia="黑体" w:cs="宋体"/>
      <w:spacing w:val="2"/>
      <w:kern w:val="0"/>
      <w:szCs w:val="20"/>
    </w:rPr>
  </w:style>
  <w:style w:type="paragraph" w:customStyle="1" w:styleId="31111">
    <w:name w:val="标题3_三级条标题 1.1.1.1"/>
    <w:basedOn w:val="a8"/>
    <w:qFormat/>
    <w:pPr>
      <w:widowControl/>
      <w:numPr>
        <w:ilvl w:val="4"/>
        <w:numId w:val="2"/>
      </w:numPr>
      <w:spacing w:line="300" w:lineRule="auto"/>
      <w:outlineLvl w:val="4"/>
    </w:pPr>
    <w:rPr>
      <w:rFonts w:ascii="黑体" w:eastAsia="黑体" w:cs="宋体"/>
      <w:spacing w:val="2"/>
      <w:kern w:val="0"/>
      <w:szCs w:val="20"/>
    </w:rPr>
  </w:style>
  <w:style w:type="paragraph" w:customStyle="1" w:styleId="411111">
    <w:name w:val="标题4_四级条标题 1.1.1.1.1"/>
    <w:basedOn w:val="a8"/>
    <w:next w:val="affc"/>
    <w:qFormat/>
    <w:pPr>
      <w:widowControl/>
      <w:numPr>
        <w:ilvl w:val="5"/>
        <w:numId w:val="2"/>
      </w:numPr>
      <w:spacing w:line="300" w:lineRule="auto"/>
      <w:outlineLvl w:val="5"/>
    </w:pPr>
    <w:rPr>
      <w:rFonts w:ascii="黑体" w:eastAsia="黑体" w:cs="宋体"/>
      <w:spacing w:val="2"/>
      <w:kern w:val="0"/>
      <w:szCs w:val="20"/>
    </w:rPr>
  </w:style>
  <w:style w:type="paragraph" w:customStyle="1" w:styleId="5111111">
    <w:name w:val="标题5_五级条标题 1.1.1.1.1.1"/>
    <w:basedOn w:val="a8"/>
    <w:uiPriority w:val="1"/>
    <w:qFormat/>
    <w:pPr>
      <w:widowControl/>
      <w:numPr>
        <w:ilvl w:val="6"/>
        <w:numId w:val="2"/>
      </w:numPr>
      <w:spacing w:line="300" w:lineRule="auto"/>
      <w:outlineLvl w:val="6"/>
    </w:pPr>
    <w:rPr>
      <w:rFonts w:ascii="黑体" w:eastAsia="黑体" w:cs="宋体"/>
      <w:spacing w:val="2"/>
      <w:kern w:val="0"/>
      <w:szCs w:val="20"/>
    </w:rPr>
  </w:style>
  <w:style w:type="paragraph" w:customStyle="1" w:styleId="10">
    <w:name w:val="标题 _章标题 1"/>
    <w:basedOn w:val="a8"/>
    <w:uiPriority w:val="1"/>
    <w:qFormat/>
    <w:pPr>
      <w:widowControl/>
      <w:numPr>
        <w:ilvl w:val="1"/>
        <w:numId w:val="2"/>
      </w:numPr>
      <w:spacing w:beforeLines="50" w:afterLines="50" w:line="300" w:lineRule="auto"/>
      <w:outlineLvl w:val="1"/>
    </w:pPr>
    <w:rPr>
      <w:rFonts w:ascii="黑体" w:eastAsia="黑体" w:cs="宋体"/>
      <w:spacing w:val="2"/>
      <w:kern w:val="0"/>
      <w:szCs w:val="20"/>
    </w:rPr>
  </w:style>
  <w:style w:type="paragraph" w:customStyle="1" w:styleId="61111111">
    <w:name w:val="标题6＿六级条标题1.1.1.1.1.1.1"/>
    <w:basedOn w:val="5111111"/>
    <w:uiPriority w:val="4"/>
    <w:qFormat/>
    <w:pPr>
      <w:numPr>
        <w:ilvl w:val="7"/>
      </w:numPr>
    </w:pPr>
  </w:style>
  <w:style w:type="paragraph" w:customStyle="1" w:styleId="2111">
    <w:name w:val="标题2_二级条标题 1.1.1"/>
    <w:basedOn w:val="111"/>
    <w:uiPriority w:val="1"/>
    <w:qFormat/>
    <w:pPr>
      <w:numPr>
        <w:ilvl w:val="3"/>
      </w:numPr>
      <w:outlineLvl w:val="3"/>
    </w:pPr>
  </w:style>
  <w:style w:type="character" w:customStyle="1" w:styleId="Char9">
    <w:name w:val="二级条标题 Char"/>
    <w:basedOn w:val="aa"/>
    <w:link w:val="a0"/>
    <w:locked/>
    <w:rPr>
      <w:rFonts w:ascii="宋体" w:eastAsia="黑体" w:hAnsi="宋体"/>
      <w:sz w:val="24"/>
    </w:rPr>
  </w:style>
  <w:style w:type="paragraph" w:customStyle="1" w:styleId="a0">
    <w:name w:val="二级条标题"/>
    <w:basedOn w:val="a8"/>
    <w:next w:val="a8"/>
    <w:link w:val="Char9"/>
    <w:pPr>
      <w:widowControl/>
      <w:numPr>
        <w:ilvl w:val="3"/>
        <w:numId w:val="11"/>
      </w:numPr>
      <w:adjustRightInd w:val="0"/>
      <w:snapToGrid w:val="0"/>
      <w:spacing w:line="400" w:lineRule="atLeast"/>
      <w:outlineLvl w:val="3"/>
    </w:pPr>
    <w:rPr>
      <w:rFonts w:ascii="宋体" w:eastAsia="黑体" w:hAnsi="宋体"/>
      <w:kern w:val="0"/>
      <w:szCs w:val="20"/>
    </w:rPr>
  </w:style>
  <w:style w:type="character" w:customStyle="1" w:styleId="Char20">
    <w:name w:val="段 Char2"/>
    <w:basedOn w:val="aa"/>
    <w:link w:val="affd"/>
    <w:qFormat/>
    <w:locked/>
    <w:rPr>
      <w:rFonts w:ascii="宋体" w:hAnsi="宋体"/>
      <w:sz w:val="24"/>
    </w:rPr>
  </w:style>
  <w:style w:type="paragraph" w:customStyle="1" w:styleId="affd">
    <w:name w:val="段"/>
    <w:link w:val="Char20"/>
    <w:qFormat/>
    <w:pPr>
      <w:widowControl w:val="0"/>
      <w:autoSpaceDE w:val="0"/>
      <w:autoSpaceDN w:val="0"/>
      <w:adjustRightInd w:val="0"/>
      <w:snapToGrid w:val="0"/>
      <w:spacing w:line="400" w:lineRule="atLeast"/>
      <w:ind w:left="240" w:firstLineChars="200" w:firstLine="480"/>
      <w:jc w:val="both"/>
    </w:pPr>
    <w:rPr>
      <w:rFonts w:ascii="宋体" w:hAnsi="宋体"/>
      <w:sz w:val="24"/>
    </w:rPr>
  </w:style>
  <w:style w:type="character" w:customStyle="1" w:styleId="Chara">
    <w:name w:val="字母编号列项（一级） Char"/>
    <w:basedOn w:val="aa"/>
    <w:link w:val="a2"/>
    <w:locked/>
    <w:rPr>
      <w:rFonts w:ascii="宋体" w:hAnsi="宋体"/>
      <w:sz w:val="24"/>
    </w:rPr>
  </w:style>
  <w:style w:type="paragraph" w:customStyle="1" w:styleId="a2">
    <w:name w:val="字母编号列项（一级）"/>
    <w:link w:val="Chara"/>
    <w:pPr>
      <w:numPr>
        <w:numId w:val="12"/>
      </w:numPr>
      <w:adjustRightInd w:val="0"/>
      <w:snapToGrid w:val="0"/>
      <w:spacing w:before="50" w:after="50" w:line="380" w:lineRule="atLeast"/>
      <w:jc w:val="both"/>
    </w:pPr>
    <w:rPr>
      <w:rFonts w:ascii="宋体" w:hAnsi="宋体"/>
      <w:sz w:val="24"/>
    </w:rPr>
  </w:style>
  <w:style w:type="paragraph" w:customStyle="1" w:styleId="31">
    <w:name w:val="正文缩进3"/>
    <w:basedOn w:val="a8"/>
    <w:pPr>
      <w:spacing w:line="328" w:lineRule="auto"/>
      <w:ind w:firstLineChars="200" w:firstLine="420"/>
    </w:pPr>
  </w:style>
  <w:style w:type="paragraph" w:customStyle="1" w:styleId="40">
    <w:name w:val="正文缩进4"/>
    <w:basedOn w:val="a8"/>
    <w:pPr>
      <w:spacing w:line="328" w:lineRule="auto"/>
      <w:ind w:firstLineChars="200" w:firstLine="420"/>
    </w:pPr>
  </w:style>
  <w:style w:type="character" w:customStyle="1" w:styleId="5Char">
    <w:name w:val="标题 5 Char"/>
    <w:basedOn w:val="aa"/>
    <w:link w:val="5"/>
    <w:rPr>
      <w:rFonts w:ascii="Times New Roman" w:eastAsia="华文宋体" w:hAnsi="Times New Roman"/>
      <w:bCs/>
      <w:kern w:val="2"/>
      <w:sz w:val="24"/>
      <w:szCs w:val="28"/>
    </w:rPr>
  </w:style>
  <w:style w:type="paragraph" w:customStyle="1" w:styleId="310">
    <w:name w:val="样式 标题 3 + 段后: 1 字符"/>
    <w:basedOn w:val="3"/>
    <w:pPr>
      <w:keepLines/>
      <w:tabs>
        <w:tab w:val="left" w:pos="0"/>
      </w:tabs>
      <w:spacing w:before="260" w:after="260" w:line="320" w:lineRule="exact"/>
      <w:ind w:rightChars="100" w:right="100"/>
      <w:jc w:val="left"/>
    </w:pPr>
    <w:rPr>
      <w:rFonts w:ascii="Times New Roman" w:eastAsia="华文宋体" w:hAnsi="Times New Roman"/>
      <w:b/>
    </w:rPr>
  </w:style>
  <w:style w:type="paragraph" w:customStyle="1" w:styleId="411">
    <w:name w:val="样式 样式 标题 4 + 段后: 1 字符 + 段后: 1 字符"/>
    <w:basedOn w:val="a8"/>
    <w:pPr>
      <w:keepNext/>
      <w:keepLines/>
      <w:numPr>
        <w:ilvl w:val="3"/>
        <w:numId w:val="13"/>
      </w:numPr>
      <w:tabs>
        <w:tab w:val="left" w:pos="0"/>
      </w:tabs>
      <w:spacing w:before="280" w:after="290" w:line="320" w:lineRule="exact"/>
      <w:ind w:left="0" w:rightChars="100" w:right="100" w:firstLine="0"/>
      <w:outlineLvl w:val="3"/>
    </w:pPr>
    <w:rPr>
      <w:rFonts w:ascii="Arial" w:eastAsia="华文宋体" w:hAnsi="Arial"/>
      <w:b/>
      <w:bCs/>
      <w:szCs w:val="28"/>
    </w:rPr>
  </w:style>
  <w:style w:type="paragraph" w:customStyle="1" w:styleId="15121">
    <w:name w:val="样式 样式 段前: 1.5 字符 + 段前: 1 字符 首行缩进:  2 字符1"/>
    <w:basedOn w:val="a8"/>
    <w:pPr>
      <w:spacing w:line="400" w:lineRule="exact"/>
      <w:ind w:leftChars="100" w:left="100" w:firstLineChars="200" w:firstLine="200"/>
      <w:jc w:val="left"/>
    </w:pPr>
    <w:rPr>
      <w:szCs w:val="24"/>
    </w:rPr>
  </w:style>
  <w:style w:type="character" w:customStyle="1" w:styleId="Char3">
    <w:name w:val="批注文字 Char"/>
    <w:basedOn w:val="aa"/>
    <w:link w:val="af1"/>
    <w:semiHidden/>
    <w:rPr>
      <w:rFonts w:ascii="Times New Roman" w:hAnsi="Times New Roman"/>
      <w:kern w:val="2"/>
      <w:sz w:val="24"/>
      <w:szCs w:val="21"/>
    </w:rPr>
  </w:style>
  <w:style w:type="character" w:customStyle="1" w:styleId="Char1">
    <w:name w:val="题注 Char"/>
    <w:link w:val="af"/>
    <w:uiPriority w:val="35"/>
    <w:qFormat/>
    <w:locked/>
    <w:rPr>
      <w:rFonts w:asciiTheme="majorHAnsi" w:eastAsia="黑体" w:hAnsiTheme="majorHAnsi" w:cstheme="majorBidi"/>
      <w:kern w:val="2"/>
    </w:rPr>
  </w:style>
  <w:style w:type="character" w:customStyle="1" w:styleId="Char0">
    <w:name w:val="正文缩进 Char"/>
    <w:link w:val="a7"/>
    <w:rPr>
      <w:kern w:val="2"/>
      <w:sz w:val="21"/>
    </w:rPr>
  </w:style>
  <w:style w:type="character" w:customStyle="1" w:styleId="Charb">
    <w:name w:val="段 Char"/>
    <w:rPr>
      <w:rFonts w:ascii="宋体" w:hAnsi="宋体"/>
      <w:sz w:val="28"/>
      <w:szCs w:val="24"/>
      <w:lang w:val="en-US" w:eastAsia="zh-CN"/>
    </w:rPr>
  </w:style>
  <w:style w:type="character" w:customStyle="1" w:styleId="6Char">
    <w:name w:val="标题 6 Char"/>
    <w:basedOn w:val="aa"/>
    <w:link w:val="6"/>
    <w:uiPriority w:val="9"/>
    <w:rPr>
      <w:rFonts w:ascii="Cambria" w:eastAsia="仿宋_GB2312" w:hAnsi="Cambria"/>
      <w:b/>
      <w:bCs/>
      <w:kern w:val="2"/>
      <w:sz w:val="24"/>
      <w:szCs w:val="24"/>
      <w:lang w:val="zh-CN" w:eastAsia="zh-CN"/>
    </w:rPr>
  </w:style>
  <w:style w:type="character" w:customStyle="1" w:styleId="7Char">
    <w:name w:val="标题 7 Char"/>
    <w:basedOn w:val="aa"/>
    <w:link w:val="7"/>
    <w:uiPriority w:val="9"/>
    <w:rPr>
      <w:rFonts w:eastAsia="仿宋_GB2312"/>
      <w:b/>
      <w:bCs/>
      <w:kern w:val="2"/>
      <w:sz w:val="24"/>
      <w:szCs w:val="24"/>
      <w:lang w:val="zh-CN" w:eastAsia="zh-CN"/>
    </w:rPr>
  </w:style>
  <w:style w:type="character" w:customStyle="1" w:styleId="8Char">
    <w:name w:val="标题 8 Char"/>
    <w:basedOn w:val="aa"/>
    <w:link w:val="8"/>
    <w:uiPriority w:val="9"/>
    <w:rPr>
      <w:rFonts w:ascii="Cambria" w:eastAsia="仿宋_GB2312" w:hAnsi="Cambria"/>
      <w:kern w:val="2"/>
      <w:sz w:val="24"/>
      <w:szCs w:val="24"/>
      <w:lang w:val="zh-CN" w:eastAsia="zh-CN"/>
    </w:rPr>
  </w:style>
  <w:style w:type="character" w:customStyle="1" w:styleId="9Char">
    <w:name w:val="标题 9 Char"/>
    <w:basedOn w:val="aa"/>
    <w:link w:val="9"/>
    <w:uiPriority w:val="9"/>
    <w:rPr>
      <w:rFonts w:ascii="Cambria" w:eastAsia="仿宋_GB2312" w:hAnsi="Cambria"/>
      <w:kern w:val="2"/>
      <w:sz w:val="28"/>
      <w:szCs w:val="21"/>
      <w:lang w:val="zh-CN" w:eastAsia="zh-CN"/>
    </w:rPr>
  </w:style>
  <w:style w:type="paragraph" w:customStyle="1" w:styleId="a">
    <w:name w:val="标准文件_正文图标题"/>
    <w:next w:val="a8"/>
    <w:qFormat/>
    <w:pPr>
      <w:numPr>
        <w:numId w:val="14"/>
      </w:numPr>
      <w:spacing w:line="276" w:lineRule="auto"/>
      <w:jc w:val="center"/>
    </w:pPr>
    <w:rPr>
      <w:rFonts w:ascii="黑体" w:eastAsia="黑体"/>
      <w:sz w:val="21"/>
    </w:rPr>
  </w:style>
  <w:style w:type="character" w:customStyle="1" w:styleId="Charc">
    <w:name w:val="正文格式 Char"/>
    <w:link w:val="affe"/>
    <w:qFormat/>
    <w:rPr>
      <w:rFonts w:ascii="宋体" w:hAnsi="宋体" w:cs="宋体"/>
      <w:snapToGrid w:val="0"/>
      <w:color w:val="000000"/>
      <w:spacing w:val="2"/>
      <w:sz w:val="24"/>
    </w:rPr>
  </w:style>
  <w:style w:type="paragraph" w:customStyle="1" w:styleId="affe">
    <w:name w:val="正文格式"/>
    <w:basedOn w:val="a8"/>
    <w:link w:val="Charc"/>
    <w:qFormat/>
    <w:pPr>
      <w:widowControl/>
      <w:snapToGrid w:val="0"/>
      <w:spacing w:line="360" w:lineRule="auto"/>
      <w:ind w:firstLineChars="200" w:firstLine="488"/>
      <w:textAlignment w:val="baseline"/>
    </w:pPr>
    <w:rPr>
      <w:rFonts w:ascii="宋体" w:hAnsi="宋体" w:cs="宋体"/>
      <w:snapToGrid w:val="0"/>
      <w:color w:val="000000"/>
      <w:spacing w:val="2"/>
      <w:kern w:val="0"/>
      <w:szCs w:val="20"/>
    </w:rPr>
  </w:style>
  <w:style w:type="character" w:customStyle="1" w:styleId="Chard">
    <w:name w:val="标准文件_段 Char"/>
    <w:link w:val="afff"/>
    <w:qFormat/>
    <w:rPr>
      <w:rFonts w:ascii="Arial" w:hAnsi="Arial" w:cs="宋体"/>
      <w:sz w:val="24"/>
      <w:szCs w:val="24"/>
    </w:rPr>
  </w:style>
  <w:style w:type="paragraph" w:customStyle="1" w:styleId="afff">
    <w:name w:val="标准文件_段"/>
    <w:link w:val="Chard"/>
    <w:qFormat/>
    <w:pPr>
      <w:tabs>
        <w:tab w:val="center" w:pos="4201"/>
        <w:tab w:val="right" w:leader="dot" w:pos="9298"/>
      </w:tabs>
      <w:autoSpaceDE w:val="0"/>
      <w:autoSpaceDN w:val="0"/>
      <w:spacing w:line="360" w:lineRule="auto"/>
      <w:ind w:firstLineChars="200" w:firstLine="200"/>
      <w:jc w:val="both"/>
    </w:pPr>
    <w:rPr>
      <w:rFonts w:ascii="Arial" w:hAnsi="Arial" w:cs="宋体"/>
      <w:sz w:val="24"/>
      <w:szCs w:val="24"/>
    </w:rPr>
  </w:style>
  <w:style w:type="paragraph" w:customStyle="1" w:styleId="TableParagraph">
    <w:name w:val="Table Paragraph"/>
    <w:basedOn w:val="a8"/>
    <w:uiPriority w:val="1"/>
    <w:qFormat/>
    <w:pPr>
      <w:autoSpaceDE w:val="0"/>
      <w:autoSpaceDN w:val="0"/>
      <w:spacing w:line="240" w:lineRule="auto"/>
      <w:jc w:val="left"/>
    </w:pPr>
    <w:rPr>
      <w:rFonts w:eastAsia="Times New Roman"/>
      <w:kern w:val="0"/>
      <w:sz w:val="22"/>
      <w:szCs w:val="22"/>
    </w:rPr>
  </w:style>
  <w:style w:type="paragraph" w:customStyle="1" w:styleId="21">
    <w:name w:val="21字母编号列项（一级）"/>
    <w:qFormat/>
    <w:pPr>
      <w:numPr>
        <w:numId w:val="15"/>
      </w:numPr>
      <w:spacing w:line="360" w:lineRule="auto"/>
      <w:jc w:val="both"/>
    </w:pPr>
    <w:rPr>
      <w:sz w:val="24"/>
      <w:szCs w:val="24"/>
    </w:rPr>
  </w:style>
  <w:style w:type="paragraph" w:customStyle="1" w:styleId="22">
    <w:name w:val="22数字编号列项（二级）"/>
    <w:qFormat/>
    <w:pPr>
      <w:numPr>
        <w:ilvl w:val="1"/>
        <w:numId w:val="15"/>
      </w:numPr>
      <w:spacing w:line="360" w:lineRule="auto"/>
      <w:jc w:val="both"/>
    </w:pPr>
    <w:rPr>
      <w:sz w:val="24"/>
      <w:szCs w:val="24"/>
    </w:rPr>
  </w:style>
  <w:style w:type="paragraph" w:customStyle="1" w:styleId="23">
    <w:name w:val="23编号列项（三级）"/>
    <w:qFormat/>
    <w:pPr>
      <w:numPr>
        <w:ilvl w:val="2"/>
        <w:numId w:val="15"/>
      </w:numPr>
      <w:spacing w:line="360" w:lineRule="auto"/>
    </w:pPr>
    <w:rPr>
      <w:sz w:val="24"/>
      <w:szCs w:val="24"/>
    </w:rPr>
  </w:style>
  <w:style w:type="paragraph" w:customStyle="1" w:styleId="19">
    <w:name w:val="19字母编号列项（一级）"/>
    <w:basedOn w:val="a8"/>
    <w:pPr>
      <w:widowControl/>
      <w:spacing w:before="100" w:beforeAutospacing="1" w:after="100" w:afterAutospacing="1" w:line="360" w:lineRule="auto"/>
      <w:ind w:left="839" w:hanging="419"/>
    </w:pPr>
    <w:rPr>
      <w:kern w:val="0"/>
      <w:szCs w:val="24"/>
    </w:rPr>
  </w:style>
  <w:style w:type="paragraph" w:customStyle="1" w:styleId="afff0">
    <w:name w:val="首行缩进正文"/>
    <w:basedOn w:val="a8"/>
    <w:link w:val="Chare"/>
    <w:qFormat/>
    <w:pPr>
      <w:widowControl/>
      <w:autoSpaceDE w:val="0"/>
      <w:autoSpaceDN w:val="0"/>
      <w:adjustRightInd w:val="0"/>
      <w:snapToGrid w:val="0"/>
      <w:spacing w:line="328" w:lineRule="auto"/>
      <w:ind w:firstLineChars="200" w:firstLine="480"/>
    </w:pPr>
    <w:rPr>
      <w:rFonts w:ascii="宋体" w:hAnsi="宋体"/>
      <w:kern w:val="0"/>
      <w:szCs w:val="24"/>
    </w:rPr>
  </w:style>
  <w:style w:type="paragraph" w:customStyle="1" w:styleId="a1">
    <w:name w:val="图片编号"/>
    <w:basedOn w:val="af0"/>
    <w:pPr>
      <w:numPr>
        <w:numId w:val="16"/>
      </w:numPr>
      <w:spacing w:after="120" w:line="240" w:lineRule="auto"/>
      <w:jc w:val="center"/>
    </w:pPr>
    <w:rPr>
      <w:rFonts w:ascii="Times New Roman"/>
      <w:kern w:val="2"/>
      <w:sz w:val="24"/>
      <w:szCs w:val="24"/>
    </w:rPr>
  </w:style>
  <w:style w:type="character" w:customStyle="1" w:styleId="Charf">
    <w:name w:val="字母编号列项 Char"/>
    <w:basedOn w:val="aa"/>
    <w:link w:val="a5"/>
    <w:rPr>
      <w:color w:val="000000"/>
      <w:sz w:val="24"/>
    </w:rPr>
  </w:style>
  <w:style w:type="paragraph" w:customStyle="1" w:styleId="a5">
    <w:name w:val="字母编号列项"/>
    <w:basedOn w:val="a8"/>
    <w:link w:val="Charf"/>
    <w:pPr>
      <w:widowControl/>
      <w:numPr>
        <w:numId w:val="17"/>
      </w:numPr>
      <w:spacing w:line="300" w:lineRule="auto"/>
      <w:jc w:val="left"/>
    </w:pPr>
    <w:rPr>
      <w:color w:val="000000"/>
      <w:kern w:val="0"/>
      <w:szCs w:val="20"/>
    </w:rPr>
  </w:style>
  <w:style w:type="paragraph" w:customStyle="1" w:styleId="12">
    <w:name w:val="列出段落1"/>
    <w:basedOn w:val="a8"/>
    <w:pPr>
      <w:spacing w:line="328" w:lineRule="auto"/>
      <w:ind w:firstLineChars="200" w:firstLine="420"/>
    </w:pPr>
    <w:rPr>
      <w:szCs w:val="24"/>
    </w:rPr>
  </w:style>
  <w:style w:type="character" w:customStyle="1" w:styleId="Char8">
    <w:name w:val="列出段落 Char"/>
    <w:link w:val="aff9"/>
    <w:uiPriority w:val="34"/>
    <w:qFormat/>
    <w:rPr>
      <w:kern w:val="2"/>
      <w:sz w:val="24"/>
      <w:szCs w:val="21"/>
    </w:rPr>
  </w:style>
  <w:style w:type="character" w:customStyle="1" w:styleId="Chare">
    <w:name w:val="首行缩进正文 Char"/>
    <w:link w:val="afff0"/>
    <w:qFormat/>
    <w:locked/>
    <w:rPr>
      <w:rFonts w:ascii="宋体" w:hAnsi="宋体"/>
      <w:sz w:val="24"/>
      <w:szCs w:val="24"/>
    </w:rPr>
  </w:style>
  <w:style w:type="paragraph" w:customStyle="1" w:styleId="afff1">
    <w:name w:val="[段]"/>
    <w:link w:val="Charf0"/>
    <w:qFormat/>
    <w:pPr>
      <w:autoSpaceDE w:val="0"/>
      <w:autoSpaceDN w:val="0"/>
      <w:spacing w:line="300" w:lineRule="auto"/>
      <w:ind w:firstLineChars="200" w:firstLine="200"/>
      <w:jc w:val="both"/>
    </w:pPr>
    <w:rPr>
      <w:rFonts w:ascii="宋体" w:hAnsi="宋体"/>
      <w:kern w:val="2"/>
      <w:sz w:val="24"/>
      <w:szCs w:val="24"/>
    </w:rPr>
  </w:style>
  <w:style w:type="character" w:customStyle="1" w:styleId="Charf0">
    <w:name w:val="[段] Char"/>
    <w:link w:val="afff1"/>
    <w:qFormat/>
    <w:rPr>
      <w:rFonts w:ascii="宋体" w:hAnsi="宋体"/>
      <w:kern w:val="2"/>
      <w:sz w:val="24"/>
      <w:szCs w:val="24"/>
    </w:rPr>
  </w:style>
  <w:style w:type="character" w:customStyle="1" w:styleId="afff2">
    <w:name w:val="宏文本 字符"/>
    <w:basedOn w:val="aa"/>
    <w:uiPriority w:val="99"/>
    <w:semiHidden/>
    <w:qFormat/>
    <w:rPr>
      <w:rFonts w:ascii="Courier New" w:hAnsi="Courier New" w:cs="Courier New"/>
      <w:kern w:val="2"/>
      <w:sz w:val="24"/>
      <w:szCs w:val="24"/>
    </w:rPr>
  </w:style>
  <w:style w:type="character" w:customStyle="1" w:styleId="Char">
    <w:name w:val="宏文本 Char"/>
    <w:basedOn w:val="aa"/>
    <w:link w:val="ae"/>
    <w:uiPriority w:val="99"/>
    <w:semiHidden/>
    <w:qFormat/>
    <w:rPr>
      <w:rFonts w:ascii="Courier New" w:hAnsi="Courier New"/>
      <w:kern w:val="2"/>
      <w:sz w:val="24"/>
    </w:rPr>
  </w:style>
  <w:style w:type="paragraph" w:customStyle="1" w:styleId="TableHeader">
    <w:name w:val="Table Header"/>
    <w:basedOn w:val="Table"/>
    <w:pPr>
      <w:spacing w:after="120"/>
    </w:pPr>
    <w:rPr>
      <w:u w:val="single"/>
    </w:rPr>
  </w:style>
  <w:style w:type="paragraph" w:customStyle="1" w:styleId="Table">
    <w:name w:val="Table"/>
    <w:rPr>
      <w:rFonts w:ascii="Arial" w:hAnsi="Arial"/>
      <w:lang w:eastAsia="en-US"/>
    </w:rPr>
  </w:style>
  <w:style w:type="paragraph" w:styleId="afff3">
    <w:name w:val="annotation subject"/>
    <w:basedOn w:val="af1"/>
    <w:next w:val="af1"/>
    <w:link w:val="Charf1"/>
    <w:uiPriority w:val="99"/>
    <w:semiHidden/>
    <w:unhideWhenUsed/>
    <w:rsid w:val="00D83EB3"/>
    <w:pPr>
      <w:spacing w:line="331" w:lineRule="auto"/>
    </w:pPr>
    <w:rPr>
      <w:b/>
      <w:bCs/>
    </w:rPr>
  </w:style>
  <w:style w:type="character" w:customStyle="1" w:styleId="Charf1">
    <w:name w:val="批注主题 Char"/>
    <w:basedOn w:val="Char3"/>
    <w:link w:val="afff3"/>
    <w:uiPriority w:val="99"/>
    <w:semiHidden/>
    <w:rsid w:val="00D83EB3"/>
    <w:rPr>
      <w:rFonts w:ascii="Times New Roman" w:hAnsi="Times New Roman"/>
      <w:b/>
      <w:bCs/>
      <w:kern w:val="2"/>
      <w:sz w:val="24"/>
      <w:szCs w:val="21"/>
    </w:rPr>
  </w:style>
  <w:style w:type="paragraph" w:customStyle="1" w:styleId="afff4">
    <w:name w:val="技术文件_段"/>
    <w:basedOn w:val="a8"/>
    <w:qFormat/>
    <w:rsid w:val="00EB5357"/>
    <w:pPr>
      <w:widowControl/>
      <w:autoSpaceDE w:val="0"/>
      <w:autoSpaceDN w:val="0"/>
      <w:adjustRightInd w:val="0"/>
      <w:snapToGrid w:val="0"/>
      <w:spacing w:line="360" w:lineRule="auto"/>
      <w:ind w:firstLineChars="200" w:firstLine="200"/>
    </w:pPr>
    <w:rPr>
      <w:rFonts w:ascii="宋体" w:hAnsi="宋体"/>
      <w:kern w:val="0"/>
      <w:szCs w:val="24"/>
      <w:lang w:val="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pPr>
      <w:widowControl w:val="0"/>
      <w:jc w:val="both"/>
    </w:pPr>
  </w:style>
  <w:style w:type="character" w:default="1" w:styleId="aa">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7.bin"/><Relationship Id="rId3" Type="http://schemas.openxmlformats.org/officeDocument/2006/relationships/customXml" Target="../customXml/item2.xml"/><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oleObject" Target="embeddings/oleObject11.bin"/><Relationship Id="rId50"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image" Target="media/image13.png"/><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image" Target="media/image5.emf"/><Relationship Id="rId29" Type="http://schemas.openxmlformats.org/officeDocument/2006/relationships/oleObject" Target="embeddings/oleObject5.bin"/><Relationship Id="rId41" Type="http://schemas.openxmlformats.org/officeDocument/2006/relationships/oleObject" Target="embeddings/oleObject8.bin"/><Relationship Id="rId1" Type="http://schemas.microsoft.com/office/2006/relationships/keyMapCustomizations" Target="customizations.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oleObject" Target="embeddings/oleObject6.bin"/><Relationship Id="rId40" Type="http://schemas.openxmlformats.org/officeDocument/2006/relationships/image" Target="media/image18.emf"/><Relationship Id="rId45" Type="http://schemas.openxmlformats.org/officeDocument/2006/relationships/oleObject" Target="embeddings/oleObject10.bin"/><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oleObject" Target="embeddings/oleObject2.bin"/><Relationship Id="rId28" Type="http://schemas.openxmlformats.org/officeDocument/2006/relationships/image" Target="media/image9.emf"/><Relationship Id="rId36" Type="http://schemas.openxmlformats.org/officeDocument/2006/relationships/image" Target="media/image16.emf"/><Relationship Id="rId49" Type="http://schemas.openxmlformats.org/officeDocument/2006/relationships/oleObject" Target="embeddings/oleObject12.bin"/><Relationship Id="rId10" Type="http://schemas.openxmlformats.org/officeDocument/2006/relationships/endnotes" Target="endnotes.xml"/><Relationship Id="rId19" Type="http://schemas.openxmlformats.org/officeDocument/2006/relationships/package" Target="embeddings/Microsoft_Visio_Drawing11111.vsdx"/><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oleObject" Target="embeddings/oleObject9.bin"/><Relationship Id="rId48" Type="http://schemas.openxmlformats.org/officeDocument/2006/relationships/image" Target="media/image22.emf"/><Relationship Id="rId8" Type="http://schemas.openxmlformats.org/officeDocument/2006/relationships/webSettings" Target="webSettings.xml"/><Relationship Id="rId5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205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F8CD9-F751-41C9-8759-163E28A8C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26</Pages>
  <Words>1789</Words>
  <Characters>10198</Characters>
  <Application>Microsoft Office Word</Application>
  <DocSecurity>0</DocSecurity>
  <Lines>84</Lines>
  <Paragraphs>23</Paragraphs>
  <ScaleCrop>false</ScaleCrop>
  <Company>XJ</Company>
  <LinksUpToDate>false</LinksUpToDate>
  <CharactersWithSpaces>11964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dc:creator>
  <cp:lastModifiedBy>LocalAccount</cp:lastModifiedBy>
  <cp:revision>248</cp:revision>
  <cp:lastPrinted>2012-08-22T03:35:00Z</cp:lastPrinted>
  <dcterms:created xsi:type="dcterms:W3CDTF">2018-01-31T01:59:00Z</dcterms:created>
  <dcterms:modified xsi:type="dcterms:W3CDTF">2024-03-25T08:27:00Z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8297D813F6D2431F9D70627DADC2B318</vt:lpwstr>
  </property>
</Properties>
</file>