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77984">
      <w:pPr>
        <w:pStyle w:val="5"/>
        <w:bidi w:val="0"/>
        <w:jc w:val="center"/>
      </w:pPr>
      <w:r>
        <w:rPr>
          <w:rFonts w:hint="default"/>
        </w:rPr>
        <w:t>C++</w:t>
      </w:r>
      <w:bookmarkStart w:id="0" w:name="_GoBack"/>
      <w:bookmarkEnd w:id="0"/>
      <w:r>
        <w:rPr>
          <w:rFonts w:hint="default"/>
        </w:rPr>
        <w:t>技术管理规范</w:t>
      </w:r>
    </w:p>
    <w:p w14:paraId="4A0A0576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代码风格</w:t>
      </w:r>
    </w:p>
    <w:p w14:paraId="031E36DE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a. 强制</w:t>
      </w:r>
    </w:p>
    <w:p w14:paraId="3A3AF502">
      <w:pPr>
        <w:bidi w:val="0"/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</w:rPr>
        <w:t>所有代码必须使用UTF-8编码</w:t>
      </w:r>
    </w:p>
    <w:p w14:paraId="1438BEBD">
      <w:pPr>
        <w:bidi w:val="0"/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</w:rPr>
        <w:t>使用4个空格缩进，禁止使用Tab</w:t>
      </w:r>
    </w:p>
    <w:p w14:paraId="5B737595">
      <w:pPr>
        <w:bidi w:val="0"/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</w:rPr>
        <w:t>每行代码长度不得超过120个字符</w:t>
      </w:r>
    </w:p>
    <w:p w14:paraId="2D3B9D50">
      <w:pPr>
        <w:bidi w:val="0"/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</w:rPr>
        <w:t>头文件必须使用</w:t>
      </w:r>
      <w:r>
        <w:t>.h</w:t>
      </w:r>
      <w:r>
        <w:rPr>
          <w:rFonts w:hint="default"/>
        </w:rPr>
        <w:t>或.hpp后缀，源文件必须使用.cpp后缀</w:t>
      </w:r>
    </w:p>
    <w:p w14:paraId="57B01343">
      <w:pPr>
        <w:bidi w:val="0"/>
      </w:pPr>
      <w:r>
        <w:rPr>
          <w:rFonts w:hint="eastAsia"/>
          <w:lang w:val="en-US" w:eastAsia="zh-CN"/>
        </w:rPr>
        <w:t xml:space="preserve">5. </w:t>
      </w:r>
      <w:r>
        <w:rPr>
          <w:rFonts w:hint="default"/>
        </w:rPr>
        <w:t>类名使用大驼峰命名法(如MyClassName)，变量和函数使用小驼峰命名法(如myVariableName)</w:t>
      </w:r>
    </w:p>
    <w:p w14:paraId="5725A059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b. 推荐</w:t>
      </w:r>
    </w:p>
    <w:p w14:paraId="73C5AE05">
      <w:pPr>
        <w:bidi w:val="0"/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</w:rPr>
        <w:t>左大括号{不换行，与语句同行</w:t>
      </w:r>
    </w:p>
    <w:p w14:paraId="12D06CF0">
      <w:pPr>
        <w:bidi w:val="0"/>
      </w:pPr>
      <w:r>
        <w:rPr>
          <w:rFonts w:hint="eastAsia"/>
          <w:lang w:val="en-US" w:eastAsia="zh-CN"/>
        </w:rPr>
        <w:t xml:space="preserve">7. </w:t>
      </w:r>
      <w:r>
        <w:rPr>
          <w:rFonts w:hint="default"/>
        </w:rPr>
        <w:t>运算符前后、逗号后添加空格</w:t>
      </w:r>
    </w:p>
    <w:p w14:paraId="6DA31316">
      <w:pPr>
        <w:bidi w:val="0"/>
      </w:pPr>
      <w:r>
        <w:rPr>
          <w:rFonts w:hint="eastAsia"/>
          <w:lang w:val="en-US" w:eastAsia="zh-CN"/>
        </w:rPr>
        <w:t xml:space="preserve">8. </w:t>
      </w:r>
      <w:r>
        <w:rPr>
          <w:rFonts w:hint="default"/>
        </w:rPr>
        <w:t>指针和引用符号(*和&amp;)与类型名相连，与变量名分开(如Type* ptr)</w:t>
      </w:r>
    </w:p>
    <w:p w14:paraId="0C436B7C">
      <w:pPr>
        <w:bidi w:val="0"/>
      </w:pPr>
      <w:r>
        <w:rPr>
          <w:rFonts w:hint="eastAsia"/>
          <w:lang w:val="en-US" w:eastAsia="zh-CN"/>
        </w:rPr>
        <w:t xml:space="preserve">9. </w:t>
      </w:r>
      <w:r>
        <w:rPr>
          <w:rFonts w:hint="default"/>
        </w:rPr>
        <w:t>每个文件应包含不超过一个顶级类或结构体定义</w:t>
      </w:r>
    </w:p>
    <w:p w14:paraId="22649EE7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c. 允许</w:t>
      </w:r>
    </w:p>
    <w:p w14:paraId="61B0E220">
      <w:pPr>
        <w:bidi w:val="0"/>
      </w:pPr>
      <w:r>
        <w:rPr>
          <w:rFonts w:hint="eastAsia"/>
          <w:lang w:val="en-US" w:eastAsia="zh-CN"/>
        </w:rPr>
        <w:t xml:space="preserve">10. </w:t>
      </w:r>
      <w:r>
        <w:rPr>
          <w:rFonts w:hint="default"/>
        </w:rPr>
        <w:t>简单的getter/setter方法可以写在一行</w:t>
      </w:r>
    </w:p>
    <w:p w14:paraId="5E9DDE93">
      <w:pPr>
        <w:bidi w:val="0"/>
      </w:pPr>
      <w:r>
        <w:rPr>
          <w:rFonts w:hint="eastAsia"/>
          <w:lang w:val="en-US" w:eastAsia="zh-CN"/>
        </w:rPr>
        <w:t xml:space="preserve">11. </w:t>
      </w:r>
      <w:r>
        <w:rPr>
          <w:rFonts w:hint="default"/>
        </w:rPr>
        <w:t>短小的lambda表达式可以写在一行</w:t>
      </w:r>
    </w:p>
    <w:p w14:paraId="79FECED9">
      <w:pPr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3D2CCA6D">
      <w:pPr>
        <w:bidi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头文件管理</w:t>
      </w:r>
    </w:p>
    <w:p w14:paraId="35C36C20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a. 强制</w:t>
      </w:r>
    </w:p>
    <w:p w14:paraId="49918B02">
      <w:pPr>
        <w:bidi w:val="0"/>
      </w:pPr>
      <w:r>
        <w:rPr>
          <w:rFonts w:hint="eastAsia"/>
          <w:lang w:val="en-US" w:eastAsia="zh-CN"/>
        </w:rPr>
        <w:t xml:space="preserve">12. </w:t>
      </w:r>
      <w:r>
        <w:rPr>
          <w:rFonts w:hint="default"/>
        </w:rPr>
        <w:t>头文件必须包含#pragma once防止重复包含</w:t>
      </w:r>
    </w:p>
    <w:p w14:paraId="57A6B283">
      <w:pPr>
        <w:bidi w:val="0"/>
      </w:pPr>
      <w:r>
        <w:rPr>
          <w:rFonts w:hint="eastAsia"/>
          <w:lang w:val="en-US" w:eastAsia="zh-CN"/>
        </w:rPr>
        <w:t xml:space="preserve">13. </w:t>
      </w:r>
      <w:r>
        <w:rPr>
          <w:rFonts w:hint="default"/>
        </w:rPr>
        <w:t>头文件应包含其所有依赖的必要头文件</w:t>
      </w:r>
    </w:p>
    <w:p w14:paraId="545DAF46">
      <w:pPr>
        <w:bidi w:val="0"/>
      </w:pPr>
      <w:r>
        <w:rPr>
          <w:rFonts w:hint="eastAsia"/>
          <w:lang w:val="en-US" w:eastAsia="zh-CN"/>
        </w:rPr>
        <w:t xml:space="preserve">14. </w:t>
      </w:r>
      <w:r>
        <w:rPr>
          <w:rFonts w:hint="default"/>
        </w:rPr>
        <w:t>禁止在头文件中使用using namespace</w:t>
      </w:r>
    </w:p>
    <w:p w14:paraId="67B4023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default"/>
        </w:rPr>
        <w:t>头文件中的函数声明必须包含参数名(不只是类型)</w:t>
      </w:r>
    </w:p>
    <w:p w14:paraId="03300317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b. 推荐</w:t>
      </w:r>
    </w:p>
    <w:p w14:paraId="4D98CC07">
      <w:pPr>
        <w:bidi w:val="0"/>
      </w:pPr>
      <w:r>
        <w:rPr>
          <w:rFonts w:hint="eastAsia"/>
          <w:lang w:val="en-US" w:eastAsia="zh-CN"/>
        </w:rPr>
        <w:t xml:space="preserve">16. </w:t>
      </w:r>
      <w:r>
        <w:rPr>
          <w:rFonts w:hint="default"/>
        </w:rPr>
        <w:t>头文件应按以下顺序包含：相关头文件、C系统头文件、C++标准库头文件、其他库头文件、项目内头文件</w:t>
      </w:r>
    </w:p>
    <w:p w14:paraId="12AEFC00">
      <w:pPr>
        <w:numPr>
          <w:ilvl w:val="0"/>
          <w:numId w:val="1"/>
        </w:numPr>
        <w:bidi w:val="0"/>
      </w:pPr>
      <w:r>
        <w:rPr>
          <w:rFonts w:hint="default"/>
        </w:rPr>
        <w:t>尽量减少头文件间的依赖关系</w:t>
      </w:r>
    </w:p>
    <w:p w14:paraId="5AEC851D">
      <w:pPr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default"/>
        </w:rPr>
        <w:t>模板定义应放在头文件中</w:t>
      </w:r>
    </w:p>
    <w:p w14:paraId="559E0FBB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c. 允许</w:t>
      </w:r>
    </w:p>
    <w:p w14:paraId="263E2B1D">
      <w:pPr>
        <w:bidi w:val="0"/>
      </w:pPr>
      <w:r>
        <w:rPr>
          <w:rFonts w:hint="eastAsia"/>
          <w:lang w:val="en-US" w:eastAsia="zh-CN"/>
        </w:rPr>
        <w:t xml:space="preserve">19. </w:t>
      </w:r>
      <w:r>
        <w:rPr>
          <w:rFonts w:hint="default"/>
        </w:rPr>
        <w:t>在源文件中可以使用using namespace，但仅限于当前源文件作用域</w:t>
      </w:r>
    </w:p>
    <w:p w14:paraId="0F424E08">
      <w:pPr>
        <w:bidi w:val="0"/>
      </w:pPr>
      <w:r>
        <w:rPr>
          <w:rFonts w:hint="eastAsia"/>
          <w:lang w:val="en-US" w:eastAsia="zh-CN"/>
        </w:rPr>
        <w:t xml:space="preserve">20. </w:t>
      </w:r>
      <w:r>
        <w:rPr>
          <w:rFonts w:hint="default"/>
        </w:rPr>
        <w:t>在实现文件中使用前向声明减少头文件包含</w:t>
      </w:r>
    </w:p>
    <w:p w14:paraId="61B33DCE"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 w14:paraId="61ED6D44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default"/>
          <w:b/>
          <w:bCs/>
          <w:sz w:val="24"/>
          <w:szCs w:val="24"/>
        </w:rPr>
        <w:t>类设计</w:t>
      </w:r>
    </w:p>
    <w:p w14:paraId="0122DFD4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a. 强制</w:t>
      </w:r>
    </w:p>
    <w:p w14:paraId="430C6596">
      <w:pPr>
        <w:bidi w:val="0"/>
      </w:pPr>
      <w:r>
        <w:rPr>
          <w:rFonts w:hint="eastAsia"/>
          <w:lang w:val="en-US" w:eastAsia="zh-CN"/>
        </w:rPr>
        <w:t xml:space="preserve">21. </w:t>
      </w:r>
      <w:r>
        <w:rPr>
          <w:rFonts w:hint="default"/>
        </w:rPr>
        <w:t>单参数构造函数必须使用explicit关键字</w:t>
      </w:r>
    </w:p>
    <w:p w14:paraId="2241AE46">
      <w:pPr>
        <w:bidi w:val="0"/>
      </w:pPr>
      <w:r>
        <w:rPr>
          <w:rFonts w:hint="eastAsia"/>
          <w:lang w:val="en-US" w:eastAsia="zh-CN"/>
        </w:rPr>
        <w:t xml:space="preserve">22. </w:t>
      </w:r>
      <w:r>
        <w:rPr>
          <w:rFonts w:hint="default"/>
        </w:rPr>
        <w:t>禁止在构造函数和析构函数中调用虚函数</w:t>
      </w:r>
    </w:p>
    <w:p w14:paraId="73072C95">
      <w:pPr>
        <w:bidi w:val="0"/>
      </w:pPr>
      <w:r>
        <w:rPr>
          <w:rFonts w:hint="eastAsia"/>
          <w:lang w:val="en-US" w:eastAsia="zh-CN"/>
        </w:rPr>
        <w:t xml:space="preserve">23. </w:t>
      </w:r>
      <w:r>
        <w:rPr>
          <w:rFonts w:hint="default"/>
        </w:rPr>
        <w:t>含有虚函数的类必须将析构函数声明为虚函数</w:t>
      </w:r>
    </w:p>
    <w:p w14:paraId="49E66116">
      <w:pPr>
        <w:bidi w:val="0"/>
      </w:pPr>
      <w:r>
        <w:rPr>
          <w:rFonts w:hint="eastAsia"/>
          <w:lang w:val="en-US" w:eastAsia="zh-CN"/>
        </w:rPr>
        <w:t xml:space="preserve">24. </w:t>
      </w:r>
      <w:r>
        <w:rPr>
          <w:rFonts w:hint="default"/>
        </w:rPr>
        <w:t>遵循RAII原则管理资源</w:t>
      </w:r>
    </w:p>
    <w:p w14:paraId="31C90C1B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b. 推荐</w:t>
      </w:r>
    </w:p>
    <w:p w14:paraId="4F25A4D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25. </w:t>
      </w:r>
      <w:r>
        <w:rPr>
          <w:rFonts w:hint="default"/>
        </w:rPr>
        <w:t>类成员变量应声明为private，通过方法提供访问</w:t>
      </w:r>
    </w:p>
    <w:p w14:paraId="16C4D041">
      <w:pPr>
        <w:bidi w:val="0"/>
      </w:pPr>
      <w:r>
        <w:rPr>
          <w:rFonts w:hint="eastAsia"/>
          <w:lang w:val="en-US" w:eastAsia="zh-CN"/>
        </w:rPr>
        <w:t xml:space="preserve">26. </w:t>
      </w:r>
      <w:r>
        <w:rPr>
          <w:rFonts w:hint="default"/>
        </w:rPr>
        <w:t>保持类短小，单一职责</w:t>
      </w:r>
    </w:p>
    <w:p w14:paraId="558B9B5F">
      <w:pPr>
        <w:bidi w:val="0"/>
      </w:pPr>
      <w:r>
        <w:rPr>
          <w:rFonts w:hint="eastAsia"/>
          <w:lang w:val="en-US" w:eastAsia="zh-CN"/>
        </w:rPr>
        <w:t xml:space="preserve">27. </w:t>
      </w:r>
      <w:r>
        <w:rPr>
          <w:rFonts w:hint="default"/>
        </w:rPr>
        <w:t>优先使用组合而非继承</w:t>
      </w:r>
    </w:p>
    <w:p w14:paraId="0835A217">
      <w:pPr>
        <w:bidi w:val="0"/>
      </w:pPr>
      <w:r>
        <w:rPr>
          <w:rFonts w:hint="eastAsia"/>
          <w:lang w:val="en-US" w:eastAsia="zh-CN"/>
        </w:rPr>
        <w:t xml:space="preserve">28. </w:t>
      </w:r>
      <w:r>
        <w:rPr>
          <w:rFonts w:hint="default"/>
        </w:rPr>
        <w:t>接口类(纯虚类)命名以I开头(如IInterface)</w:t>
      </w:r>
    </w:p>
    <w:p w14:paraId="4C75F8AA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c. 允许</w:t>
      </w:r>
    </w:p>
    <w:p w14:paraId="10B0868F">
      <w:pPr>
        <w:bidi w:val="0"/>
      </w:pPr>
      <w:r>
        <w:rPr>
          <w:rFonts w:hint="eastAsia"/>
          <w:lang w:val="en-US" w:eastAsia="zh-CN"/>
        </w:rPr>
        <w:t xml:space="preserve">29. </w:t>
      </w:r>
      <w:r>
        <w:rPr>
          <w:rFonts w:hint="default"/>
        </w:rPr>
        <w:t>简单的数据聚合类可以使用struct并公开成员变量</w:t>
      </w:r>
    </w:p>
    <w:p w14:paraId="17D8B361">
      <w:pPr>
        <w:bidi w:val="0"/>
      </w:pPr>
      <w:r>
        <w:rPr>
          <w:rFonts w:hint="eastAsia"/>
          <w:lang w:val="en-US" w:eastAsia="zh-CN"/>
        </w:rPr>
        <w:t xml:space="preserve">30. </w:t>
      </w:r>
      <w:r>
        <w:rPr>
          <w:rFonts w:hint="default"/>
        </w:rPr>
        <w:t>在性能关键路径可以使用PImpl惯用法</w:t>
      </w:r>
    </w:p>
    <w:p w14:paraId="0E36E0AA"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 w14:paraId="595E153B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</w:t>
      </w:r>
      <w:r>
        <w:rPr>
          <w:rFonts w:hint="default"/>
          <w:b/>
          <w:bCs/>
          <w:sz w:val="24"/>
          <w:szCs w:val="24"/>
        </w:rPr>
        <w:t>内存管理</w:t>
      </w:r>
    </w:p>
    <w:p w14:paraId="3DC37D5F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a. 强制</w:t>
      </w:r>
    </w:p>
    <w:p w14:paraId="4C4F0A20">
      <w:pPr>
        <w:bidi w:val="0"/>
      </w:pPr>
      <w:r>
        <w:rPr>
          <w:rFonts w:hint="eastAsia"/>
          <w:lang w:val="en-US" w:eastAsia="zh-CN"/>
        </w:rPr>
        <w:t xml:space="preserve">31. </w:t>
      </w:r>
      <w:r>
        <w:rPr>
          <w:rFonts w:hint="default"/>
        </w:rPr>
        <w:t>禁止使用裸new和delete，使用智能指针(unique_ptr, shared_ptr)</w:t>
      </w:r>
    </w:p>
    <w:p w14:paraId="755E23DF">
      <w:pPr>
        <w:bidi w:val="0"/>
      </w:pPr>
      <w:r>
        <w:rPr>
          <w:rFonts w:hint="eastAsia"/>
          <w:lang w:val="en-US" w:eastAsia="zh-CN"/>
        </w:rPr>
        <w:t xml:space="preserve">32. </w:t>
      </w:r>
      <w:r>
        <w:rPr>
          <w:rFonts w:hint="default"/>
        </w:rPr>
        <w:t>禁止使用malloc和free</w:t>
      </w:r>
    </w:p>
    <w:p w14:paraId="3F3A6485">
      <w:pPr>
        <w:bidi w:val="0"/>
      </w:pPr>
      <w:r>
        <w:rPr>
          <w:rFonts w:hint="eastAsia"/>
          <w:lang w:val="en-US" w:eastAsia="zh-CN"/>
        </w:rPr>
        <w:t xml:space="preserve">33. </w:t>
      </w:r>
      <w:r>
        <w:rPr>
          <w:rFonts w:hint="default"/>
        </w:rPr>
        <w:t>禁止内存泄漏，使用工具定期检查</w:t>
      </w:r>
    </w:p>
    <w:p w14:paraId="3AF703D3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b. 推荐</w:t>
      </w:r>
    </w:p>
    <w:p w14:paraId="5414366B">
      <w:pPr>
        <w:bidi w:val="0"/>
      </w:pPr>
      <w:r>
        <w:rPr>
          <w:rFonts w:hint="eastAsia"/>
          <w:lang w:val="en-US" w:eastAsia="zh-CN"/>
        </w:rPr>
        <w:t xml:space="preserve">34. </w:t>
      </w:r>
      <w:r>
        <w:rPr>
          <w:rFonts w:hint="default"/>
        </w:rPr>
        <w:t>优先使用unique_ptr而非shared_ptr</w:t>
      </w:r>
    </w:p>
    <w:p w14:paraId="2FE2219C">
      <w:pPr>
        <w:bidi w:val="0"/>
      </w:pPr>
      <w:r>
        <w:rPr>
          <w:rFonts w:hint="eastAsia"/>
          <w:lang w:val="en-US" w:eastAsia="zh-CN"/>
        </w:rPr>
        <w:t>35.</w:t>
      </w:r>
      <w:r>
        <w:rPr>
          <w:rFonts w:hint="default"/>
        </w:rPr>
        <w:t>使用make_shared和make_unique而非直接构造智能指针</w:t>
      </w:r>
    </w:p>
    <w:p w14:paraId="49961CD9">
      <w:pPr>
        <w:bidi w:val="0"/>
      </w:pPr>
      <w:r>
        <w:rPr>
          <w:rFonts w:hint="eastAsia"/>
          <w:lang w:val="en-US" w:eastAsia="zh-CN"/>
        </w:rPr>
        <w:t xml:space="preserve">36. </w:t>
      </w:r>
      <w:r>
        <w:rPr>
          <w:rFonts w:hint="default"/>
        </w:rPr>
        <w:t>大对象或容器考虑使用std::vector而非数组</w:t>
      </w:r>
    </w:p>
    <w:p w14:paraId="0065D48D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c. 允许</w:t>
      </w:r>
    </w:p>
    <w:p w14:paraId="0A9EAC2D">
      <w:pPr>
        <w:bidi w:val="0"/>
      </w:pPr>
      <w:r>
        <w:rPr>
          <w:rFonts w:hint="eastAsia"/>
          <w:lang w:val="en-US" w:eastAsia="zh-CN"/>
        </w:rPr>
        <w:t xml:space="preserve">37. </w:t>
      </w:r>
      <w:r>
        <w:rPr>
          <w:rFonts w:hint="default"/>
        </w:rPr>
        <w:t>在性能极其敏感的场景可以谨慎使用裸指针，但必须有明确的资源管理方案</w:t>
      </w:r>
    </w:p>
    <w:p w14:paraId="6A01CF5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38. </w:t>
      </w:r>
      <w:r>
        <w:rPr>
          <w:rFonts w:hint="default"/>
        </w:rPr>
        <w:t>与C接口交互时可以使用裸指针，但应立即封装</w:t>
      </w:r>
    </w:p>
    <w:p w14:paraId="6E158848">
      <w:pPr>
        <w:bidi w:val="0"/>
        <w:rPr>
          <w:rFonts w:hint="default"/>
        </w:rPr>
      </w:pPr>
    </w:p>
    <w:p w14:paraId="2C52424E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</w:t>
      </w:r>
      <w:r>
        <w:rPr>
          <w:rFonts w:hint="default"/>
          <w:b/>
          <w:bCs/>
          <w:sz w:val="24"/>
          <w:szCs w:val="24"/>
        </w:rPr>
        <w:t>现代C++特性</w:t>
      </w:r>
    </w:p>
    <w:p w14:paraId="7B1C8EE7">
      <w:pPr>
        <w:bidi w:val="0"/>
      </w:pPr>
      <w:r>
        <w:rPr>
          <w:rFonts w:hint="default"/>
          <w:b/>
          <w:bCs/>
        </w:rPr>
        <w:t>a. 强制</w:t>
      </w:r>
    </w:p>
    <w:p w14:paraId="4FE420E5">
      <w:pPr>
        <w:bidi w:val="0"/>
      </w:pPr>
      <w:r>
        <w:rPr>
          <w:rFonts w:hint="eastAsia"/>
          <w:lang w:val="en-US" w:eastAsia="zh-CN"/>
        </w:rPr>
        <w:t xml:space="preserve">39. </w:t>
      </w:r>
      <w:r>
        <w:rPr>
          <w:rFonts w:hint="default"/>
        </w:rPr>
        <w:t>使用nullptr而非NULL</w:t>
      </w:r>
    </w:p>
    <w:p w14:paraId="60F30EC7">
      <w:pPr>
        <w:bidi w:val="0"/>
      </w:pPr>
      <w:r>
        <w:rPr>
          <w:rFonts w:hint="eastAsia"/>
          <w:lang w:val="en-US" w:eastAsia="zh-CN"/>
        </w:rPr>
        <w:t xml:space="preserve">40. </w:t>
      </w:r>
      <w:r>
        <w:rPr>
          <w:rFonts w:hint="default"/>
        </w:rPr>
        <w:t>使用auto减少冗余类型声明，但必须保证代码可读性</w:t>
      </w:r>
    </w:p>
    <w:p w14:paraId="233C3A86">
      <w:pPr>
        <w:bidi w:val="0"/>
      </w:pPr>
      <w:r>
        <w:rPr>
          <w:rFonts w:hint="eastAsia"/>
          <w:lang w:val="en-US" w:eastAsia="zh-CN"/>
        </w:rPr>
        <w:t xml:space="preserve">41. </w:t>
      </w:r>
      <w:r>
        <w:rPr>
          <w:rFonts w:hint="default"/>
        </w:rPr>
        <w:t>使用override关键字明确表示重写虚函数</w:t>
      </w:r>
    </w:p>
    <w:p w14:paraId="6DC20C1B">
      <w:pPr>
        <w:bidi w:val="0"/>
      </w:pPr>
      <w:r>
        <w:rPr>
          <w:rFonts w:hint="eastAsia"/>
          <w:lang w:val="en-US" w:eastAsia="zh-CN"/>
        </w:rPr>
        <w:t xml:space="preserve">42. </w:t>
      </w:r>
      <w:r>
        <w:rPr>
          <w:rFonts w:hint="default"/>
        </w:rPr>
        <w:t>使用constexpr表示编译期常量</w:t>
      </w:r>
    </w:p>
    <w:p w14:paraId="3BD5B9A3">
      <w:pPr>
        <w:bidi w:val="0"/>
      </w:pPr>
      <w:r>
        <w:rPr>
          <w:rFonts w:hint="default"/>
          <w:b/>
          <w:bCs/>
        </w:rPr>
        <w:t>b. 推荐</w:t>
      </w:r>
    </w:p>
    <w:p w14:paraId="1EBAE1EE">
      <w:pPr>
        <w:bidi w:val="0"/>
      </w:pPr>
      <w:r>
        <w:rPr>
          <w:rFonts w:hint="eastAsia"/>
          <w:lang w:val="en-US" w:eastAsia="zh-CN"/>
        </w:rPr>
        <w:t xml:space="preserve">43. </w:t>
      </w:r>
      <w:r>
        <w:rPr>
          <w:rFonts w:hint="default"/>
        </w:rPr>
        <w:t>优先使用enum class而非传统enum</w:t>
      </w:r>
    </w:p>
    <w:p w14:paraId="64B83A53">
      <w:pPr>
        <w:bidi w:val="0"/>
      </w:pPr>
      <w:r>
        <w:rPr>
          <w:rFonts w:hint="eastAsia"/>
          <w:lang w:val="en-US" w:eastAsia="zh-CN"/>
        </w:rPr>
        <w:t xml:space="preserve">44. </w:t>
      </w:r>
      <w:r>
        <w:rPr>
          <w:rFonts w:hint="default"/>
        </w:rPr>
        <w:t>使用范围for循环(for(auto&amp; item : collection))</w:t>
      </w:r>
    </w:p>
    <w:p w14:paraId="32F39A61">
      <w:pPr>
        <w:bidi w:val="0"/>
      </w:pPr>
      <w:r>
        <w:rPr>
          <w:rFonts w:hint="eastAsia"/>
          <w:lang w:val="en-US" w:eastAsia="zh-CN"/>
        </w:rPr>
        <w:t xml:space="preserve">45. </w:t>
      </w:r>
      <w:r>
        <w:rPr>
          <w:rFonts w:hint="default"/>
        </w:rPr>
        <w:t>使用=default和=delete明确特殊成员函数意图</w:t>
      </w:r>
    </w:p>
    <w:p w14:paraId="01D27D9E">
      <w:pPr>
        <w:bidi w:val="0"/>
      </w:pPr>
      <w:r>
        <w:rPr>
          <w:rFonts w:hint="eastAsia"/>
          <w:lang w:val="en-US" w:eastAsia="zh-CN"/>
        </w:rPr>
        <w:t xml:space="preserve">46. </w:t>
      </w:r>
      <w:r>
        <w:rPr>
          <w:rFonts w:hint="default"/>
        </w:rPr>
        <w:t>适当使用移动语义和完美转发</w:t>
      </w:r>
    </w:p>
    <w:p w14:paraId="32500BEB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c. 允许</w:t>
      </w:r>
    </w:p>
    <w:p w14:paraId="7DB36CFA">
      <w:pPr>
        <w:bidi w:val="0"/>
      </w:pPr>
      <w:r>
        <w:rPr>
          <w:rFonts w:hint="eastAsia"/>
          <w:lang w:val="en-US" w:eastAsia="zh-CN"/>
        </w:rPr>
        <w:t xml:space="preserve">47. </w:t>
      </w:r>
      <w:r>
        <w:rPr>
          <w:rFonts w:hint="default"/>
        </w:rPr>
        <w:t>在简单场景可以使用结构化绑定</w:t>
      </w:r>
    </w:p>
    <w:p w14:paraId="4EC3496B">
      <w:pPr>
        <w:bidi w:val="0"/>
      </w:pPr>
      <w:r>
        <w:rPr>
          <w:rFonts w:hint="eastAsia"/>
          <w:lang w:val="en-US" w:eastAsia="zh-CN"/>
        </w:rPr>
        <w:t xml:space="preserve">48. </w:t>
      </w:r>
      <w:r>
        <w:rPr>
          <w:rFonts w:hint="default"/>
        </w:rPr>
        <w:t>在模板元编程中可以使用SFINAE或概念(concepts)</w:t>
      </w:r>
    </w:p>
    <w:p w14:paraId="78F8F460">
      <w:pPr>
        <w:bidi w:val="0"/>
      </w:pPr>
    </w:p>
    <w:p w14:paraId="638D7D8A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六、</w:t>
      </w:r>
      <w:r>
        <w:rPr>
          <w:rFonts w:hint="default"/>
          <w:b/>
          <w:bCs/>
          <w:sz w:val="24"/>
          <w:szCs w:val="24"/>
        </w:rPr>
        <w:t>错误处理</w:t>
      </w:r>
    </w:p>
    <w:p w14:paraId="496086A2">
      <w:pPr>
        <w:bidi w:val="0"/>
      </w:pPr>
      <w:r>
        <w:rPr>
          <w:rFonts w:hint="default"/>
          <w:b/>
          <w:bCs/>
        </w:rPr>
        <w:t>a. 强制</w:t>
      </w:r>
    </w:p>
    <w:p w14:paraId="23CDF3DF">
      <w:pPr>
        <w:numPr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49. </w:t>
      </w:r>
      <w:r>
        <w:rPr>
          <w:rFonts w:hint="default"/>
        </w:rPr>
        <w:t>禁止使用异常作为流程控制手段</w:t>
      </w:r>
    </w:p>
    <w:p w14:paraId="0E8615DB">
      <w:pPr>
        <w:numPr>
          <w:numId w:val="0"/>
        </w:numPr>
        <w:bidi w:val="0"/>
      </w:pPr>
      <w:r>
        <w:rPr>
          <w:rFonts w:hint="eastAsia"/>
          <w:lang w:val="en-US" w:eastAsia="zh-CN"/>
        </w:rPr>
        <w:t xml:space="preserve">50. </w:t>
      </w:r>
      <w:r>
        <w:rPr>
          <w:rFonts w:hint="default"/>
        </w:rPr>
        <w:t>错误处理必须明确，不能忽略返回值</w:t>
      </w:r>
    </w:p>
    <w:p w14:paraId="337C88E1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b. 推荐</w:t>
      </w:r>
    </w:p>
    <w:p w14:paraId="4BB13648">
      <w:pPr>
        <w:bidi w:val="0"/>
      </w:pPr>
      <w:r>
        <w:rPr>
          <w:rFonts w:hint="eastAsia"/>
          <w:lang w:val="en-US" w:eastAsia="zh-CN"/>
        </w:rPr>
        <w:t xml:space="preserve">51. </w:t>
      </w:r>
      <w:r>
        <w:rPr>
          <w:rFonts w:hint="default"/>
        </w:rPr>
        <w:t>优先使用错误码而非异常</w:t>
      </w:r>
    </w:p>
    <w:p w14:paraId="7D96EADD">
      <w:pPr>
        <w:bidi w:val="0"/>
      </w:pPr>
      <w:r>
        <w:rPr>
          <w:rFonts w:hint="eastAsia"/>
          <w:lang w:val="en-US" w:eastAsia="zh-CN"/>
        </w:rPr>
        <w:t xml:space="preserve">52. </w:t>
      </w:r>
      <w:r>
        <w:rPr>
          <w:rFonts w:hint="default"/>
        </w:rPr>
        <w:t>使用noexcept标记不会抛出异常的函数</w:t>
      </w:r>
    </w:p>
    <w:p w14:paraId="5C80CD51">
      <w:pPr>
        <w:numPr>
          <w:ilvl w:val="0"/>
          <w:numId w:val="2"/>
        </w:numPr>
        <w:bidi w:val="0"/>
      </w:pPr>
      <w:r>
        <w:rPr>
          <w:rFonts w:hint="default"/>
        </w:rPr>
        <w:t>在构造函数中失败应使用错误码或工厂模式</w:t>
      </w:r>
    </w:p>
    <w:p w14:paraId="7501E695">
      <w:pPr>
        <w:bidi w:val="0"/>
      </w:pPr>
    </w:p>
    <w:p w14:paraId="4F454406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c. 允许</w:t>
      </w:r>
    </w:p>
    <w:p w14:paraId="35CE7361">
      <w:pPr>
        <w:bidi w:val="0"/>
      </w:pPr>
      <w:r>
        <w:rPr>
          <w:rFonts w:hint="eastAsia"/>
          <w:lang w:val="en-US" w:eastAsia="zh-CN"/>
        </w:rPr>
        <w:t xml:space="preserve">54. </w:t>
      </w:r>
      <w:r>
        <w:rPr>
          <w:rFonts w:hint="default"/>
        </w:rPr>
        <w:t>在底层库中可以谨慎使用异常，但必须明确文档说明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9AD35"/>
    <w:multiLevelType w:val="singleLevel"/>
    <w:tmpl w:val="81C9AD35"/>
    <w:lvl w:ilvl="0" w:tentative="0">
      <w:start w:val="17"/>
      <w:numFmt w:val="decimal"/>
      <w:suff w:val="space"/>
      <w:lvlText w:val="%1."/>
      <w:lvlJc w:val="left"/>
    </w:lvl>
  </w:abstractNum>
  <w:abstractNum w:abstractNumId="1">
    <w:nsid w:val="FF80877D"/>
    <w:multiLevelType w:val="singleLevel"/>
    <w:tmpl w:val="FF80877D"/>
    <w:lvl w:ilvl="0" w:tentative="0">
      <w:start w:val="5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90F30"/>
    <w:rsid w:val="37C90F30"/>
    <w:rsid w:val="6F2F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2025-06-06T13:28:00Z</dcterms:created>
  <dc:creator>-</dc:creator>
  <cp:lastModifiedBy>-</cp:lastModifiedBy>
  <dcterms:modified xsi:type="dcterms:W3CDTF">2025-06-06T13:41:10Z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B9EC4D3852F449EB9D20BE39F809D9F1_11</vt:lpwstr>
  </property>
  <property fmtid="{D5CDD505-2E9C-101B-9397-08002B2CF9AE}" pid="4" name="KSOTemplateDocerSaveRecord">
    <vt:lpwstr>eyJoZGlkIjoiNWI0OWFkODI5ZjQyYWQ3MjI0ZThmNjcwNzU3OTBlYzkiLCJ1c2VySWQiOiI3NzY5MDQ1NTcifQ==</vt:lpwstr>
  </property>
</Properties>
</file>