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B747D3">
      <w:pPr>
        <w:pStyle w:val="5"/>
        <w:pageBreakBefore w:val="0"/>
        <w:widowControl w:val="0"/>
        <w:kinsoku/>
        <w:wordWrap/>
        <w:overflowPunct/>
        <w:topLinePunct w:val="0"/>
        <w:autoSpaceDE/>
        <w:autoSpaceDN/>
        <w:bidi w:val="0"/>
        <w:adjustRightInd/>
        <w:snapToGrid/>
        <w:ind w:firstLine="602" w:firstLineChars="200"/>
        <w:jc w:val="center"/>
        <w:textAlignment w:val="auto"/>
      </w:pPr>
      <w:bookmarkStart w:id="0" w:name="_GoBack"/>
      <w:bookmarkEnd w:id="0"/>
      <w:r>
        <w:rPr>
          <w:rFonts w:hint="default"/>
          <w:sz w:val="30"/>
          <w:szCs w:val="30"/>
        </w:rPr>
        <w:t>CMMI层次成熟度模型及其在项目中的应用与改进</w:t>
      </w:r>
    </w:p>
    <w:p w14:paraId="667CDE7F">
      <w:pPr>
        <w:pageBreakBefore w:val="0"/>
        <w:widowControl w:val="0"/>
        <w:kinsoku/>
        <w:wordWrap/>
        <w:overflowPunct/>
        <w:topLinePunct w:val="0"/>
        <w:autoSpaceDE/>
        <w:autoSpaceDN/>
        <w:bidi w:val="0"/>
        <w:adjustRightInd/>
        <w:snapToGrid/>
        <w:spacing w:line="720" w:lineRule="auto"/>
        <w:ind w:firstLine="562" w:firstLineChars="200"/>
        <w:textAlignment w:val="auto"/>
        <w:rPr>
          <w:rFonts w:hint="default"/>
          <w:b/>
          <w:bCs/>
          <w:sz w:val="28"/>
          <w:szCs w:val="28"/>
        </w:rPr>
      </w:pPr>
      <w:r>
        <w:rPr>
          <w:rFonts w:hint="default"/>
          <w:b/>
          <w:bCs/>
          <w:sz w:val="28"/>
          <w:szCs w:val="28"/>
        </w:rPr>
        <w:t>1. CMMI层次成熟度模型概述</w:t>
      </w:r>
    </w:p>
    <w:p w14:paraId="0B56276C">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能力成熟度模型集成(Capability Maturity Model Integration, CMMI)是由美国卡内基梅隆大学软件工程研究所(SEI)开发的过程改进模型，旨在帮助组织提高其过程能力。CMMI提供了一个框架，将组织的过程成熟度分为五个等级，每个等级代表过程管理和改进的不同成熟度水平。</w:t>
      </w:r>
    </w:p>
    <w:p w14:paraId="6A38F408">
      <w:pPr>
        <w:pageBreakBefore w:val="0"/>
        <w:widowControl w:val="0"/>
        <w:kinsoku/>
        <w:wordWrap/>
        <w:overflowPunct/>
        <w:topLinePunct w:val="0"/>
        <w:autoSpaceDE/>
        <w:autoSpaceDN/>
        <w:bidi w:val="0"/>
        <w:adjustRightInd/>
        <w:snapToGrid/>
        <w:spacing w:line="480" w:lineRule="auto"/>
        <w:ind w:firstLine="482" w:firstLineChars="200"/>
        <w:textAlignment w:val="auto"/>
        <w:rPr>
          <w:rFonts w:hint="default"/>
          <w:b/>
          <w:bCs/>
          <w:sz w:val="24"/>
          <w:szCs w:val="24"/>
        </w:rPr>
      </w:pPr>
      <w:r>
        <w:rPr>
          <w:rFonts w:hint="default"/>
          <w:b/>
          <w:bCs/>
          <w:sz w:val="24"/>
          <w:szCs w:val="24"/>
        </w:rPr>
        <w:t>1.1 CMMI的五个成熟度等级</w:t>
      </w:r>
    </w:p>
    <w:p w14:paraId="1FE62D44">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第一级</w:t>
      </w:r>
      <w:r>
        <w:rPr>
          <w:rFonts w:hint="eastAsia"/>
          <w:lang w:val="en-US" w:eastAsia="zh-CN"/>
        </w:rPr>
        <w:t>-</w:t>
      </w:r>
      <w:r>
        <w:rPr>
          <w:rFonts w:hint="default"/>
        </w:rPr>
        <w:t>初始级(Initial)</w:t>
      </w:r>
    </w:p>
    <w:p w14:paraId="53B5FD04">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初始级是CMMI模型中最基础的成熟度等级。在这一级别，组织的过程通常是临时性的、无序的，甚至可能是混乱的。项目成功高度依赖个人能力和英雄主义行为，而非可重复的过程。过程执行缺乏一致性，难以预测项目结果。大多数组织在开始过程改进前都处于这一级别。</w:t>
      </w:r>
    </w:p>
    <w:p w14:paraId="02875AE1">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第二级</w:t>
      </w:r>
      <w:r>
        <w:rPr>
          <w:rFonts w:hint="eastAsia"/>
          <w:lang w:val="en-US" w:eastAsia="zh-CN"/>
        </w:rPr>
        <w:t>-</w:t>
      </w:r>
      <w:r>
        <w:rPr>
          <w:rFonts w:hint="default"/>
        </w:rPr>
        <w:t>已管理级(Managed)</w:t>
      </w:r>
    </w:p>
    <w:p w14:paraId="7BF87445">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在已管理级，组织已经建立了基本项目管理过程，能够跟踪成本、进度和功能特性。过程针对特定项目进行了规划、实施、测量和控制，使组织能够在类似项目中重复成功经验。关键过程包括需求管理、项目计划、项目监督与控制、供应商协议管理、测量与分析、过程与产品质量保证以及配置管理。</w:t>
      </w:r>
    </w:p>
    <w:p w14:paraId="70E6D9B3">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第三级</w:t>
      </w:r>
      <w:r>
        <w:rPr>
          <w:rFonts w:hint="eastAsia"/>
          <w:lang w:val="en-US" w:eastAsia="zh-CN"/>
        </w:rPr>
        <w:t>-</w:t>
      </w:r>
      <w:r>
        <w:rPr>
          <w:rFonts w:hint="default"/>
        </w:rPr>
        <w:t>已定义级(Defined)</w:t>
      </w:r>
    </w:p>
    <w:p w14:paraId="333162E0">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已定义级表明组织已经将最佳实践标准化和文档化。这些标准化的过程被调整后可用于特定项目，使整个组织的过程执行更加一致。关键过程包括需求开发、技术解决方案、产品集成、验证、确认、组织过程焦点、组织过程定义、组织培训、集成项目管理、风险管理以及决策分析与解决。</w:t>
      </w:r>
    </w:p>
    <w:p w14:paraId="517390A6">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第四级</w:t>
      </w:r>
      <w:r>
        <w:rPr>
          <w:rFonts w:hint="eastAsia"/>
          <w:lang w:val="en-US" w:eastAsia="zh-CN"/>
        </w:rPr>
        <w:t>-</w:t>
      </w:r>
      <w:r>
        <w:rPr>
          <w:rFonts w:hint="default"/>
        </w:rPr>
        <w:t>量化管理级(Quantitatively Managed)</w:t>
      </w:r>
    </w:p>
    <w:p w14:paraId="712159CD">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在量化管理级，组织建立了对过程和产品质量的定量理解，并使用统计和其他定量技术进行过程管理。组织为质量和过程绩效设定了定量目标，并以此作为管理过程的准则。关键过程包括组织过程绩效和定量项目管理。</w:t>
      </w:r>
    </w:p>
    <w:p w14:paraId="74612A65">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第五级</w:t>
      </w:r>
      <w:r>
        <w:rPr>
          <w:rFonts w:hint="eastAsia"/>
          <w:lang w:val="en-US" w:eastAsia="zh-CN"/>
        </w:rPr>
        <w:t>-</w:t>
      </w:r>
      <w:r>
        <w:rPr>
          <w:rFonts w:hint="default"/>
        </w:rPr>
        <w:t>优化级(Optimizing)</w:t>
      </w:r>
    </w:p>
    <w:p w14:paraId="7A20D1B2">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优化级是CMMI模型的最高成熟度等级。在这一级别，组织专注于过程的持续改进。通过增量式和创新式的过程改进，组织能够识别过程弱点并预防缺陷发生。关键过程包括组织创新与部署、因果分析与解决。</w:t>
      </w:r>
    </w:p>
    <w:p w14:paraId="456F9F80">
      <w:pPr>
        <w:pageBreakBefore w:val="0"/>
        <w:widowControl w:val="0"/>
        <w:kinsoku/>
        <w:wordWrap/>
        <w:overflowPunct/>
        <w:topLinePunct w:val="0"/>
        <w:autoSpaceDE/>
        <w:autoSpaceDN/>
        <w:bidi w:val="0"/>
        <w:adjustRightInd/>
        <w:snapToGrid/>
        <w:spacing w:line="480" w:lineRule="auto"/>
        <w:ind w:firstLine="482" w:firstLineChars="200"/>
        <w:textAlignment w:val="auto"/>
        <w:rPr>
          <w:rFonts w:hint="default"/>
          <w:b/>
          <w:bCs/>
          <w:sz w:val="24"/>
          <w:szCs w:val="24"/>
        </w:rPr>
      </w:pPr>
      <w:r>
        <w:rPr>
          <w:rFonts w:hint="default"/>
          <w:b/>
          <w:bCs/>
          <w:sz w:val="24"/>
          <w:szCs w:val="24"/>
        </w:rPr>
        <w:t>1.2 CMMI的连续式与阶段式表示法</w:t>
      </w:r>
    </w:p>
    <w:p w14:paraId="1BEB9F1D">
      <w:pPr>
        <w:pageBreakBefore w:val="0"/>
        <w:widowControl w:val="0"/>
        <w:kinsoku/>
        <w:wordWrap/>
        <w:overflowPunct/>
        <w:topLinePunct w:val="0"/>
        <w:autoSpaceDE/>
        <w:autoSpaceDN/>
        <w:bidi w:val="0"/>
        <w:adjustRightInd/>
        <w:snapToGrid/>
        <w:ind w:firstLine="420" w:firstLineChars="200"/>
        <w:textAlignment w:val="auto"/>
        <w:rPr>
          <w:rFonts w:hint="default"/>
          <w:b/>
          <w:bCs/>
          <w:sz w:val="28"/>
          <w:szCs w:val="28"/>
        </w:rPr>
      </w:pPr>
      <w:r>
        <w:rPr>
          <w:rFonts w:hint="default"/>
        </w:rPr>
        <w:t>CMMI提供了两种过程改进路径：阶段式模型和连续式模型。阶段式模型关注组织的整体成熟度等级，按照预定义的阶段逐步提升；连续式模型则允许组织针对特定过程领域进行独立改进。大多数组织选择阶段式模型，因为它提供了清晰的改进路线图。</w:t>
      </w:r>
    </w:p>
    <w:p w14:paraId="000E63D5">
      <w:pPr>
        <w:pageBreakBefore w:val="0"/>
        <w:widowControl w:val="0"/>
        <w:kinsoku/>
        <w:wordWrap/>
        <w:overflowPunct/>
        <w:topLinePunct w:val="0"/>
        <w:autoSpaceDE/>
        <w:autoSpaceDN/>
        <w:bidi w:val="0"/>
        <w:adjustRightInd/>
        <w:snapToGrid/>
        <w:spacing w:line="720" w:lineRule="auto"/>
        <w:ind w:firstLine="562" w:firstLineChars="200"/>
        <w:textAlignment w:val="auto"/>
        <w:rPr>
          <w:rFonts w:hint="default"/>
          <w:b/>
          <w:bCs/>
          <w:sz w:val="28"/>
          <w:szCs w:val="28"/>
        </w:rPr>
      </w:pPr>
      <w:r>
        <w:rPr>
          <w:rFonts w:hint="default"/>
          <w:b/>
          <w:bCs/>
          <w:sz w:val="28"/>
          <w:szCs w:val="28"/>
        </w:rPr>
        <w:t>2. 项目的软件过程成熟度评估</w:t>
      </w:r>
    </w:p>
    <w:p w14:paraId="26F3485C">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基于CMMI模型，我对项目的软件过程成熟度进行全面评估。评估将覆盖项目管理、工程过程和支持过程三个主要方面。</w:t>
      </w:r>
    </w:p>
    <w:p w14:paraId="24E9F2FC">
      <w:pPr>
        <w:pageBreakBefore w:val="0"/>
        <w:widowControl w:val="0"/>
        <w:kinsoku/>
        <w:wordWrap/>
        <w:overflowPunct/>
        <w:topLinePunct w:val="0"/>
        <w:autoSpaceDE/>
        <w:autoSpaceDN/>
        <w:bidi w:val="0"/>
        <w:adjustRightInd/>
        <w:snapToGrid/>
        <w:spacing w:line="480" w:lineRule="auto"/>
        <w:ind w:firstLine="482" w:firstLineChars="200"/>
        <w:textAlignment w:val="auto"/>
        <w:rPr>
          <w:rFonts w:hint="default"/>
          <w:b/>
          <w:bCs/>
          <w:sz w:val="24"/>
          <w:szCs w:val="24"/>
        </w:rPr>
      </w:pPr>
      <w:r>
        <w:rPr>
          <w:rFonts w:hint="default"/>
          <w:b/>
          <w:bCs/>
          <w:sz w:val="24"/>
          <w:szCs w:val="24"/>
        </w:rPr>
        <w:t>2.1 项目管理过程评估</w:t>
      </w:r>
    </w:p>
    <w:p w14:paraId="2F0EE252">
      <w:pPr>
        <w:pageBreakBefore w:val="0"/>
        <w:widowControl w:val="0"/>
        <w:kinsoku/>
        <w:wordWrap/>
        <w:overflowPunct/>
        <w:topLinePunct w:val="0"/>
        <w:autoSpaceDE/>
        <w:autoSpaceDN/>
        <w:bidi w:val="0"/>
        <w:adjustRightInd/>
        <w:snapToGrid/>
        <w:ind w:firstLine="422" w:firstLineChars="200"/>
        <w:textAlignment w:val="auto"/>
        <w:rPr>
          <w:rFonts w:hint="default"/>
        </w:rPr>
      </w:pPr>
      <w:r>
        <w:rPr>
          <w:rFonts w:hint="eastAsia"/>
          <w:b/>
          <w:bCs/>
          <w:lang w:val="en-US" w:eastAsia="zh-CN"/>
        </w:rPr>
        <w:t xml:space="preserve">2.1.1 </w:t>
      </w:r>
      <w:r>
        <w:rPr>
          <w:rFonts w:hint="default"/>
          <w:b/>
          <w:bCs/>
          <w:lang w:val="en-US" w:eastAsia="zh-CN"/>
        </w:rPr>
        <w:t>项目计划方面</w:t>
      </w:r>
      <w:r>
        <w:rPr>
          <w:rFonts w:hint="default"/>
        </w:rPr>
        <w:br w:type="textWrapping"/>
      </w:r>
      <w:r>
        <w:rPr>
          <w:rFonts w:hint="eastAsia"/>
          <w:lang w:val="en-US" w:eastAsia="zh-CN"/>
        </w:rPr>
        <w:tab/>
      </w:r>
      <w:r>
        <w:rPr>
          <w:rFonts w:hint="default"/>
        </w:rPr>
        <w:t>项目展示了基本的计划元素，如总体架构设计和交互设计，包含了战略层、范围层、结构层等分层规划。这表明</w:t>
      </w:r>
      <w:r>
        <w:rPr>
          <w:rFonts w:hint="eastAsia"/>
          <w:lang w:val="en-US" w:eastAsia="zh-CN"/>
        </w:rPr>
        <w:t>我们</w:t>
      </w:r>
      <w:r>
        <w:rPr>
          <w:rFonts w:hint="default"/>
        </w:rPr>
        <w:t>有一定的规划意识，但</w:t>
      </w:r>
      <w:r>
        <w:rPr>
          <w:rFonts w:hint="eastAsia"/>
          <w:lang w:val="en-US" w:eastAsia="zh-CN"/>
        </w:rPr>
        <w:t>项目</w:t>
      </w:r>
      <w:r>
        <w:rPr>
          <w:rFonts w:hint="default"/>
        </w:rPr>
        <w:t>缺乏具体的里程碑、资源分配和进度安排等关键项目管理元素。根据CMMI标准，这对应于等级1(初始级)向等级2过渡的特征。</w:t>
      </w:r>
    </w:p>
    <w:p w14:paraId="5E720AAA">
      <w:pPr>
        <w:pageBreakBefore w:val="0"/>
        <w:widowControl w:val="0"/>
        <w:kinsoku/>
        <w:wordWrap/>
        <w:overflowPunct/>
        <w:topLinePunct w:val="0"/>
        <w:autoSpaceDE/>
        <w:autoSpaceDN/>
        <w:bidi w:val="0"/>
        <w:adjustRightInd/>
        <w:snapToGrid/>
        <w:ind w:firstLine="422" w:firstLineChars="200"/>
        <w:textAlignment w:val="auto"/>
        <w:rPr>
          <w:rFonts w:hint="default"/>
        </w:rPr>
      </w:pPr>
      <w:r>
        <w:rPr>
          <w:rFonts w:hint="eastAsia"/>
          <w:b/>
          <w:bCs/>
          <w:lang w:val="en-US" w:eastAsia="zh-CN"/>
        </w:rPr>
        <w:t xml:space="preserve">2.1.2 </w:t>
      </w:r>
      <w:r>
        <w:rPr>
          <w:rFonts w:hint="default"/>
          <w:b/>
          <w:bCs/>
          <w:lang w:val="en-US" w:eastAsia="zh-CN"/>
        </w:rPr>
        <w:t>项目监督与控制方面</w:t>
      </w:r>
      <w:r>
        <w:rPr>
          <w:rFonts w:hint="default"/>
        </w:rPr>
        <w:br w:type="textWrapping"/>
      </w:r>
      <w:r>
        <w:rPr>
          <w:rFonts w:hint="eastAsia"/>
          <w:lang w:val="en-US" w:eastAsia="zh-CN"/>
        </w:rPr>
        <w:tab/>
        <w:t>在比赛过程</w:t>
      </w:r>
      <w:r>
        <w:rPr>
          <w:rFonts w:hint="default"/>
        </w:rPr>
        <w:t>中没有体现定期的进度评审、偏差分析或纠正措施等监控活动。缺少测量与分析的具体方法，无法判断项目是否按计划进行。这符合等级1(初始级)的特征，即项目控制主要依赖个人而非制度化过程。</w:t>
      </w:r>
    </w:p>
    <w:p w14:paraId="3F2958D3">
      <w:pPr>
        <w:pageBreakBefore w:val="0"/>
        <w:widowControl w:val="0"/>
        <w:kinsoku/>
        <w:wordWrap/>
        <w:overflowPunct/>
        <w:topLinePunct w:val="0"/>
        <w:autoSpaceDE/>
        <w:autoSpaceDN/>
        <w:bidi w:val="0"/>
        <w:adjustRightInd/>
        <w:snapToGrid/>
        <w:ind w:firstLine="422" w:firstLineChars="200"/>
        <w:textAlignment w:val="auto"/>
        <w:rPr>
          <w:rFonts w:hint="default"/>
        </w:rPr>
      </w:pPr>
      <w:r>
        <w:rPr>
          <w:rFonts w:hint="eastAsia"/>
          <w:b/>
          <w:bCs/>
          <w:lang w:val="en-US" w:eastAsia="zh-CN"/>
        </w:rPr>
        <w:t xml:space="preserve">2.1.3 </w:t>
      </w:r>
      <w:r>
        <w:rPr>
          <w:rFonts w:hint="default"/>
          <w:b/>
          <w:bCs/>
        </w:rPr>
        <w:t>风险管理方面</w:t>
      </w:r>
      <w:r>
        <w:rPr>
          <w:rFonts w:hint="default"/>
          <w:b/>
          <w:bCs/>
        </w:rPr>
        <w:br w:type="textWrapping"/>
      </w:r>
      <w:r>
        <w:rPr>
          <w:rFonts w:hint="eastAsia"/>
          <w:b/>
          <w:bCs/>
          <w:lang w:val="en-US" w:eastAsia="zh-CN"/>
        </w:rPr>
        <w:tab/>
      </w:r>
      <w:r>
        <w:rPr>
          <w:rFonts w:hint="default"/>
        </w:rPr>
        <w:t>项目</w:t>
      </w:r>
      <w:r>
        <w:rPr>
          <w:rFonts w:hint="eastAsia"/>
          <w:lang w:val="en-US" w:eastAsia="zh-CN"/>
        </w:rPr>
        <w:t>没有</w:t>
      </w:r>
      <w:r>
        <w:rPr>
          <w:rFonts w:hint="default"/>
        </w:rPr>
        <w:t>风险识别、分析或应对策略。在技术方案复杂、涉及多个AI模型集成的情况下，缺乏风险管理是明显的成熟度短板。这同样表明项目处于等级1(初始级)。</w:t>
      </w:r>
    </w:p>
    <w:p w14:paraId="74FBE7B0">
      <w:pPr>
        <w:pageBreakBefore w:val="0"/>
        <w:widowControl w:val="0"/>
        <w:kinsoku/>
        <w:wordWrap/>
        <w:overflowPunct/>
        <w:topLinePunct w:val="0"/>
        <w:autoSpaceDE/>
        <w:autoSpaceDN/>
        <w:bidi w:val="0"/>
        <w:adjustRightInd/>
        <w:snapToGrid/>
        <w:spacing w:line="480" w:lineRule="auto"/>
        <w:ind w:firstLine="482" w:firstLineChars="200"/>
        <w:textAlignment w:val="auto"/>
        <w:rPr>
          <w:rFonts w:hint="default"/>
          <w:b/>
          <w:bCs/>
          <w:sz w:val="24"/>
          <w:szCs w:val="24"/>
        </w:rPr>
      </w:pPr>
      <w:r>
        <w:rPr>
          <w:rFonts w:hint="default"/>
          <w:b/>
          <w:bCs/>
          <w:sz w:val="24"/>
          <w:szCs w:val="24"/>
        </w:rPr>
        <w:t>2.2 工程过程评估</w:t>
      </w:r>
    </w:p>
    <w:p w14:paraId="666C3A80">
      <w:pPr>
        <w:pageBreakBefore w:val="0"/>
        <w:widowControl w:val="0"/>
        <w:kinsoku/>
        <w:wordWrap/>
        <w:overflowPunct/>
        <w:topLinePunct w:val="0"/>
        <w:autoSpaceDE/>
        <w:autoSpaceDN/>
        <w:bidi w:val="0"/>
        <w:adjustRightInd/>
        <w:snapToGrid/>
        <w:ind w:firstLine="422" w:firstLineChars="200"/>
        <w:textAlignment w:val="auto"/>
        <w:rPr>
          <w:rFonts w:hint="default"/>
        </w:rPr>
      </w:pPr>
      <w:r>
        <w:rPr>
          <w:rFonts w:hint="eastAsia"/>
          <w:b/>
          <w:bCs/>
          <w:lang w:val="en-US" w:eastAsia="zh-CN"/>
        </w:rPr>
        <w:t xml:space="preserve">2.2.1 </w:t>
      </w:r>
      <w:r>
        <w:rPr>
          <w:rFonts w:hint="default"/>
          <w:b/>
          <w:bCs/>
        </w:rPr>
        <w:t>需求管理方面</w:t>
      </w:r>
      <w:r>
        <w:rPr>
          <w:rFonts w:hint="default"/>
          <w:b/>
          <w:bCs/>
        </w:rPr>
        <w:br w:type="textWrapping"/>
      </w:r>
      <w:r>
        <w:rPr>
          <w:rFonts w:hint="eastAsia"/>
          <w:b/>
          <w:bCs/>
          <w:lang w:val="en-US" w:eastAsia="zh-CN"/>
        </w:rPr>
        <w:tab/>
      </w:r>
      <w:r>
        <w:rPr>
          <w:rFonts w:hint="default"/>
        </w:rPr>
        <w:t>项目通过问卷调查和用户访谈收集需求，并在范围层进行了功能定义，显示出基本的需求管理实践。但缺乏需求追踪矩阵，无法验证最终产品是否满足所有需求。这对应于等级2(已管理级)的初期阶段。</w:t>
      </w:r>
    </w:p>
    <w:p w14:paraId="19B0547A">
      <w:pPr>
        <w:pageBreakBefore w:val="0"/>
        <w:widowControl w:val="0"/>
        <w:kinsoku/>
        <w:wordWrap/>
        <w:overflowPunct/>
        <w:topLinePunct w:val="0"/>
        <w:autoSpaceDE/>
        <w:autoSpaceDN/>
        <w:bidi w:val="0"/>
        <w:adjustRightInd/>
        <w:snapToGrid/>
        <w:ind w:firstLine="422" w:firstLineChars="200"/>
        <w:textAlignment w:val="auto"/>
        <w:rPr>
          <w:rFonts w:hint="default"/>
        </w:rPr>
      </w:pPr>
      <w:r>
        <w:rPr>
          <w:rFonts w:hint="eastAsia"/>
          <w:b/>
          <w:bCs/>
          <w:lang w:val="en-US" w:eastAsia="zh-CN"/>
        </w:rPr>
        <w:t xml:space="preserve">2.2.2 </w:t>
      </w:r>
      <w:r>
        <w:rPr>
          <w:rFonts w:hint="default"/>
          <w:b/>
          <w:bCs/>
        </w:rPr>
        <w:t>技术解决方案方面</w:t>
      </w:r>
      <w:r>
        <w:rPr>
          <w:rFonts w:hint="default"/>
          <w:b/>
          <w:bCs/>
        </w:rPr>
        <w:br w:type="textWrapping"/>
      </w:r>
      <w:r>
        <w:rPr>
          <w:rFonts w:hint="eastAsia"/>
          <w:b/>
          <w:bCs/>
          <w:lang w:val="en-US" w:eastAsia="zh-CN"/>
        </w:rPr>
        <w:tab/>
      </w:r>
      <w:r>
        <w:rPr>
          <w:rFonts w:hint="default"/>
        </w:rPr>
        <w:t>项目展示了较为完整的技术架构设计，包括UI层、业务逻辑层、数据访问层和AI模型层的清晰划分。功能模块设计详细，算法描述专业，表明技术解决方案能力较强。这接近等级3(已定义级)的水平。</w:t>
      </w:r>
    </w:p>
    <w:p w14:paraId="3D0D23F9">
      <w:pPr>
        <w:pageBreakBefore w:val="0"/>
        <w:widowControl w:val="0"/>
        <w:kinsoku/>
        <w:wordWrap/>
        <w:overflowPunct/>
        <w:topLinePunct w:val="0"/>
        <w:autoSpaceDE/>
        <w:autoSpaceDN/>
        <w:bidi w:val="0"/>
        <w:adjustRightInd/>
        <w:snapToGrid/>
        <w:ind w:firstLine="422" w:firstLineChars="200"/>
        <w:textAlignment w:val="auto"/>
        <w:rPr>
          <w:rFonts w:hint="default"/>
        </w:rPr>
      </w:pPr>
      <w:r>
        <w:rPr>
          <w:rFonts w:hint="eastAsia"/>
          <w:b/>
          <w:bCs/>
          <w:lang w:val="en-US" w:eastAsia="zh-CN"/>
        </w:rPr>
        <w:t xml:space="preserve">2.2.3 </w:t>
      </w:r>
      <w:r>
        <w:rPr>
          <w:rFonts w:hint="default"/>
          <w:b/>
          <w:bCs/>
        </w:rPr>
        <w:t>产品集成方面</w:t>
      </w:r>
      <w:r>
        <w:rPr>
          <w:rFonts w:hint="default"/>
          <w:b/>
          <w:bCs/>
        </w:rPr>
        <w:br w:type="textWrapping"/>
      </w:r>
      <w:r>
        <w:rPr>
          <w:rFonts w:hint="eastAsia"/>
          <w:b/>
          <w:bCs/>
          <w:lang w:val="en-US" w:eastAsia="zh-CN"/>
        </w:rPr>
        <w:tab/>
      </w:r>
      <w:r>
        <w:rPr>
          <w:rFonts w:hint="default"/>
        </w:rPr>
        <w:t>数据流转设计展示了各组件间的数据流动，但缺乏具体的集成策略、验证程序和问题解决机制。集成过程没有明确的准入准出标准。这属于等级2(已管理级)。</w:t>
      </w:r>
    </w:p>
    <w:p w14:paraId="5E8E5432">
      <w:pPr>
        <w:pageBreakBefore w:val="0"/>
        <w:widowControl w:val="0"/>
        <w:kinsoku/>
        <w:wordWrap/>
        <w:overflowPunct/>
        <w:topLinePunct w:val="0"/>
        <w:autoSpaceDE/>
        <w:autoSpaceDN/>
        <w:bidi w:val="0"/>
        <w:adjustRightInd/>
        <w:snapToGrid/>
        <w:ind w:firstLine="422" w:firstLineChars="200"/>
        <w:textAlignment w:val="auto"/>
        <w:rPr>
          <w:rFonts w:hint="default"/>
        </w:rPr>
      </w:pPr>
      <w:r>
        <w:rPr>
          <w:rFonts w:hint="eastAsia"/>
          <w:b/>
          <w:bCs/>
          <w:lang w:val="en-US" w:eastAsia="zh-CN"/>
        </w:rPr>
        <w:t xml:space="preserve">2.2.4 </w:t>
      </w:r>
      <w:r>
        <w:rPr>
          <w:rFonts w:hint="default"/>
          <w:b/>
          <w:bCs/>
        </w:rPr>
        <w:t>验证与确认方面</w:t>
      </w:r>
      <w:r>
        <w:rPr>
          <w:rFonts w:hint="default"/>
          <w:b/>
          <w:bCs/>
        </w:rPr>
        <w:br w:type="textWrapping"/>
      </w:r>
      <w:r>
        <w:rPr>
          <w:rFonts w:hint="eastAsia"/>
          <w:lang w:val="en-US" w:eastAsia="zh-CN"/>
        </w:rPr>
        <w:tab/>
      </w:r>
      <w:r>
        <w:rPr>
          <w:rFonts w:hint="default"/>
        </w:rPr>
        <w:t>项目中没有提及任何测试策略、测试案例或用户验收计划。虽然功能描述详细，但缺乏验证这些功能是否按预期工作的具体方法。这表明验证过程处于等级1(初始级)。</w:t>
      </w:r>
    </w:p>
    <w:p w14:paraId="230078FF">
      <w:pPr>
        <w:pageBreakBefore w:val="0"/>
        <w:widowControl w:val="0"/>
        <w:kinsoku/>
        <w:wordWrap/>
        <w:overflowPunct/>
        <w:topLinePunct w:val="0"/>
        <w:autoSpaceDE/>
        <w:autoSpaceDN/>
        <w:bidi w:val="0"/>
        <w:adjustRightInd/>
        <w:snapToGrid/>
        <w:spacing w:line="480" w:lineRule="auto"/>
        <w:ind w:firstLine="482" w:firstLineChars="200"/>
        <w:textAlignment w:val="auto"/>
        <w:rPr>
          <w:rFonts w:hint="default"/>
          <w:b/>
          <w:bCs/>
          <w:sz w:val="24"/>
          <w:szCs w:val="24"/>
        </w:rPr>
      </w:pPr>
      <w:r>
        <w:rPr>
          <w:rFonts w:hint="default"/>
          <w:b/>
          <w:bCs/>
          <w:sz w:val="24"/>
          <w:szCs w:val="24"/>
        </w:rPr>
        <w:t>2.3 支持过程评估</w:t>
      </w:r>
    </w:p>
    <w:p w14:paraId="4A9905AD">
      <w:pPr>
        <w:pageBreakBefore w:val="0"/>
        <w:widowControl w:val="0"/>
        <w:kinsoku/>
        <w:wordWrap/>
        <w:overflowPunct/>
        <w:topLinePunct w:val="0"/>
        <w:autoSpaceDE/>
        <w:autoSpaceDN/>
        <w:bidi w:val="0"/>
        <w:adjustRightInd/>
        <w:snapToGrid/>
        <w:ind w:firstLine="422" w:firstLineChars="200"/>
        <w:textAlignment w:val="auto"/>
        <w:rPr>
          <w:rFonts w:hint="default"/>
        </w:rPr>
      </w:pPr>
      <w:r>
        <w:rPr>
          <w:rFonts w:hint="eastAsia"/>
          <w:b/>
          <w:bCs/>
          <w:lang w:val="en-US" w:eastAsia="zh-CN"/>
        </w:rPr>
        <w:t xml:space="preserve">2.3.1 </w:t>
      </w:r>
      <w:r>
        <w:rPr>
          <w:rFonts w:hint="default"/>
          <w:b/>
          <w:bCs/>
        </w:rPr>
        <w:t>配置管理方面</w:t>
      </w:r>
      <w:r>
        <w:rPr>
          <w:rFonts w:hint="default"/>
          <w:b/>
          <w:bCs/>
        </w:rPr>
        <w:br w:type="textWrapping"/>
      </w:r>
      <w:r>
        <w:rPr>
          <w:rFonts w:hint="eastAsia"/>
          <w:b/>
          <w:bCs/>
          <w:lang w:val="en-US" w:eastAsia="zh-CN"/>
        </w:rPr>
        <w:tab/>
      </w:r>
      <w:r>
        <w:rPr>
          <w:rFonts w:hint="default"/>
        </w:rPr>
        <w:t>项目没有体现版本控制、变更管理或基线管理等配置管理实践。在多模块复杂系统中，缺乏配置管理可能导致严重问题。这符合等级1(初始级)特征。</w:t>
      </w:r>
    </w:p>
    <w:p w14:paraId="5D30D597">
      <w:pPr>
        <w:pageBreakBefore w:val="0"/>
        <w:widowControl w:val="0"/>
        <w:kinsoku/>
        <w:wordWrap/>
        <w:overflowPunct/>
        <w:topLinePunct w:val="0"/>
        <w:autoSpaceDE/>
        <w:autoSpaceDN/>
        <w:bidi w:val="0"/>
        <w:adjustRightInd/>
        <w:snapToGrid/>
        <w:ind w:firstLine="422" w:firstLineChars="200"/>
        <w:textAlignment w:val="auto"/>
        <w:rPr>
          <w:rFonts w:hint="default"/>
        </w:rPr>
      </w:pPr>
      <w:r>
        <w:rPr>
          <w:rFonts w:hint="eastAsia"/>
          <w:b/>
          <w:bCs/>
          <w:lang w:val="en-US" w:eastAsia="zh-CN"/>
        </w:rPr>
        <w:t xml:space="preserve">2.3.2 </w:t>
      </w:r>
      <w:r>
        <w:rPr>
          <w:rFonts w:hint="default"/>
          <w:b/>
          <w:bCs/>
        </w:rPr>
        <w:t>过程与产品质量保证方面</w:t>
      </w:r>
      <w:r>
        <w:rPr>
          <w:rFonts w:hint="default"/>
          <w:b/>
          <w:bCs/>
        </w:rPr>
        <w:br w:type="textWrapping"/>
      </w:r>
      <w:r>
        <w:rPr>
          <w:rFonts w:hint="eastAsia"/>
          <w:b/>
          <w:bCs/>
          <w:lang w:val="en-US" w:eastAsia="zh-CN"/>
        </w:rPr>
        <w:tab/>
      </w:r>
      <w:r>
        <w:rPr>
          <w:rFonts w:hint="default"/>
        </w:rPr>
        <w:t>没有证据表明项目实施了独立的质量审计或过程合规性检查。质量似乎依赖于个人能力而非系统化方法。这属于等级1(初始级)。</w:t>
      </w:r>
    </w:p>
    <w:p w14:paraId="7DAB5FF6">
      <w:pPr>
        <w:pageBreakBefore w:val="0"/>
        <w:widowControl w:val="0"/>
        <w:kinsoku/>
        <w:wordWrap/>
        <w:overflowPunct/>
        <w:topLinePunct w:val="0"/>
        <w:autoSpaceDE/>
        <w:autoSpaceDN/>
        <w:bidi w:val="0"/>
        <w:adjustRightInd/>
        <w:snapToGrid/>
        <w:ind w:firstLine="422" w:firstLineChars="200"/>
        <w:textAlignment w:val="auto"/>
        <w:rPr>
          <w:rFonts w:hint="default"/>
        </w:rPr>
      </w:pPr>
      <w:r>
        <w:rPr>
          <w:rFonts w:hint="eastAsia"/>
          <w:b/>
          <w:bCs/>
          <w:lang w:val="en-US" w:eastAsia="zh-CN"/>
        </w:rPr>
        <w:t xml:space="preserve">2.3.3 </w:t>
      </w:r>
      <w:r>
        <w:rPr>
          <w:rFonts w:hint="default"/>
          <w:b/>
          <w:bCs/>
        </w:rPr>
        <w:t>测量与分析方面</w:t>
      </w:r>
      <w:r>
        <w:rPr>
          <w:rFonts w:hint="default"/>
          <w:b/>
          <w:bCs/>
        </w:rPr>
        <w:br w:type="textWrapping"/>
      </w:r>
      <w:r>
        <w:rPr>
          <w:rFonts w:hint="eastAsia"/>
          <w:b/>
          <w:bCs/>
          <w:lang w:val="en-US" w:eastAsia="zh-CN"/>
        </w:rPr>
        <w:tab/>
      </w:r>
      <w:r>
        <w:rPr>
          <w:rFonts w:hint="default"/>
        </w:rPr>
        <w:t>虽然项目定义了功能优先级，但缺乏量化的质量目标或过程性能指标。决策主要基于定性而非定量分析。这对应于等级1(初始级)。</w:t>
      </w:r>
    </w:p>
    <w:p w14:paraId="60D6CEB1">
      <w:pPr>
        <w:pageBreakBefore w:val="0"/>
        <w:widowControl w:val="0"/>
        <w:kinsoku/>
        <w:wordWrap/>
        <w:overflowPunct/>
        <w:topLinePunct w:val="0"/>
        <w:autoSpaceDE/>
        <w:autoSpaceDN/>
        <w:bidi w:val="0"/>
        <w:adjustRightInd/>
        <w:snapToGrid/>
        <w:spacing w:line="480" w:lineRule="auto"/>
        <w:ind w:firstLine="482" w:firstLineChars="200"/>
        <w:textAlignment w:val="auto"/>
        <w:rPr>
          <w:rFonts w:hint="default"/>
          <w:b/>
          <w:bCs/>
          <w:sz w:val="24"/>
          <w:szCs w:val="24"/>
        </w:rPr>
      </w:pPr>
      <w:r>
        <w:rPr>
          <w:rFonts w:hint="default"/>
          <w:b/>
          <w:bCs/>
          <w:sz w:val="24"/>
          <w:szCs w:val="24"/>
        </w:rPr>
        <w:t>2.4 综合成熟度评估</w:t>
      </w:r>
    </w:p>
    <w:p w14:paraId="55AC7E7A">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综合所有评估领域，项目在不同过程方面表现出不同的成熟度水平：</w:t>
      </w:r>
    </w:p>
    <w:p w14:paraId="26DA7ADC">
      <w:pPr>
        <w:pageBreakBefore w:val="0"/>
        <w:widowControl w:val="0"/>
        <w:numPr>
          <w:numId w:val="0"/>
        </w:numPr>
        <w:kinsoku/>
        <w:wordWrap/>
        <w:overflowPunct/>
        <w:topLinePunct w:val="0"/>
        <w:autoSpaceDE/>
        <w:autoSpaceDN/>
        <w:bidi w:val="0"/>
        <w:adjustRightInd/>
        <w:snapToGrid/>
        <w:textAlignment w:val="auto"/>
      </w:pPr>
      <w:r>
        <w:rPr>
          <w:rFonts w:hint="eastAsia"/>
          <w:lang w:val="en-US" w:eastAsia="zh-CN"/>
        </w:rPr>
        <w:t>·</w:t>
      </w:r>
      <w:r>
        <w:rPr>
          <w:rFonts w:hint="default"/>
        </w:rPr>
        <w:t>技术解决方案：等级3(已定义级)</w:t>
      </w:r>
    </w:p>
    <w:p w14:paraId="2119600D">
      <w:pPr>
        <w:pageBreakBefore w:val="0"/>
        <w:widowControl w:val="0"/>
        <w:numPr>
          <w:numId w:val="0"/>
        </w:numPr>
        <w:kinsoku/>
        <w:wordWrap/>
        <w:overflowPunct/>
        <w:topLinePunct w:val="0"/>
        <w:autoSpaceDE/>
        <w:autoSpaceDN/>
        <w:bidi w:val="0"/>
        <w:adjustRightInd/>
        <w:snapToGrid/>
        <w:textAlignment w:val="auto"/>
      </w:pPr>
      <w:r>
        <w:rPr>
          <w:rFonts w:hint="eastAsia"/>
          <w:lang w:val="en-US" w:eastAsia="zh-CN"/>
        </w:rPr>
        <w:t>·</w:t>
      </w:r>
      <w:r>
        <w:rPr>
          <w:rFonts w:hint="default"/>
        </w:rPr>
        <w:t>需求管理、产品集成：等级2(已管理级)</w:t>
      </w:r>
    </w:p>
    <w:p w14:paraId="1C561D9E">
      <w:pPr>
        <w:pageBreakBefore w:val="0"/>
        <w:widowControl w:val="0"/>
        <w:numPr>
          <w:numId w:val="0"/>
        </w:numPr>
        <w:kinsoku/>
        <w:wordWrap/>
        <w:overflowPunct/>
        <w:topLinePunct w:val="0"/>
        <w:autoSpaceDE/>
        <w:autoSpaceDN/>
        <w:bidi w:val="0"/>
        <w:adjustRightInd/>
        <w:snapToGrid/>
        <w:textAlignment w:val="auto"/>
      </w:pPr>
      <w:r>
        <w:rPr>
          <w:rFonts w:hint="eastAsia"/>
          <w:lang w:val="en-US" w:eastAsia="zh-CN"/>
        </w:rPr>
        <w:t>·</w:t>
      </w:r>
      <w:r>
        <w:rPr>
          <w:rFonts w:hint="default"/>
        </w:rPr>
        <w:t>项目管理、验证、配置管理、质量保证、测量：等级1(初始级)</w:t>
      </w:r>
    </w:p>
    <w:p w14:paraId="5AB14296">
      <w:pPr>
        <w:pageBreakBefore w:val="0"/>
        <w:widowControl w:val="0"/>
        <w:kinsoku/>
        <w:wordWrap/>
        <w:overflowPunct/>
        <w:topLinePunct w:val="0"/>
        <w:autoSpaceDE/>
        <w:autoSpaceDN/>
        <w:bidi w:val="0"/>
        <w:adjustRightInd/>
        <w:snapToGrid/>
        <w:ind w:firstLine="420" w:firstLineChars="200"/>
        <w:textAlignment w:val="auto"/>
        <w:rPr>
          <w:rFonts w:hint="default"/>
          <w:b/>
          <w:bCs/>
          <w:sz w:val="28"/>
          <w:szCs w:val="28"/>
        </w:rPr>
      </w:pPr>
      <w:r>
        <w:rPr>
          <w:rFonts w:hint="default"/>
        </w:rPr>
        <w:t>根据CMMI阶段式模型"短板原则"(以最低的领域等级决定整体成熟度)，该项目整体上处于CMMI等级1(初始级)。虽然技术设计能力较强，但过程管理的基础薄弱，缺乏制度化、标准化的方法，项目成功高度依赖团队成员的个人能力。</w:t>
      </w:r>
    </w:p>
    <w:p w14:paraId="7A0C299C">
      <w:pPr>
        <w:pageBreakBefore w:val="0"/>
        <w:widowControl w:val="0"/>
        <w:kinsoku/>
        <w:wordWrap/>
        <w:overflowPunct/>
        <w:topLinePunct w:val="0"/>
        <w:autoSpaceDE/>
        <w:autoSpaceDN/>
        <w:bidi w:val="0"/>
        <w:adjustRightInd/>
        <w:snapToGrid/>
        <w:spacing w:line="720" w:lineRule="auto"/>
        <w:ind w:firstLine="562" w:firstLineChars="200"/>
        <w:textAlignment w:val="auto"/>
        <w:rPr>
          <w:rFonts w:hint="default"/>
          <w:b/>
          <w:bCs/>
          <w:sz w:val="28"/>
          <w:szCs w:val="28"/>
        </w:rPr>
      </w:pPr>
      <w:r>
        <w:rPr>
          <w:rFonts w:hint="default"/>
          <w:b/>
          <w:bCs/>
          <w:sz w:val="28"/>
          <w:szCs w:val="28"/>
        </w:rPr>
        <w:t>3. 过程改进计划</w:t>
      </w:r>
    </w:p>
    <w:p w14:paraId="505C2A3B">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基于上述评估，我们制定针对性的过程改进计划，目标是在12个月内将项目成熟度提升至CMMI等级2(已管理级)。</w:t>
      </w:r>
    </w:p>
    <w:p w14:paraId="7D64EE8C">
      <w:pPr>
        <w:pageBreakBefore w:val="0"/>
        <w:widowControl w:val="0"/>
        <w:kinsoku/>
        <w:wordWrap/>
        <w:overflowPunct/>
        <w:topLinePunct w:val="0"/>
        <w:autoSpaceDE/>
        <w:autoSpaceDN/>
        <w:bidi w:val="0"/>
        <w:adjustRightInd/>
        <w:snapToGrid/>
        <w:spacing w:line="480" w:lineRule="auto"/>
        <w:ind w:firstLine="482" w:firstLineChars="200"/>
        <w:textAlignment w:val="auto"/>
        <w:rPr>
          <w:rFonts w:hint="default"/>
          <w:b/>
          <w:bCs/>
          <w:sz w:val="24"/>
          <w:szCs w:val="24"/>
        </w:rPr>
      </w:pPr>
      <w:r>
        <w:rPr>
          <w:rFonts w:hint="default"/>
          <w:b/>
          <w:bCs/>
          <w:sz w:val="24"/>
          <w:szCs w:val="24"/>
        </w:rPr>
        <w:t>3.1 近期改进(1-3个月)</w:t>
      </w:r>
    </w:p>
    <w:p w14:paraId="38D5BF5A">
      <w:pPr>
        <w:pageBreakBefore w:val="0"/>
        <w:widowControl w:val="0"/>
        <w:kinsoku/>
        <w:wordWrap/>
        <w:overflowPunct/>
        <w:topLinePunct w:val="0"/>
        <w:autoSpaceDE/>
        <w:autoSpaceDN/>
        <w:bidi w:val="0"/>
        <w:adjustRightInd/>
        <w:snapToGrid/>
        <w:ind w:firstLine="422" w:firstLineChars="200"/>
        <w:textAlignment w:val="auto"/>
        <w:rPr>
          <w:rFonts w:hint="default"/>
          <w:b/>
          <w:bCs/>
        </w:rPr>
      </w:pPr>
      <w:r>
        <w:rPr>
          <w:rFonts w:hint="eastAsia"/>
          <w:b/>
          <w:bCs/>
          <w:lang w:val="en-US" w:eastAsia="zh-CN"/>
        </w:rPr>
        <w:t xml:space="preserve">3.1.1 </w:t>
      </w:r>
      <w:r>
        <w:rPr>
          <w:rFonts w:hint="default"/>
          <w:b/>
          <w:bCs/>
        </w:rPr>
        <w:t>建立基础项目管理过程</w:t>
      </w:r>
    </w:p>
    <w:p w14:paraId="05B5C3DA">
      <w:pPr>
        <w:pageBreakBefore w:val="0"/>
        <w:widowControl w:val="0"/>
        <w:numPr>
          <w:numId w:val="0"/>
        </w:numPr>
        <w:kinsoku/>
        <w:wordWrap/>
        <w:overflowPunct/>
        <w:topLinePunct w:val="0"/>
        <w:autoSpaceDE/>
        <w:autoSpaceDN/>
        <w:bidi w:val="0"/>
        <w:adjustRightInd/>
        <w:snapToGrid/>
        <w:ind w:firstLine="420" w:firstLineChars="0"/>
        <w:textAlignment w:val="auto"/>
        <w:rPr>
          <w:rFonts w:hint="eastAsia" w:eastAsiaTheme="minorEastAsia"/>
          <w:lang w:eastAsia="zh-CN"/>
        </w:rPr>
      </w:pPr>
      <w:r>
        <w:rPr>
          <w:rFonts w:hint="default"/>
        </w:rPr>
        <w:t>制定详细项目计划，包含WBS、里程碑和资源分配</w:t>
      </w:r>
      <w:r>
        <w:rPr>
          <w:rFonts w:hint="eastAsia"/>
          <w:lang w:eastAsia="zh-CN"/>
        </w:rPr>
        <w:t>；</w:t>
      </w:r>
      <w:r>
        <w:rPr>
          <w:rFonts w:hint="default"/>
        </w:rPr>
        <w:t>实施双周进度评审会议，记录问题和行动项</w:t>
      </w:r>
      <w:r>
        <w:rPr>
          <w:rFonts w:hint="eastAsia"/>
          <w:lang w:eastAsia="zh-CN"/>
        </w:rPr>
        <w:t>；</w:t>
      </w:r>
      <w:r>
        <w:rPr>
          <w:rFonts w:hint="default"/>
        </w:rPr>
        <w:t>建立风险登记册，识别技术集成、API依赖等关键风险</w:t>
      </w:r>
      <w:r>
        <w:rPr>
          <w:rFonts w:hint="eastAsia"/>
          <w:lang w:eastAsia="zh-CN"/>
        </w:rPr>
        <w:t>。</w:t>
      </w:r>
    </w:p>
    <w:p w14:paraId="3AF6489B">
      <w:pPr>
        <w:pageBreakBefore w:val="0"/>
        <w:widowControl w:val="0"/>
        <w:kinsoku/>
        <w:wordWrap/>
        <w:overflowPunct/>
        <w:topLinePunct w:val="0"/>
        <w:autoSpaceDE/>
        <w:autoSpaceDN/>
        <w:bidi w:val="0"/>
        <w:adjustRightInd/>
        <w:snapToGrid/>
        <w:ind w:firstLine="422" w:firstLineChars="200"/>
        <w:textAlignment w:val="auto"/>
        <w:rPr>
          <w:rFonts w:hint="default"/>
          <w:b/>
          <w:bCs/>
        </w:rPr>
      </w:pPr>
      <w:r>
        <w:rPr>
          <w:rFonts w:hint="eastAsia"/>
          <w:b/>
          <w:bCs/>
          <w:lang w:val="en-US" w:eastAsia="zh-CN"/>
        </w:rPr>
        <w:t>3.1.2</w:t>
      </w:r>
      <w:r>
        <w:rPr>
          <w:rFonts w:hint="default"/>
          <w:b/>
          <w:bCs/>
        </w:rPr>
        <w:t>示例风险应对策略</w:t>
      </w:r>
    </w:p>
    <w:p w14:paraId="734706D2">
      <w:pPr>
        <w:pageBreakBefore w:val="0"/>
        <w:widowControl w:val="0"/>
        <w:numPr>
          <w:numId w:val="0"/>
        </w:numPr>
        <w:kinsoku/>
        <w:wordWrap/>
        <w:overflowPunct/>
        <w:topLinePunct w:val="0"/>
        <w:autoSpaceDE/>
        <w:autoSpaceDN/>
        <w:bidi w:val="0"/>
        <w:adjustRightInd/>
        <w:snapToGrid/>
        <w:ind w:firstLine="420" w:firstLineChars="0"/>
        <w:textAlignment w:val="auto"/>
      </w:pPr>
      <w:r>
        <w:rPr>
          <w:rFonts w:hint="default"/>
        </w:rPr>
        <w:t>AI模型API不可用风险：开发备用模型或本地简化版模型</w:t>
      </w:r>
      <w:r>
        <w:rPr>
          <w:rFonts w:hint="eastAsia"/>
          <w:lang w:eastAsia="zh-CN"/>
        </w:rPr>
        <w:t>；</w:t>
      </w:r>
      <w:r>
        <w:rPr>
          <w:rFonts w:hint="default"/>
        </w:rPr>
        <w:t>数据隐私合规风险：咨询法律专家，实施数据匿名化处理</w:t>
      </w:r>
      <w:r>
        <w:rPr>
          <w:rFonts w:hint="eastAsia"/>
          <w:lang w:eastAsia="zh-CN"/>
        </w:rPr>
        <w:t>；</w:t>
      </w:r>
      <w:r>
        <w:rPr>
          <w:rFonts w:hint="default"/>
        </w:rPr>
        <w:t>性能瓶颈风险：设计压力测试方案，预留优化时间</w:t>
      </w:r>
    </w:p>
    <w:p w14:paraId="3ADF1C14">
      <w:pPr>
        <w:pageBreakBefore w:val="0"/>
        <w:widowControl w:val="0"/>
        <w:kinsoku/>
        <w:wordWrap/>
        <w:overflowPunct/>
        <w:topLinePunct w:val="0"/>
        <w:autoSpaceDE/>
        <w:autoSpaceDN/>
        <w:bidi w:val="0"/>
        <w:adjustRightInd/>
        <w:snapToGrid/>
        <w:ind w:firstLine="422" w:firstLineChars="200"/>
        <w:textAlignment w:val="auto"/>
        <w:rPr>
          <w:rFonts w:hint="default"/>
          <w:b/>
          <w:bCs/>
        </w:rPr>
      </w:pPr>
      <w:r>
        <w:rPr>
          <w:rFonts w:hint="eastAsia"/>
          <w:b/>
          <w:bCs/>
          <w:lang w:val="en-US" w:eastAsia="zh-CN"/>
        </w:rPr>
        <w:t xml:space="preserve">3.1.3 </w:t>
      </w:r>
      <w:r>
        <w:rPr>
          <w:rFonts w:hint="default"/>
          <w:b/>
          <w:bCs/>
        </w:rPr>
        <w:t>实施基本需求管理</w:t>
      </w:r>
    </w:p>
    <w:p w14:paraId="19087B70">
      <w:pPr>
        <w:pageBreakBefore w:val="0"/>
        <w:widowControl w:val="0"/>
        <w:kinsoku/>
        <w:wordWrap/>
        <w:overflowPunct/>
        <w:topLinePunct w:val="0"/>
        <w:autoSpaceDE/>
        <w:autoSpaceDN/>
        <w:bidi w:val="0"/>
        <w:adjustRightInd/>
        <w:snapToGrid/>
        <w:textAlignment w:val="auto"/>
        <w:rPr>
          <w:rFonts w:hint="eastAsia" w:eastAsiaTheme="minorEastAsia"/>
          <w:lang w:eastAsia="zh-CN"/>
        </w:rPr>
      </w:pPr>
      <w:r>
        <w:rPr>
          <w:rFonts w:hint="default"/>
        </w:rPr>
        <w:t>创建需求追踪矩阵，链接需求到设计元素和测试案例</w:t>
      </w:r>
      <w:r>
        <w:rPr>
          <w:rFonts w:hint="eastAsia"/>
          <w:lang w:eastAsia="zh-CN"/>
        </w:rPr>
        <w:t>；</w:t>
      </w:r>
      <w:r>
        <w:rPr>
          <w:rFonts w:hint="default"/>
        </w:rPr>
        <w:t>定义需求变更控制流程，记录所有变更决策</w:t>
      </w:r>
      <w:r>
        <w:rPr>
          <w:rFonts w:hint="eastAsia"/>
          <w:lang w:eastAsia="zh-CN"/>
        </w:rPr>
        <w:t>；</w:t>
      </w:r>
      <w:r>
        <w:rPr>
          <w:rFonts w:hint="default"/>
        </w:rPr>
        <w:t>进行需求评审，确保一致性、完整性和可测试性</w:t>
      </w:r>
      <w:r>
        <w:rPr>
          <w:rFonts w:hint="eastAsia"/>
          <w:lang w:eastAsia="zh-CN"/>
        </w:rPr>
        <w:t>。</w:t>
      </w:r>
    </w:p>
    <w:p w14:paraId="002CCCC0">
      <w:pPr>
        <w:pageBreakBefore w:val="0"/>
        <w:widowControl w:val="0"/>
        <w:kinsoku/>
        <w:wordWrap/>
        <w:overflowPunct/>
        <w:topLinePunct w:val="0"/>
        <w:autoSpaceDE/>
        <w:autoSpaceDN/>
        <w:bidi w:val="0"/>
        <w:adjustRightInd/>
        <w:snapToGrid/>
        <w:ind w:firstLine="422" w:firstLineChars="200"/>
        <w:textAlignment w:val="auto"/>
        <w:rPr>
          <w:rFonts w:hint="default"/>
          <w:b/>
          <w:bCs/>
        </w:rPr>
      </w:pPr>
      <w:r>
        <w:rPr>
          <w:rFonts w:hint="eastAsia"/>
          <w:b/>
          <w:bCs/>
          <w:lang w:val="en-US" w:eastAsia="zh-CN"/>
        </w:rPr>
        <w:t xml:space="preserve">3.1.4 </w:t>
      </w:r>
      <w:r>
        <w:rPr>
          <w:rFonts w:hint="default"/>
          <w:b/>
          <w:bCs/>
        </w:rPr>
        <w:t>引入配置管理</w:t>
      </w:r>
    </w:p>
    <w:p w14:paraId="48FDBDEC">
      <w:pPr>
        <w:pageBreakBefore w:val="0"/>
        <w:widowControl w:val="0"/>
        <w:kinsoku/>
        <w:wordWrap/>
        <w:overflowPunct/>
        <w:topLinePunct w:val="0"/>
        <w:autoSpaceDE/>
        <w:autoSpaceDN/>
        <w:bidi w:val="0"/>
        <w:adjustRightInd/>
        <w:snapToGrid/>
        <w:ind w:firstLine="420" w:firstLineChars="0"/>
        <w:textAlignment w:val="auto"/>
        <w:rPr>
          <w:rFonts w:hint="eastAsia" w:eastAsiaTheme="minorEastAsia"/>
          <w:lang w:eastAsia="zh-CN"/>
        </w:rPr>
      </w:pPr>
      <w:r>
        <w:rPr>
          <w:rFonts w:hint="default"/>
        </w:rPr>
        <w:t>建立Git代码仓库，实施分支策略</w:t>
      </w:r>
      <w:r>
        <w:rPr>
          <w:rFonts w:hint="eastAsia"/>
          <w:lang w:eastAsia="zh-CN"/>
        </w:rPr>
        <w:t>；</w:t>
      </w:r>
      <w:r>
        <w:rPr>
          <w:rFonts w:hint="default"/>
        </w:rPr>
        <w:t>定义基线管理策略，对关键里程碑建立基线</w:t>
      </w:r>
      <w:r>
        <w:rPr>
          <w:rFonts w:hint="eastAsia"/>
          <w:lang w:eastAsia="zh-CN"/>
        </w:rPr>
        <w:t>；</w:t>
      </w:r>
      <w:r>
        <w:rPr>
          <w:rFonts w:hint="default"/>
        </w:rPr>
        <w:t>实施基本的变更控制流程</w:t>
      </w:r>
      <w:r>
        <w:rPr>
          <w:rFonts w:hint="eastAsia"/>
          <w:lang w:eastAsia="zh-CN"/>
        </w:rPr>
        <w:t>。</w:t>
      </w:r>
    </w:p>
    <w:p w14:paraId="4A81AA8B">
      <w:pPr>
        <w:pageBreakBefore w:val="0"/>
        <w:widowControl w:val="0"/>
        <w:kinsoku/>
        <w:wordWrap/>
        <w:overflowPunct/>
        <w:topLinePunct w:val="0"/>
        <w:autoSpaceDE/>
        <w:autoSpaceDN/>
        <w:bidi w:val="0"/>
        <w:adjustRightInd/>
        <w:snapToGrid/>
        <w:spacing w:line="480" w:lineRule="auto"/>
        <w:ind w:firstLine="482" w:firstLineChars="200"/>
        <w:textAlignment w:val="auto"/>
        <w:rPr>
          <w:rFonts w:hint="default"/>
          <w:b/>
          <w:bCs/>
          <w:sz w:val="24"/>
          <w:szCs w:val="24"/>
        </w:rPr>
      </w:pPr>
      <w:r>
        <w:rPr>
          <w:rFonts w:hint="default"/>
          <w:b/>
          <w:bCs/>
          <w:sz w:val="24"/>
          <w:szCs w:val="24"/>
        </w:rPr>
        <w:t>3.2 中期改进(4-6个月)</w:t>
      </w:r>
    </w:p>
    <w:p w14:paraId="3E9FE714">
      <w:pPr>
        <w:pageBreakBefore w:val="0"/>
        <w:widowControl w:val="0"/>
        <w:kinsoku/>
        <w:wordWrap/>
        <w:overflowPunct/>
        <w:topLinePunct w:val="0"/>
        <w:autoSpaceDE/>
        <w:autoSpaceDN/>
        <w:bidi w:val="0"/>
        <w:adjustRightInd/>
        <w:snapToGrid/>
        <w:ind w:firstLine="422" w:firstLineChars="200"/>
        <w:textAlignment w:val="auto"/>
        <w:rPr>
          <w:rFonts w:hint="default"/>
          <w:b/>
          <w:bCs/>
        </w:rPr>
      </w:pPr>
      <w:r>
        <w:rPr>
          <w:rFonts w:hint="eastAsia"/>
          <w:b/>
          <w:bCs/>
          <w:lang w:val="en-US" w:eastAsia="zh-CN"/>
        </w:rPr>
        <w:t xml:space="preserve">3.2.1 </w:t>
      </w:r>
      <w:r>
        <w:rPr>
          <w:rFonts w:hint="default"/>
          <w:b/>
          <w:bCs/>
        </w:rPr>
        <w:t>建立质量保证过程</w:t>
      </w:r>
    </w:p>
    <w:p w14:paraId="1C9AB478">
      <w:pPr>
        <w:pageBreakBefore w:val="0"/>
        <w:widowControl w:val="0"/>
        <w:kinsoku/>
        <w:wordWrap/>
        <w:overflowPunct/>
        <w:topLinePunct w:val="0"/>
        <w:autoSpaceDE/>
        <w:autoSpaceDN/>
        <w:bidi w:val="0"/>
        <w:adjustRightInd/>
        <w:snapToGrid/>
        <w:ind w:firstLine="420" w:firstLineChars="0"/>
        <w:textAlignment w:val="auto"/>
      </w:pPr>
      <w:r>
        <w:rPr>
          <w:rFonts w:hint="default"/>
        </w:rPr>
        <w:t>制定质量计划，定义质量指标(如缺陷密度、测试覆盖率)</w:t>
      </w:r>
      <w:r>
        <w:rPr>
          <w:rFonts w:hint="eastAsia"/>
          <w:lang w:eastAsia="zh-CN"/>
        </w:rPr>
        <w:t>；</w:t>
      </w:r>
      <w:r>
        <w:rPr>
          <w:rFonts w:hint="default"/>
        </w:rPr>
        <w:t>实施代码评审制度，至少对关键模块进行同行评审</w:t>
      </w:r>
      <w:r>
        <w:rPr>
          <w:rFonts w:hint="eastAsia"/>
          <w:lang w:eastAsia="zh-CN"/>
        </w:rPr>
        <w:t>；</w:t>
      </w:r>
      <w:r>
        <w:rPr>
          <w:rFonts w:hint="default"/>
        </w:rPr>
        <w:t>进行月度质量审计，报告不符合项并跟踪整改</w:t>
      </w:r>
    </w:p>
    <w:p w14:paraId="6E9293C0">
      <w:pPr>
        <w:pageBreakBefore w:val="0"/>
        <w:widowControl w:val="0"/>
        <w:kinsoku/>
        <w:wordWrap/>
        <w:overflowPunct/>
        <w:topLinePunct w:val="0"/>
        <w:autoSpaceDE/>
        <w:autoSpaceDN/>
        <w:bidi w:val="0"/>
        <w:adjustRightInd/>
        <w:snapToGrid/>
        <w:ind w:firstLine="422" w:firstLineChars="200"/>
        <w:textAlignment w:val="auto"/>
      </w:pPr>
      <w:r>
        <w:rPr>
          <w:rFonts w:hint="eastAsia"/>
          <w:b/>
          <w:bCs/>
          <w:lang w:val="en-US" w:eastAsia="zh-CN"/>
        </w:rPr>
        <w:t xml:space="preserve">3.2.2 </w:t>
      </w:r>
      <w:r>
        <w:rPr>
          <w:rFonts w:hint="default"/>
          <w:b/>
          <w:bCs/>
        </w:rPr>
        <w:t>完善验证过程</w:t>
      </w:r>
    </w:p>
    <w:p w14:paraId="68C73B12">
      <w:pPr>
        <w:pageBreakBefore w:val="0"/>
        <w:widowControl w:val="0"/>
        <w:kinsoku/>
        <w:wordWrap/>
        <w:overflowPunct/>
        <w:topLinePunct w:val="0"/>
        <w:autoSpaceDE/>
        <w:autoSpaceDN/>
        <w:bidi w:val="0"/>
        <w:adjustRightInd/>
        <w:snapToGrid/>
        <w:ind w:firstLine="420" w:firstLineChars="200"/>
        <w:textAlignment w:val="auto"/>
      </w:pPr>
      <w:r>
        <w:rPr>
          <w:rFonts w:hint="default"/>
        </w:rPr>
        <w:t>制定分层测试策略：单元测试、集成测试、系统测试</w:t>
      </w:r>
      <w:r>
        <w:rPr>
          <w:rFonts w:hint="eastAsia"/>
          <w:lang w:eastAsia="zh-CN"/>
        </w:rPr>
        <w:t>；</w:t>
      </w:r>
      <w:r>
        <w:rPr>
          <w:rFonts w:hint="default"/>
        </w:rPr>
        <w:t>为关键功能设计测试案例</w:t>
      </w:r>
      <w:r>
        <w:rPr>
          <w:rFonts w:hint="eastAsia"/>
          <w:lang w:eastAsia="zh-CN"/>
        </w:rPr>
        <w:t>；</w:t>
      </w:r>
      <w:r>
        <w:rPr>
          <w:rFonts w:hint="default"/>
        </w:rPr>
        <w:t>建立缺陷管理流程，记录、分类和跟踪所有缺陷</w:t>
      </w:r>
      <w:r>
        <w:rPr>
          <w:rFonts w:hint="eastAsia"/>
          <w:lang w:eastAsia="zh-CN"/>
        </w:rPr>
        <w:t>。</w:t>
      </w:r>
    </w:p>
    <w:p w14:paraId="5250F046">
      <w:pPr>
        <w:pageBreakBefore w:val="0"/>
        <w:widowControl w:val="0"/>
        <w:kinsoku/>
        <w:wordWrap/>
        <w:overflowPunct/>
        <w:topLinePunct w:val="0"/>
        <w:autoSpaceDE/>
        <w:autoSpaceDN/>
        <w:bidi w:val="0"/>
        <w:adjustRightInd/>
        <w:snapToGrid/>
        <w:ind w:firstLine="422" w:firstLineChars="200"/>
        <w:textAlignment w:val="auto"/>
        <w:rPr>
          <w:rFonts w:hint="default"/>
          <w:b/>
          <w:bCs/>
        </w:rPr>
      </w:pPr>
      <w:r>
        <w:rPr>
          <w:rFonts w:hint="eastAsia"/>
          <w:b/>
          <w:bCs/>
          <w:lang w:val="en-US" w:eastAsia="zh-CN"/>
        </w:rPr>
        <w:t xml:space="preserve">3.2.3 </w:t>
      </w:r>
      <w:r>
        <w:rPr>
          <w:rFonts w:hint="default"/>
          <w:b/>
          <w:bCs/>
        </w:rPr>
        <w:t>改进测量与分析</w:t>
      </w:r>
    </w:p>
    <w:p w14:paraId="06E92A52">
      <w:pPr>
        <w:pageBreakBefore w:val="0"/>
        <w:widowControl w:val="0"/>
        <w:kinsoku/>
        <w:wordWrap/>
        <w:overflowPunct/>
        <w:topLinePunct w:val="0"/>
        <w:autoSpaceDE/>
        <w:autoSpaceDN/>
        <w:bidi w:val="0"/>
        <w:adjustRightInd/>
        <w:snapToGrid/>
        <w:ind w:firstLine="420" w:firstLineChars="0"/>
        <w:textAlignment w:val="auto"/>
      </w:pPr>
      <w:r>
        <w:rPr>
          <w:rFonts w:hint="default"/>
        </w:rPr>
        <w:t>定义过程性能指标：进度偏差、工作量分布等</w:t>
      </w:r>
      <w:r>
        <w:rPr>
          <w:rFonts w:hint="eastAsia"/>
          <w:lang w:eastAsia="zh-CN"/>
        </w:rPr>
        <w:t>；</w:t>
      </w:r>
      <w:r>
        <w:rPr>
          <w:rFonts w:hint="default"/>
        </w:rPr>
        <w:t>收集历史数据建立初步基准，用于未来项目估算</w:t>
      </w:r>
      <w:r>
        <w:rPr>
          <w:rFonts w:hint="eastAsia"/>
          <w:lang w:eastAsia="zh-CN"/>
        </w:rPr>
        <w:t>；</w:t>
      </w:r>
      <w:r>
        <w:rPr>
          <w:rFonts w:hint="default"/>
        </w:rPr>
        <w:t>实施简单的统计分析，如任务完成时间的趋势分析</w:t>
      </w:r>
      <w:r>
        <w:rPr>
          <w:rFonts w:hint="eastAsia"/>
          <w:lang w:eastAsia="zh-CN"/>
        </w:rPr>
        <w:t>。</w:t>
      </w:r>
    </w:p>
    <w:p w14:paraId="0886B2EE">
      <w:pPr>
        <w:pageBreakBefore w:val="0"/>
        <w:widowControl w:val="0"/>
        <w:kinsoku/>
        <w:wordWrap/>
        <w:overflowPunct/>
        <w:topLinePunct w:val="0"/>
        <w:autoSpaceDE/>
        <w:autoSpaceDN/>
        <w:bidi w:val="0"/>
        <w:adjustRightInd/>
        <w:snapToGrid/>
        <w:spacing w:line="480" w:lineRule="auto"/>
        <w:ind w:firstLine="482" w:firstLineChars="200"/>
        <w:textAlignment w:val="auto"/>
        <w:rPr>
          <w:rFonts w:hint="default"/>
          <w:b/>
          <w:bCs/>
          <w:sz w:val="24"/>
          <w:szCs w:val="24"/>
        </w:rPr>
      </w:pPr>
      <w:r>
        <w:rPr>
          <w:rFonts w:hint="default"/>
          <w:b/>
          <w:bCs/>
          <w:sz w:val="24"/>
          <w:szCs w:val="24"/>
        </w:rPr>
        <w:t>3.3 长期改进(7-12个月)</w:t>
      </w:r>
    </w:p>
    <w:p w14:paraId="68EFEDAC">
      <w:pPr>
        <w:pageBreakBefore w:val="0"/>
        <w:widowControl w:val="0"/>
        <w:kinsoku/>
        <w:wordWrap/>
        <w:overflowPunct/>
        <w:topLinePunct w:val="0"/>
        <w:autoSpaceDE/>
        <w:autoSpaceDN/>
        <w:bidi w:val="0"/>
        <w:adjustRightInd/>
        <w:snapToGrid/>
        <w:ind w:firstLine="422" w:firstLineChars="200"/>
        <w:textAlignment w:val="auto"/>
        <w:rPr>
          <w:b/>
          <w:bCs/>
        </w:rPr>
      </w:pPr>
      <w:r>
        <w:rPr>
          <w:rFonts w:hint="eastAsia"/>
          <w:b/>
          <w:bCs/>
          <w:lang w:val="en-US" w:eastAsia="zh-CN"/>
        </w:rPr>
        <w:t xml:space="preserve">3.3.1 </w:t>
      </w:r>
      <w:r>
        <w:rPr>
          <w:rFonts w:hint="default"/>
          <w:b/>
          <w:bCs/>
        </w:rPr>
        <w:t>标准化工程过程</w:t>
      </w:r>
    </w:p>
    <w:p w14:paraId="0EAA5286">
      <w:pPr>
        <w:pageBreakBefore w:val="0"/>
        <w:widowControl w:val="0"/>
        <w:kinsoku/>
        <w:wordWrap/>
        <w:overflowPunct/>
        <w:topLinePunct w:val="0"/>
        <w:autoSpaceDE/>
        <w:autoSpaceDN/>
        <w:bidi w:val="0"/>
        <w:adjustRightInd/>
        <w:snapToGrid/>
        <w:ind w:firstLine="420" w:firstLineChars="200"/>
        <w:textAlignment w:val="auto"/>
      </w:pPr>
      <w:r>
        <w:rPr>
          <w:rFonts w:hint="default"/>
        </w:rPr>
        <w:t>制定组织级设计规范，统一架构描述方法</w:t>
      </w:r>
      <w:r>
        <w:rPr>
          <w:rFonts w:hint="eastAsia"/>
          <w:lang w:eastAsia="zh-CN"/>
        </w:rPr>
        <w:t>；</w:t>
      </w:r>
      <w:r>
        <w:rPr>
          <w:rFonts w:hint="default"/>
        </w:rPr>
        <w:t>创建技术评审检查表，确保设计完整性</w:t>
      </w:r>
      <w:r>
        <w:rPr>
          <w:rFonts w:hint="eastAsia"/>
          <w:lang w:eastAsia="zh-CN"/>
        </w:rPr>
        <w:t>；</w:t>
      </w:r>
      <w:r>
        <w:rPr>
          <w:rFonts w:hint="default"/>
        </w:rPr>
        <w:t>开发可重用的设计模式，特别是AI模型集成模式</w:t>
      </w:r>
    </w:p>
    <w:p w14:paraId="719E6C24">
      <w:pPr>
        <w:pageBreakBefore w:val="0"/>
        <w:widowControl w:val="0"/>
        <w:kinsoku/>
        <w:wordWrap/>
        <w:overflowPunct/>
        <w:topLinePunct w:val="0"/>
        <w:autoSpaceDE/>
        <w:autoSpaceDN/>
        <w:bidi w:val="0"/>
        <w:adjustRightInd/>
        <w:snapToGrid/>
        <w:ind w:firstLine="422" w:firstLineChars="200"/>
        <w:textAlignment w:val="auto"/>
        <w:rPr>
          <w:b/>
          <w:bCs/>
        </w:rPr>
      </w:pPr>
      <w:r>
        <w:rPr>
          <w:rFonts w:hint="eastAsia"/>
          <w:b/>
          <w:bCs/>
          <w:lang w:val="en-US" w:eastAsia="zh-CN"/>
        </w:rPr>
        <w:t xml:space="preserve">3.3.2 </w:t>
      </w:r>
      <w:r>
        <w:rPr>
          <w:rFonts w:hint="default"/>
          <w:b/>
          <w:bCs/>
        </w:rPr>
        <w:t>建立组织过程资产</w:t>
      </w:r>
    </w:p>
    <w:p w14:paraId="4190F1D9">
      <w:pPr>
        <w:pageBreakBefore w:val="0"/>
        <w:widowControl w:val="0"/>
        <w:kinsoku/>
        <w:wordWrap/>
        <w:overflowPunct/>
        <w:topLinePunct w:val="0"/>
        <w:autoSpaceDE/>
        <w:autoSpaceDN/>
        <w:bidi w:val="0"/>
        <w:adjustRightInd/>
        <w:snapToGrid/>
        <w:ind w:firstLine="420" w:firstLineChars="200"/>
        <w:textAlignment w:val="auto"/>
      </w:pPr>
      <w:r>
        <w:rPr>
          <w:rFonts w:hint="default"/>
        </w:rPr>
        <w:t>记录经验教训，形成知识库</w:t>
      </w:r>
      <w:r>
        <w:rPr>
          <w:rFonts w:hint="eastAsia"/>
          <w:lang w:eastAsia="zh-CN"/>
        </w:rPr>
        <w:t>；</w:t>
      </w:r>
      <w:r>
        <w:rPr>
          <w:rFonts w:hint="default"/>
        </w:rPr>
        <w:t>开发模板库：项目计划、设计文档、测试报告等</w:t>
      </w:r>
      <w:r>
        <w:rPr>
          <w:rFonts w:hint="eastAsia"/>
          <w:lang w:eastAsia="zh-CN"/>
        </w:rPr>
        <w:t>；</w:t>
      </w:r>
      <w:r>
        <w:rPr>
          <w:rFonts w:hint="default"/>
        </w:rPr>
        <w:t>建立小型过程资产库，便于新项目快速启动</w:t>
      </w:r>
    </w:p>
    <w:p w14:paraId="76D1EF69">
      <w:pPr>
        <w:pageBreakBefore w:val="0"/>
        <w:widowControl w:val="0"/>
        <w:kinsoku/>
        <w:wordWrap/>
        <w:overflowPunct/>
        <w:topLinePunct w:val="0"/>
        <w:autoSpaceDE/>
        <w:autoSpaceDN/>
        <w:bidi w:val="0"/>
        <w:adjustRightInd/>
        <w:snapToGrid/>
        <w:ind w:firstLine="420" w:firstLineChars="0"/>
        <w:textAlignment w:val="auto"/>
        <w:rPr>
          <w:b/>
          <w:bCs/>
        </w:rPr>
      </w:pPr>
      <w:r>
        <w:rPr>
          <w:rFonts w:hint="eastAsia"/>
          <w:b/>
          <w:bCs/>
          <w:lang w:val="en-US" w:eastAsia="zh-CN"/>
        </w:rPr>
        <w:t xml:space="preserve">3.3.3 </w:t>
      </w:r>
      <w:r>
        <w:rPr>
          <w:rFonts w:hint="default"/>
          <w:b/>
          <w:bCs/>
        </w:rPr>
        <w:t>培养过程改进文化</w:t>
      </w:r>
    </w:p>
    <w:p w14:paraId="50107B30">
      <w:pPr>
        <w:pageBreakBefore w:val="0"/>
        <w:widowControl w:val="0"/>
        <w:kinsoku/>
        <w:wordWrap/>
        <w:overflowPunct/>
        <w:topLinePunct w:val="0"/>
        <w:autoSpaceDE/>
        <w:autoSpaceDN/>
        <w:bidi w:val="0"/>
        <w:adjustRightInd/>
        <w:snapToGrid/>
        <w:ind w:firstLine="420" w:firstLineChars="200"/>
        <w:textAlignment w:val="auto"/>
      </w:pPr>
      <w:r>
        <w:rPr>
          <w:rFonts w:hint="default"/>
        </w:rPr>
        <w:t>开展CMMI基础培训，提高团队过程意识</w:t>
      </w:r>
      <w:r>
        <w:rPr>
          <w:rFonts w:hint="eastAsia"/>
          <w:lang w:eastAsia="zh-CN"/>
        </w:rPr>
        <w:t>；</w:t>
      </w:r>
      <w:r>
        <w:rPr>
          <w:rFonts w:hint="default"/>
        </w:rPr>
        <w:t>指定过程负责人，持续监督过程实施</w:t>
      </w:r>
      <w:r>
        <w:rPr>
          <w:rFonts w:hint="eastAsia"/>
          <w:lang w:eastAsia="zh-CN"/>
        </w:rPr>
        <w:t>；</w:t>
      </w:r>
      <w:r>
        <w:rPr>
          <w:rFonts w:hint="default"/>
        </w:rPr>
        <w:t>建立过程改进建议机制，鼓励全员参与</w:t>
      </w:r>
      <w:r>
        <w:rPr>
          <w:rFonts w:hint="eastAsia"/>
          <w:lang w:eastAsia="zh-CN"/>
        </w:rPr>
        <w:t>。</w:t>
      </w:r>
    </w:p>
    <w:p w14:paraId="40DE8B06">
      <w:pPr>
        <w:pageBreakBefore w:val="0"/>
        <w:widowControl w:val="0"/>
        <w:kinsoku/>
        <w:wordWrap/>
        <w:overflowPunct/>
        <w:topLinePunct w:val="0"/>
        <w:autoSpaceDE/>
        <w:autoSpaceDN/>
        <w:bidi w:val="0"/>
        <w:adjustRightInd/>
        <w:snapToGrid/>
        <w:spacing w:line="480" w:lineRule="auto"/>
        <w:ind w:firstLine="482" w:firstLineChars="200"/>
        <w:textAlignment w:val="auto"/>
        <w:rPr>
          <w:rFonts w:hint="default"/>
          <w:b/>
          <w:bCs/>
          <w:sz w:val="24"/>
          <w:szCs w:val="24"/>
        </w:rPr>
      </w:pPr>
      <w:r>
        <w:rPr>
          <w:rFonts w:hint="default"/>
          <w:b/>
          <w:bCs/>
          <w:sz w:val="24"/>
          <w:szCs w:val="24"/>
        </w:rPr>
        <w:t>3.4 针对AI集成的专项改进</w:t>
      </w:r>
    </w:p>
    <w:p w14:paraId="67641A14">
      <w:pPr>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default"/>
        </w:rPr>
        <w:t>考虑到项目的特殊性(多AI模型集成)，增加以下专项改进措施</w:t>
      </w:r>
      <w:r>
        <w:rPr>
          <w:rFonts w:hint="eastAsia"/>
          <w:lang w:eastAsia="zh-CN"/>
        </w:rPr>
        <w:t>。</w:t>
      </w:r>
    </w:p>
    <w:p w14:paraId="5E8E40A6">
      <w:pPr>
        <w:pageBreakBefore w:val="0"/>
        <w:widowControl w:val="0"/>
        <w:kinsoku/>
        <w:wordWrap/>
        <w:overflowPunct/>
        <w:topLinePunct w:val="0"/>
        <w:autoSpaceDE/>
        <w:autoSpaceDN/>
        <w:bidi w:val="0"/>
        <w:adjustRightInd/>
        <w:snapToGrid/>
        <w:ind w:firstLine="422" w:firstLineChars="200"/>
        <w:textAlignment w:val="auto"/>
        <w:rPr>
          <w:b/>
          <w:bCs/>
        </w:rPr>
      </w:pPr>
      <w:r>
        <w:rPr>
          <w:rFonts w:hint="eastAsia"/>
          <w:b/>
          <w:bCs/>
          <w:lang w:val="en-US" w:eastAsia="zh-CN"/>
        </w:rPr>
        <w:t xml:space="preserve">3.4.1 </w:t>
      </w:r>
      <w:r>
        <w:rPr>
          <w:rFonts w:hint="default"/>
          <w:b/>
          <w:bCs/>
        </w:rPr>
        <w:t>API生命周期管理</w:t>
      </w:r>
    </w:p>
    <w:p w14:paraId="3BFFA27B">
      <w:pPr>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default"/>
        </w:rPr>
        <w:t>建立API版本兼容性策略</w:t>
      </w:r>
      <w:r>
        <w:rPr>
          <w:rFonts w:hint="eastAsia"/>
          <w:lang w:eastAsia="zh-CN"/>
        </w:rPr>
        <w:t>；</w:t>
      </w:r>
      <w:r>
        <w:rPr>
          <w:rFonts w:hint="default"/>
        </w:rPr>
        <w:t>设计API降级处理机制</w:t>
      </w:r>
      <w:r>
        <w:rPr>
          <w:rFonts w:hint="eastAsia"/>
          <w:lang w:eastAsia="zh-CN"/>
        </w:rPr>
        <w:t>；</w:t>
      </w:r>
      <w:r>
        <w:rPr>
          <w:rFonts w:hint="default"/>
        </w:rPr>
        <w:t>监控第三方API的SLA合规性</w:t>
      </w:r>
      <w:r>
        <w:rPr>
          <w:rFonts w:hint="eastAsia"/>
          <w:lang w:eastAsia="zh-CN"/>
        </w:rPr>
        <w:t>。</w:t>
      </w:r>
    </w:p>
    <w:p w14:paraId="43D97773">
      <w:pPr>
        <w:pageBreakBefore w:val="0"/>
        <w:widowControl w:val="0"/>
        <w:kinsoku/>
        <w:wordWrap/>
        <w:overflowPunct/>
        <w:topLinePunct w:val="0"/>
        <w:autoSpaceDE/>
        <w:autoSpaceDN/>
        <w:bidi w:val="0"/>
        <w:adjustRightInd/>
        <w:snapToGrid/>
        <w:ind w:firstLine="422" w:firstLineChars="200"/>
        <w:textAlignment w:val="auto"/>
        <w:rPr>
          <w:b/>
          <w:bCs/>
        </w:rPr>
      </w:pPr>
      <w:r>
        <w:rPr>
          <w:rFonts w:hint="eastAsia"/>
          <w:b/>
          <w:bCs/>
          <w:lang w:val="en-US" w:eastAsia="zh-CN"/>
        </w:rPr>
        <w:t xml:space="preserve">3.4.2 </w:t>
      </w:r>
      <w:r>
        <w:rPr>
          <w:rFonts w:hint="default"/>
          <w:b/>
          <w:bCs/>
        </w:rPr>
        <w:t>数据质量管理</w:t>
      </w:r>
    </w:p>
    <w:p w14:paraId="4388F641">
      <w:pPr>
        <w:pageBreakBefore w:val="0"/>
        <w:widowControl w:val="0"/>
        <w:kinsoku/>
        <w:wordWrap/>
        <w:overflowPunct/>
        <w:topLinePunct w:val="0"/>
        <w:autoSpaceDE/>
        <w:autoSpaceDN/>
        <w:bidi w:val="0"/>
        <w:adjustRightInd/>
        <w:snapToGrid/>
        <w:ind w:firstLine="420" w:firstLineChars="200"/>
        <w:textAlignment w:val="auto"/>
      </w:pPr>
      <w:r>
        <w:rPr>
          <w:rFonts w:hint="default"/>
        </w:rPr>
        <w:t>定义输入数据的质量标准(如图像分辨率)</w:t>
      </w:r>
      <w:r>
        <w:rPr>
          <w:rFonts w:hint="eastAsia"/>
          <w:lang w:eastAsia="zh-CN"/>
        </w:rPr>
        <w:t>；</w:t>
      </w:r>
      <w:r>
        <w:rPr>
          <w:rFonts w:hint="default"/>
        </w:rPr>
        <w:t>实现数据预处理流水线，自动检查数据质量</w:t>
      </w:r>
      <w:r>
        <w:rPr>
          <w:rFonts w:hint="eastAsia"/>
          <w:lang w:eastAsia="zh-CN"/>
        </w:rPr>
        <w:t>；</w:t>
      </w:r>
      <w:r>
        <w:rPr>
          <w:rFonts w:hint="default"/>
        </w:rPr>
        <w:t>记录数据转换过程，确保可追溯性</w:t>
      </w:r>
      <w:r>
        <w:rPr>
          <w:rFonts w:hint="eastAsia"/>
          <w:lang w:eastAsia="zh-CN"/>
        </w:rPr>
        <w:t>。</w:t>
      </w:r>
    </w:p>
    <w:p w14:paraId="4D29C8CA">
      <w:pPr>
        <w:pageBreakBefore w:val="0"/>
        <w:widowControl w:val="0"/>
        <w:kinsoku/>
        <w:wordWrap/>
        <w:overflowPunct/>
        <w:topLinePunct w:val="0"/>
        <w:autoSpaceDE/>
        <w:autoSpaceDN/>
        <w:bidi w:val="0"/>
        <w:adjustRightInd/>
        <w:snapToGrid/>
        <w:ind w:firstLine="422" w:firstLineChars="200"/>
        <w:textAlignment w:val="auto"/>
        <w:rPr>
          <w:b/>
          <w:bCs/>
        </w:rPr>
      </w:pPr>
      <w:r>
        <w:rPr>
          <w:rFonts w:hint="eastAsia"/>
          <w:b/>
          <w:bCs/>
          <w:lang w:val="en-US" w:eastAsia="zh-CN"/>
        </w:rPr>
        <w:t xml:space="preserve">3.4.3 </w:t>
      </w:r>
      <w:r>
        <w:rPr>
          <w:rFonts w:hint="default"/>
          <w:b/>
          <w:bCs/>
        </w:rPr>
        <w:t>模型性能监控</w:t>
      </w:r>
    </w:p>
    <w:p w14:paraId="197F514B">
      <w:pPr>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default"/>
        </w:rPr>
        <w:t>定义关键模型指标(如响应时间、准确率)</w:t>
      </w:r>
      <w:r>
        <w:rPr>
          <w:rFonts w:hint="eastAsia"/>
          <w:lang w:eastAsia="zh-CN"/>
        </w:rPr>
        <w:t>；</w:t>
      </w:r>
      <w:r>
        <w:rPr>
          <w:rFonts w:hint="default"/>
        </w:rPr>
        <w:t>实施运行时监控，检测性能退化</w:t>
      </w:r>
      <w:r>
        <w:rPr>
          <w:rFonts w:hint="eastAsia"/>
          <w:lang w:eastAsia="zh-CN"/>
        </w:rPr>
        <w:t>；</w:t>
      </w:r>
      <w:r>
        <w:rPr>
          <w:rFonts w:hint="default"/>
        </w:rPr>
        <w:t>建立模型再训练触发机制</w:t>
      </w:r>
      <w:r>
        <w:rPr>
          <w:rFonts w:hint="eastAsia"/>
          <w:lang w:eastAsia="zh-CN"/>
        </w:rPr>
        <w:t>。</w:t>
      </w:r>
    </w:p>
    <w:p w14:paraId="552BBE90">
      <w:pPr>
        <w:pageBreakBefore w:val="0"/>
        <w:widowControl w:val="0"/>
        <w:kinsoku/>
        <w:wordWrap/>
        <w:overflowPunct/>
        <w:topLinePunct w:val="0"/>
        <w:autoSpaceDE/>
        <w:autoSpaceDN/>
        <w:bidi w:val="0"/>
        <w:adjustRightInd/>
        <w:snapToGrid/>
        <w:spacing w:line="720" w:lineRule="auto"/>
        <w:ind w:firstLine="562" w:firstLineChars="200"/>
        <w:textAlignment w:val="auto"/>
        <w:rPr>
          <w:rFonts w:hint="default"/>
          <w:b/>
          <w:bCs/>
          <w:sz w:val="28"/>
          <w:szCs w:val="28"/>
        </w:rPr>
      </w:pPr>
      <w:r>
        <w:rPr>
          <w:rFonts w:hint="default"/>
          <w:b/>
          <w:bCs/>
          <w:sz w:val="28"/>
          <w:szCs w:val="28"/>
        </w:rPr>
        <w:t>4. 改进效果评估与持续改进</w:t>
      </w:r>
    </w:p>
    <w:p w14:paraId="6551EE7E">
      <w:pPr>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default"/>
        </w:rPr>
        <w:t>为确保改进措施有效，将建立以下评估机制</w:t>
      </w:r>
      <w:r>
        <w:rPr>
          <w:rFonts w:hint="eastAsia"/>
          <w:lang w:eastAsia="zh-CN"/>
        </w:rPr>
        <w:t>。</w:t>
      </w:r>
    </w:p>
    <w:p w14:paraId="5E2ABDC1">
      <w:pPr>
        <w:pageBreakBefore w:val="0"/>
        <w:widowControl w:val="0"/>
        <w:kinsoku/>
        <w:wordWrap/>
        <w:overflowPunct/>
        <w:topLinePunct w:val="0"/>
        <w:autoSpaceDE/>
        <w:autoSpaceDN/>
        <w:bidi w:val="0"/>
        <w:adjustRightInd/>
        <w:snapToGrid/>
        <w:ind w:firstLine="422" w:firstLineChars="200"/>
        <w:textAlignment w:val="auto"/>
      </w:pPr>
      <w:r>
        <w:rPr>
          <w:rFonts w:hint="default"/>
          <w:b/>
          <w:bCs/>
        </w:rPr>
        <w:t>季度成熟度评估</w:t>
      </w:r>
      <w:r>
        <w:rPr>
          <w:rFonts w:hint="eastAsia"/>
          <w:b/>
          <w:bCs/>
          <w:lang w:eastAsia="zh-CN"/>
        </w:rPr>
        <w:t>：</w:t>
      </w:r>
      <w:r>
        <w:rPr>
          <w:rFonts w:hint="default"/>
        </w:rPr>
        <w:t>使用精简的CMMI评估方法，每季度评估过程能力</w:t>
      </w:r>
      <w:r>
        <w:rPr>
          <w:rFonts w:hint="eastAsia"/>
          <w:lang w:eastAsia="zh-CN"/>
        </w:rPr>
        <w:t>；</w:t>
      </w:r>
      <w:r>
        <w:rPr>
          <w:rFonts w:hint="default"/>
        </w:rPr>
        <w:t>重点关注等级2过程域的符合程度</w:t>
      </w:r>
      <w:r>
        <w:rPr>
          <w:rFonts w:hint="eastAsia"/>
          <w:lang w:eastAsia="zh-CN"/>
        </w:rPr>
        <w:t>；</w:t>
      </w:r>
      <w:r>
        <w:rPr>
          <w:rFonts w:hint="default"/>
        </w:rPr>
        <w:t>根据评估结果调整改进计划</w:t>
      </w:r>
      <w:r>
        <w:rPr>
          <w:rFonts w:hint="eastAsia"/>
          <w:lang w:eastAsia="zh-CN"/>
        </w:rPr>
        <w:t>。</w:t>
      </w:r>
    </w:p>
    <w:p w14:paraId="2E9A52DC">
      <w:pPr>
        <w:pageBreakBefore w:val="0"/>
        <w:widowControl w:val="0"/>
        <w:kinsoku/>
        <w:wordWrap/>
        <w:overflowPunct/>
        <w:topLinePunct w:val="0"/>
        <w:autoSpaceDE/>
        <w:autoSpaceDN/>
        <w:bidi w:val="0"/>
        <w:adjustRightInd/>
        <w:snapToGrid/>
        <w:ind w:firstLine="422" w:firstLineChars="200"/>
        <w:textAlignment w:val="auto"/>
        <w:rPr>
          <w:rFonts w:hint="eastAsia" w:eastAsiaTheme="minorEastAsia"/>
          <w:lang w:eastAsia="zh-CN"/>
        </w:rPr>
      </w:pPr>
      <w:r>
        <w:rPr>
          <w:rFonts w:hint="default"/>
          <w:b/>
          <w:bCs/>
        </w:rPr>
        <w:t>业务结果衡量：</w:t>
      </w:r>
      <w:r>
        <w:rPr>
          <w:rFonts w:hint="default"/>
        </w:rPr>
        <w:t>跟踪项目生产率(如功能点/人月)</w:t>
      </w:r>
      <w:r>
        <w:rPr>
          <w:rFonts w:hint="eastAsia"/>
          <w:lang w:eastAsia="zh-CN"/>
        </w:rPr>
        <w:t>；</w:t>
      </w:r>
      <w:r>
        <w:rPr>
          <w:rFonts w:hint="default"/>
        </w:rPr>
        <w:t>监控质量指标(如缺陷逃逸率)</w:t>
      </w:r>
      <w:r>
        <w:rPr>
          <w:rFonts w:hint="eastAsia"/>
          <w:lang w:eastAsia="zh-CN"/>
        </w:rPr>
        <w:t>；</w:t>
      </w:r>
      <w:r>
        <w:rPr>
          <w:rFonts w:hint="default"/>
        </w:rPr>
        <w:t>评估客户满意度(如功能实现符合度)</w:t>
      </w:r>
      <w:r>
        <w:rPr>
          <w:rFonts w:hint="eastAsia"/>
          <w:lang w:eastAsia="zh-CN"/>
        </w:rPr>
        <w:t>。</w:t>
      </w:r>
    </w:p>
    <w:p w14:paraId="493A7912">
      <w:pPr>
        <w:pageBreakBefore w:val="0"/>
        <w:widowControl w:val="0"/>
        <w:kinsoku/>
        <w:wordWrap/>
        <w:overflowPunct/>
        <w:topLinePunct w:val="0"/>
        <w:autoSpaceDE/>
        <w:autoSpaceDN/>
        <w:bidi w:val="0"/>
        <w:adjustRightInd/>
        <w:snapToGrid/>
        <w:ind w:firstLine="422" w:firstLineChars="200"/>
        <w:textAlignment w:val="auto"/>
      </w:pPr>
      <w:r>
        <w:rPr>
          <w:rFonts w:hint="default"/>
          <w:b/>
          <w:bCs/>
        </w:rPr>
        <w:t>持续改进机制：</w:t>
      </w:r>
      <w:r>
        <w:rPr>
          <w:rFonts w:hint="default"/>
        </w:rPr>
        <w:t>建立过程改进小组，定期评审过程有效性</w:t>
      </w:r>
      <w:r>
        <w:rPr>
          <w:rFonts w:hint="eastAsia"/>
          <w:lang w:eastAsia="zh-CN"/>
        </w:rPr>
        <w:t>；</w:t>
      </w:r>
      <w:r>
        <w:rPr>
          <w:rFonts w:hint="default"/>
        </w:rPr>
        <w:t>鼓励创新性改进建议，特别是针对AI集成的挑战</w:t>
      </w:r>
      <w:r>
        <w:rPr>
          <w:rFonts w:hint="eastAsia"/>
          <w:lang w:eastAsia="zh-CN"/>
        </w:rPr>
        <w:t>；</w:t>
      </w:r>
      <w:r>
        <w:rPr>
          <w:rFonts w:hint="default"/>
        </w:rPr>
        <w:t>逐步引入量化管理方法，为向等级3过渡做准备</w:t>
      </w:r>
      <w:r>
        <w:rPr>
          <w:rFonts w:hint="eastAsia"/>
          <w:lang w:eastAsia="zh-CN"/>
        </w:rPr>
        <w:t>。</w:t>
      </w:r>
    </w:p>
    <w:p w14:paraId="5B70E2ED">
      <w:pPr>
        <w:pageBreakBefore w:val="0"/>
        <w:widowControl w:val="0"/>
        <w:kinsoku/>
        <w:wordWrap/>
        <w:overflowPunct/>
        <w:topLinePunct w:val="0"/>
        <w:autoSpaceDE/>
        <w:autoSpaceDN/>
        <w:bidi w:val="0"/>
        <w:adjustRightInd/>
        <w:snapToGrid/>
        <w:spacing w:line="720" w:lineRule="auto"/>
        <w:ind w:firstLine="562" w:firstLineChars="200"/>
        <w:textAlignment w:val="auto"/>
        <w:rPr>
          <w:rFonts w:hint="default"/>
        </w:rPr>
      </w:pPr>
      <w:r>
        <w:rPr>
          <w:rFonts w:hint="default"/>
          <w:b/>
          <w:bCs/>
          <w:sz w:val="28"/>
          <w:szCs w:val="28"/>
        </w:rPr>
        <w:t>5. 结论</w:t>
      </w:r>
    </w:p>
    <w:p w14:paraId="3056381D">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本文基于CMMI模型评估了"作品设计"项目的软件过程成熟度，发现其整体处于初始级，虽然在技术解决方案方面表现出较强能力，但项目管理、质量保证等基础过程薄弱。针对评估结果，制定了分阶段的过程改进计划，旨在12个月内实现已管理级(等级2)的成熟度目标。</w:t>
      </w:r>
    </w:p>
    <w:p w14:paraId="28AC0081">
      <w:pPr>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改进计划的成功实施将使项目团队从依赖个人能力转向依靠制度化过程，提高项目可预测性和成功率，特别是在复杂的AI集成项目中。长期来看，这为组织向更高成熟度等级迈进奠定了坚实基础，最终实现持续的 process excellence 和业务价值交付。</w:t>
      </w:r>
    </w:p>
    <w:p w14:paraId="284CA273">
      <w:pPr>
        <w:pageBreakBefore w:val="0"/>
        <w:widowControl w:val="0"/>
        <w:kinsoku/>
        <w:wordWrap/>
        <w:overflowPunct/>
        <w:topLinePunct w:val="0"/>
        <w:autoSpaceDE/>
        <w:autoSpaceDN/>
        <w:bidi w:val="0"/>
        <w:adjustRightInd/>
        <w:snapToGrid/>
        <w:ind w:firstLine="420" w:firstLineChars="20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F6B6A"/>
    <w:rsid w:val="6D1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31</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2025-06-07T06:35:00Z</dcterms:created>
  <dc:creator>-</dc:creator>
  <cp:lastModifiedBy>-</cp:lastModifiedBy>
  <dcterms:modified xsi:type="dcterms:W3CDTF">2025-06-07T07:09:22Z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21A691341FB343D6AB04540B04EFB212_11</vt:lpwstr>
  </property>
  <property fmtid="{D5CDD505-2E9C-101B-9397-08002B2CF9AE}" pid="4" name="KSOTemplateDocerSaveRecord">
    <vt:lpwstr>eyJoZGlkIjoiNWI0OWFkODI5ZjQyYWQ3MjI0ZThmNjcwNzU3OTBlYzkiLCJ1c2VySWQiOiI3NzY5MDQ1NTcifQ==</vt:lpwstr>
  </property>
</Properties>
</file>