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CB87" w14:textId="3308E99E" w:rsidR="00EE2BEE" w:rsidRPr="00DF39FE" w:rsidRDefault="00000000">
      <w:pPr>
        <w:pStyle w:val="1"/>
        <w:rPr>
          <w:rFonts w:eastAsia="宋体" w:hint="eastAsia"/>
          <w:lang w:eastAsia="zh-CN"/>
        </w:rPr>
      </w:pPr>
      <w:r>
        <w:rPr>
          <w:lang w:eastAsia="zh-CN"/>
        </w:rPr>
        <w:t xml:space="preserve">Java </w:t>
      </w:r>
      <w:r>
        <w:rPr>
          <w:lang w:eastAsia="zh-CN"/>
        </w:rPr>
        <w:t>技术管理规范</w:t>
      </w:r>
    </w:p>
    <w:p w14:paraId="7898BB87" w14:textId="77777777" w:rsidR="00EE2BEE" w:rsidRDefault="00000000">
      <w:pPr>
        <w:rPr>
          <w:lang w:eastAsia="zh-CN"/>
        </w:rPr>
      </w:pPr>
      <w:r>
        <w:rPr>
          <w:lang w:eastAsia="zh-CN"/>
        </w:rPr>
        <w:t>规范级别说明：</w:t>
      </w:r>
      <w:r>
        <w:rPr>
          <w:lang w:eastAsia="zh-CN"/>
        </w:rPr>
        <w:br/>
        <w:t xml:space="preserve">- a. </w:t>
      </w:r>
      <w:r>
        <w:rPr>
          <w:lang w:eastAsia="zh-CN"/>
        </w:rPr>
        <w:t>强制（必须遵守，违反即</w:t>
      </w:r>
      <w:r>
        <w:rPr>
          <w:lang w:eastAsia="zh-CN"/>
        </w:rPr>
        <w:t xml:space="preserve"> bug </w:t>
      </w:r>
      <w:r>
        <w:rPr>
          <w:lang w:eastAsia="zh-CN"/>
        </w:rPr>
        <w:t>或代码拒绝提交）</w:t>
      </w:r>
      <w:r>
        <w:rPr>
          <w:lang w:eastAsia="zh-CN"/>
        </w:rPr>
        <w:br/>
        <w:t xml:space="preserve">- b. </w:t>
      </w:r>
      <w:r>
        <w:rPr>
          <w:lang w:eastAsia="zh-CN"/>
        </w:rPr>
        <w:t>推荐（遵循能提升质量和可维护性）</w:t>
      </w:r>
      <w:r>
        <w:rPr>
          <w:lang w:eastAsia="zh-CN"/>
        </w:rPr>
        <w:br/>
        <w:t xml:space="preserve">- c. </w:t>
      </w:r>
      <w:r>
        <w:rPr>
          <w:lang w:eastAsia="zh-CN"/>
        </w:rPr>
        <w:t>允许（可灵活使用）</w:t>
      </w:r>
    </w:p>
    <w:p w14:paraId="165F20CF" w14:textId="77777777" w:rsidR="00EE2BEE" w:rsidRDefault="00000000">
      <w:pPr>
        <w:pStyle w:val="21"/>
      </w:pPr>
      <w:r>
        <w:t>一、命名规范（</w:t>
      </w:r>
      <w:r>
        <w:t>10</w:t>
      </w:r>
      <w:r>
        <w:t>条）</w:t>
      </w:r>
    </w:p>
    <w:p w14:paraId="5A7A54ED" w14:textId="77777777" w:rsidR="00EE2BEE" w:rsidRDefault="00000000">
      <w:pPr>
        <w:pStyle w:val="a0"/>
      </w:pPr>
      <w:r>
        <w:t xml:space="preserve">a. </w:t>
      </w:r>
      <w:r>
        <w:t>强制</w:t>
      </w:r>
    </w:p>
    <w:p w14:paraId="2218FCFD" w14:textId="77777777" w:rsidR="00EE2BEE" w:rsidRDefault="00000000">
      <w:pPr>
        <w:pStyle w:val="2"/>
      </w:pPr>
      <w:r>
        <w:t>类名、接口名使用</w:t>
      </w:r>
      <w:r>
        <w:t xml:space="preserve"> PascalCase</w:t>
      </w:r>
      <w:r>
        <w:t>（大驼峰），不得使用下划线。</w:t>
      </w:r>
    </w:p>
    <w:p w14:paraId="33AE372C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变量名、方法名使用</w:t>
      </w:r>
      <w:r>
        <w:rPr>
          <w:lang w:eastAsia="zh-CN"/>
        </w:rPr>
        <w:t xml:space="preserve"> camelCase</w:t>
      </w:r>
      <w:r>
        <w:rPr>
          <w:lang w:eastAsia="zh-CN"/>
        </w:rPr>
        <w:t>（小驼峰），不得使用下划线或大写字母开头。</w:t>
      </w:r>
    </w:p>
    <w:p w14:paraId="3D8774D7" w14:textId="77777777" w:rsidR="00EE2BEE" w:rsidRDefault="00000000">
      <w:pPr>
        <w:pStyle w:val="2"/>
        <w:rPr>
          <w:lang w:eastAsia="zh-CN"/>
        </w:rPr>
      </w:pPr>
      <w:proofErr w:type="gramStart"/>
      <w:r>
        <w:rPr>
          <w:lang w:eastAsia="zh-CN"/>
        </w:rPr>
        <w:t>包名全</w:t>
      </w:r>
      <w:proofErr w:type="gramEnd"/>
      <w:r>
        <w:rPr>
          <w:lang w:eastAsia="zh-CN"/>
        </w:rPr>
        <w:t>小写，使用反域名结构，禁止出现大写字母和下划线。</w:t>
      </w:r>
    </w:p>
    <w:p w14:paraId="109A3E7D" w14:textId="77777777" w:rsidR="00EE2BEE" w:rsidRDefault="00000000">
      <w:pPr>
        <w:pStyle w:val="2"/>
      </w:pPr>
      <w:proofErr w:type="spellStart"/>
      <w:r>
        <w:t>常量命名使用全大写</w:t>
      </w:r>
      <w:proofErr w:type="spellEnd"/>
      <w:r>
        <w:t xml:space="preserve"> + </w:t>
      </w:r>
      <w:proofErr w:type="spellStart"/>
      <w:r>
        <w:t>下划线分隔，例如</w:t>
      </w:r>
      <w:proofErr w:type="spellEnd"/>
      <w:r>
        <w:t xml:space="preserve"> MAX_COUNT</w:t>
      </w:r>
      <w:r>
        <w:t>。</w:t>
      </w:r>
    </w:p>
    <w:p w14:paraId="085C07D9" w14:textId="77777777" w:rsidR="00EE2BEE" w:rsidRDefault="00000000">
      <w:pPr>
        <w:pStyle w:val="a0"/>
      </w:pPr>
      <w:r>
        <w:t xml:space="preserve">b. </w:t>
      </w:r>
      <w:r>
        <w:t>推荐</w:t>
      </w:r>
    </w:p>
    <w:p w14:paraId="4DA5B96B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布尔变量以</w:t>
      </w:r>
      <w:r>
        <w:rPr>
          <w:lang w:eastAsia="zh-CN"/>
        </w:rPr>
        <w:t xml:space="preserve"> is</w:t>
      </w:r>
      <w:r>
        <w:rPr>
          <w:lang w:eastAsia="zh-CN"/>
        </w:rPr>
        <w:t>、</w:t>
      </w:r>
      <w:r>
        <w:rPr>
          <w:lang w:eastAsia="zh-CN"/>
        </w:rPr>
        <w:t>has</w:t>
      </w:r>
      <w:r>
        <w:rPr>
          <w:lang w:eastAsia="zh-CN"/>
        </w:rPr>
        <w:t>、</w:t>
      </w:r>
      <w:r>
        <w:rPr>
          <w:lang w:eastAsia="zh-CN"/>
        </w:rPr>
        <w:t xml:space="preserve">can </w:t>
      </w:r>
      <w:r>
        <w:rPr>
          <w:lang w:eastAsia="zh-CN"/>
        </w:rPr>
        <w:t>开头，体现其真假特性。</w:t>
      </w:r>
    </w:p>
    <w:p w14:paraId="69C71071" w14:textId="77777777" w:rsidR="00EE2BEE" w:rsidRDefault="00000000">
      <w:pPr>
        <w:pStyle w:val="2"/>
      </w:pPr>
      <w:proofErr w:type="spellStart"/>
      <w:r>
        <w:t>枚举值命名建议全大写，常量风格，如</w:t>
      </w:r>
      <w:proofErr w:type="spellEnd"/>
      <w:r>
        <w:t xml:space="preserve"> ERROR_CODE</w:t>
      </w:r>
      <w:r>
        <w:t>。</w:t>
      </w:r>
    </w:p>
    <w:p w14:paraId="14CE9F56" w14:textId="77777777" w:rsidR="00EE2BEE" w:rsidRDefault="00000000">
      <w:pPr>
        <w:pStyle w:val="2"/>
      </w:pPr>
      <w:r>
        <w:t>测试类命名以</w:t>
      </w:r>
      <w:r>
        <w:t xml:space="preserve"> Test </w:t>
      </w:r>
      <w:r>
        <w:t>结尾，与被测试类一致，如</w:t>
      </w:r>
      <w:r>
        <w:t xml:space="preserve"> UserServiceTest</w:t>
      </w:r>
      <w:r>
        <w:t>。</w:t>
      </w:r>
    </w:p>
    <w:p w14:paraId="55C36960" w14:textId="77777777" w:rsidR="00EE2BEE" w:rsidRDefault="00000000">
      <w:pPr>
        <w:pStyle w:val="a0"/>
      </w:pPr>
      <w:r>
        <w:t xml:space="preserve">c. </w:t>
      </w:r>
      <w:r>
        <w:t>允许</w:t>
      </w:r>
    </w:p>
    <w:p w14:paraId="44AE7E7D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在局部代码中短生命周期的变量允许简写（如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</w:t>
      </w:r>
      <w:r>
        <w:rPr>
          <w:lang w:eastAsia="zh-CN"/>
        </w:rPr>
        <w:t>）。</w:t>
      </w:r>
    </w:p>
    <w:p w14:paraId="7537497D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lambda </w:t>
      </w:r>
      <w:r>
        <w:rPr>
          <w:lang w:eastAsia="zh-CN"/>
        </w:rPr>
        <w:t>表达式中使用单字符变量（如</w:t>
      </w:r>
      <w:r>
        <w:rPr>
          <w:lang w:eastAsia="zh-CN"/>
        </w:rPr>
        <w:t xml:space="preserve"> x -&gt; x + 1</w:t>
      </w:r>
      <w:r>
        <w:rPr>
          <w:lang w:eastAsia="zh-CN"/>
        </w:rPr>
        <w:t>）。</w:t>
      </w:r>
    </w:p>
    <w:p w14:paraId="650B3692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生成代码工具自动生成的变量命名（如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MyBatis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逆向）可适当放宽。</w:t>
      </w:r>
    </w:p>
    <w:p w14:paraId="7A396A1C" w14:textId="77777777" w:rsidR="00EE2BEE" w:rsidRDefault="00000000">
      <w:pPr>
        <w:pStyle w:val="21"/>
        <w:rPr>
          <w:lang w:eastAsia="zh-CN"/>
        </w:rPr>
      </w:pPr>
      <w:r>
        <w:rPr>
          <w:lang w:eastAsia="zh-CN"/>
        </w:rPr>
        <w:t>二、代码格式与结构（</w:t>
      </w:r>
      <w:r>
        <w:rPr>
          <w:lang w:eastAsia="zh-CN"/>
        </w:rPr>
        <w:t>10</w:t>
      </w:r>
      <w:r>
        <w:rPr>
          <w:lang w:eastAsia="zh-CN"/>
        </w:rPr>
        <w:t>条）</w:t>
      </w:r>
    </w:p>
    <w:p w14:paraId="07A8A3AB" w14:textId="77777777" w:rsidR="00EE2BEE" w:rsidRDefault="00000000">
      <w:pPr>
        <w:pStyle w:val="a0"/>
      </w:pPr>
      <w:r>
        <w:t xml:space="preserve">a. </w:t>
      </w:r>
      <w:proofErr w:type="spellStart"/>
      <w:r>
        <w:t>强制</w:t>
      </w:r>
      <w:proofErr w:type="spellEnd"/>
    </w:p>
    <w:p w14:paraId="6B9B9562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禁止省略大括号</w:t>
      </w:r>
      <w:r>
        <w:rPr>
          <w:lang w:eastAsia="zh-CN"/>
        </w:rPr>
        <w:t xml:space="preserve"> {}</w:t>
      </w:r>
      <w:r>
        <w:rPr>
          <w:lang w:eastAsia="zh-CN"/>
        </w:rPr>
        <w:t>，即使代码块只有一行。</w:t>
      </w:r>
    </w:p>
    <w:p w14:paraId="4ABECEA1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每个语句必须独立一行，不得多个语句同一行。</w:t>
      </w:r>
    </w:p>
    <w:p w14:paraId="1509E469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缩进为</w:t>
      </w:r>
      <w:r>
        <w:rPr>
          <w:lang w:eastAsia="zh-CN"/>
        </w:rPr>
        <w:t xml:space="preserve"> 4</w:t>
      </w:r>
      <w:r>
        <w:rPr>
          <w:lang w:eastAsia="zh-CN"/>
        </w:rPr>
        <w:t>个空格，禁止使用</w:t>
      </w:r>
      <w:r>
        <w:rPr>
          <w:lang w:eastAsia="zh-CN"/>
        </w:rPr>
        <w:t xml:space="preserve"> Tab</w:t>
      </w:r>
      <w:r>
        <w:rPr>
          <w:lang w:eastAsia="zh-CN"/>
        </w:rPr>
        <w:t>。</w:t>
      </w:r>
    </w:p>
    <w:p w14:paraId="378C5587" w14:textId="77777777" w:rsidR="00EE2BEE" w:rsidRDefault="00000000">
      <w:pPr>
        <w:pStyle w:val="2"/>
      </w:pPr>
      <w:r>
        <w:lastRenderedPageBreak/>
        <w:t xml:space="preserve">if/else/for </w:t>
      </w:r>
      <w:proofErr w:type="spellStart"/>
      <w:r>
        <w:t>等控制语句后必须换行开始代码块</w:t>
      </w:r>
      <w:proofErr w:type="spellEnd"/>
      <w:r>
        <w:t>。</w:t>
      </w:r>
    </w:p>
    <w:p w14:paraId="1DB9FD87" w14:textId="77777777" w:rsidR="00EE2BEE" w:rsidRDefault="00000000">
      <w:pPr>
        <w:pStyle w:val="a0"/>
      </w:pPr>
      <w:r>
        <w:t xml:space="preserve">b. </w:t>
      </w:r>
      <w:r>
        <w:t>推荐</w:t>
      </w:r>
    </w:p>
    <w:p w14:paraId="033FE396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超过</w:t>
      </w:r>
      <w:r>
        <w:rPr>
          <w:lang w:eastAsia="zh-CN"/>
        </w:rPr>
        <w:t>120</w:t>
      </w:r>
      <w:r>
        <w:rPr>
          <w:lang w:eastAsia="zh-CN"/>
        </w:rPr>
        <w:t>字符的代码行应换行，保持代码可读性。</w:t>
      </w:r>
    </w:p>
    <w:p w14:paraId="450AA62B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运算符左右各保留一个空格，增加代码清晰度。</w:t>
      </w:r>
    </w:p>
    <w:p w14:paraId="44958DB3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字段声明顺序为：静态常量</w:t>
      </w:r>
      <w:r>
        <w:rPr>
          <w:lang w:eastAsia="zh-CN"/>
        </w:rPr>
        <w:t xml:space="preserve"> &gt; </w:t>
      </w:r>
      <w:r>
        <w:rPr>
          <w:lang w:eastAsia="zh-CN"/>
        </w:rPr>
        <w:t>静态变量</w:t>
      </w:r>
      <w:r>
        <w:rPr>
          <w:lang w:eastAsia="zh-CN"/>
        </w:rPr>
        <w:t xml:space="preserve"> &gt; </w:t>
      </w:r>
      <w:r>
        <w:rPr>
          <w:lang w:eastAsia="zh-CN"/>
        </w:rPr>
        <w:t>实例变量。</w:t>
      </w:r>
    </w:p>
    <w:p w14:paraId="3869E0D9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一个类只负责一个功能，</w:t>
      </w:r>
      <w:proofErr w:type="gramStart"/>
      <w:r>
        <w:rPr>
          <w:lang w:eastAsia="zh-CN"/>
        </w:rPr>
        <w:t>超出请</w:t>
      </w:r>
      <w:proofErr w:type="gramEnd"/>
      <w:r>
        <w:rPr>
          <w:lang w:eastAsia="zh-CN"/>
        </w:rPr>
        <w:t>进行拆分。</w:t>
      </w:r>
    </w:p>
    <w:p w14:paraId="50E3AFFC" w14:textId="77777777" w:rsidR="00EE2BEE" w:rsidRDefault="00000000">
      <w:pPr>
        <w:pStyle w:val="a0"/>
      </w:pPr>
      <w:r>
        <w:t xml:space="preserve">c. </w:t>
      </w:r>
      <w:r>
        <w:t>允许</w:t>
      </w:r>
    </w:p>
    <w:p w14:paraId="49E33781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构造器重载时可链式调用，但要避免构造器嵌套过深。</w:t>
      </w:r>
    </w:p>
    <w:p w14:paraId="2CD52B5A" w14:textId="77777777" w:rsidR="00EE2BEE" w:rsidRDefault="00000000">
      <w:pPr>
        <w:pStyle w:val="2"/>
      </w:pPr>
      <w:r>
        <w:t>在</w:t>
      </w:r>
      <w:r>
        <w:t xml:space="preserve"> POJO </w:t>
      </w:r>
      <w:proofErr w:type="spellStart"/>
      <w:r>
        <w:t>类中自动生成的</w:t>
      </w:r>
      <w:proofErr w:type="spellEnd"/>
      <w:r>
        <w:t xml:space="preserve"> getter/setter </w:t>
      </w:r>
      <w:r>
        <w:t>可不写注释。</w:t>
      </w:r>
    </w:p>
    <w:p w14:paraId="08ECED39" w14:textId="77777777" w:rsidR="00EE2BEE" w:rsidRDefault="00000000">
      <w:pPr>
        <w:pStyle w:val="21"/>
      </w:pPr>
      <w:r>
        <w:t>三、编码实践（</w:t>
      </w:r>
      <w:r>
        <w:t>20</w:t>
      </w:r>
      <w:r>
        <w:t>条）</w:t>
      </w:r>
    </w:p>
    <w:p w14:paraId="045548CD" w14:textId="77777777" w:rsidR="00EE2BEE" w:rsidRDefault="00000000">
      <w:pPr>
        <w:pStyle w:val="a0"/>
      </w:pPr>
      <w:r>
        <w:t xml:space="preserve">a. </w:t>
      </w:r>
      <w:r>
        <w:t>强制</w:t>
      </w:r>
    </w:p>
    <w:p w14:paraId="56D69093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禁止在代码中硬编码魔法值，须定义为常量或配置项。</w:t>
      </w:r>
    </w:p>
    <w:p w14:paraId="007548C6" w14:textId="77777777" w:rsidR="00EE2BEE" w:rsidRDefault="00000000">
      <w:pPr>
        <w:pStyle w:val="2"/>
      </w:pPr>
      <w:proofErr w:type="spellStart"/>
      <w:r>
        <w:t>字符串比较必须使用</w:t>
      </w:r>
      <w:proofErr w:type="spellEnd"/>
      <w:r>
        <w:t xml:space="preserve"> </w:t>
      </w:r>
      <w:proofErr w:type="gramStart"/>
      <w:r>
        <w:t>equals(</w:t>
      </w:r>
      <w:proofErr w:type="gramEnd"/>
      <w:r>
        <w:t>)</w:t>
      </w:r>
      <w:r>
        <w:t>，</w:t>
      </w:r>
      <w:proofErr w:type="spellStart"/>
      <w:r>
        <w:t>不可使用</w:t>
      </w:r>
      <w:proofErr w:type="spellEnd"/>
      <w:r>
        <w:t xml:space="preserve"> ==</w:t>
      </w:r>
      <w:r>
        <w:t>。</w:t>
      </w:r>
    </w:p>
    <w:p w14:paraId="2E758097" w14:textId="77777777" w:rsidR="00EE2BEE" w:rsidRDefault="00000000">
      <w:pPr>
        <w:pStyle w:val="2"/>
      </w:pPr>
      <w:r>
        <w:t>集合初始化必须指定容量，如</w:t>
      </w:r>
      <w:r>
        <w:t xml:space="preserve"> new HashMap&lt;&gt;(16)</w:t>
      </w:r>
      <w:r>
        <w:t>。</w:t>
      </w:r>
    </w:p>
    <w:p w14:paraId="6CD2DE38" w14:textId="77777777" w:rsidR="00EE2BEE" w:rsidRDefault="00000000">
      <w:pPr>
        <w:pStyle w:val="2"/>
      </w:pPr>
      <w:r>
        <w:t>禁止捕获顶层异常如</w:t>
      </w:r>
      <w:r>
        <w:t xml:space="preserve"> Throwable</w:t>
      </w:r>
      <w:r>
        <w:t>、</w:t>
      </w:r>
      <w:r>
        <w:t>Exception</w:t>
      </w:r>
      <w:r>
        <w:t>，必须精确捕获。</w:t>
      </w:r>
    </w:p>
    <w:p w14:paraId="70A40CFB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 xml:space="preserve">null </w:t>
      </w:r>
      <w:r>
        <w:rPr>
          <w:lang w:eastAsia="zh-CN"/>
        </w:rPr>
        <w:t>检查必须优先进行，防止空指针异常（</w:t>
      </w:r>
      <w:r>
        <w:rPr>
          <w:lang w:eastAsia="zh-CN"/>
        </w:rPr>
        <w:t>NPE</w:t>
      </w:r>
      <w:r>
        <w:rPr>
          <w:lang w:eastAsia="zh-CN"/>
        </w:rPr>
        <w:t>）。</w:t>
      </w:r>
    </w:p>
    <w:p w14:paraId="6092DA5D" w14:textId="77777777" w:rsidR="00EE2BEE" w:rsidRDefault="00000000">
      <w:pPr>
        <w:pStyle w:val="2"/>
      </w:pPr>
      <w:proofErr w:type="spellStart"/>
      <w:r>
        <w:t>循环中禁止使用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() </w:t>
      </w:r>
      <w:proofErr w:type="spellStart"/>
      <w:r>
        <w:t>输出日志</w:t>
      </w:r>
      <w:proofErr w:type="spellEnd"/>
      <w:r>
        <w:t>。</w:t>
      </w:r>
    </w:p>
    <w:p w14:paraId="7CD01240" w14:textId="77777777" w:rsidR="00EE2BEE" w:rsidRDefault="00000000">
      <w:pPr>
        <w:pStyle w:val="2"/>
      </w:pPr>
      <w:r>
        <w:t>必须使用日志框架（如</w:t>
      </w:r>
      <w:r>
        <w:t xml:space="preserve"> slf4j</w:t>
      </w:r>
      <w:r>
        <w:t>），严禁直接调用</w:t>
      </w:r>
      <w:r>
        <w:t xml:space="preserve"> System.out </w:t>
      </w:r>
      <w:r>
        <w:t>或</w:t>
      </w:r>
      <w:r>
        <w:t xml:space="preserve"> e.printStackTrace()</w:t>
      </w:r>
      <w:r>
        <w:t>。</w:t>
      </w:r>
    </w:p>
    <w:p w14:paraId="555913BD" w14:textId="77777777" w:rsidR="00EE2BEE" w:rsidRDefault="00000000">
      <w:pPr>
        <w:pStyle w:val="2"/>
      </w:pPr>
      <w:r>
        <w:t>禁止使用过时的</w:t>
      </w:r>
      <w:r>
        <w:t xml:space="preserve"> API</w:t>
      </w:r>
      <w:r>
        <w:t>，如</w:t>
      </w:r>
      <w:r>
        <w:t xml:space="preserve"> Vector</w:t>
      </w:r>
      <w:r>
        <w:t>、</w:t>
      </w:r>
      <w:r>
        <w:t>Hashtable</w:t>
      </w:r>
      <w:r>
        <w:t>、</w:t>
      </w:r>
      <w:r>
        <w:t>Date</w:t>
      </w:r>
      <w:r>
        <w:t>。</w:t>
      </w:r>
    </w:p>
    <w:p w14:paraId="5557287A" w14:textId="77777777" w:rsidR="00EE2BEE" w:rsidRDefault="00000000">
      <w:pPr>
        <w:pStyle w:val="a0"/>
      </w:pPr>
      <w:r>
        <w:t xml:space="preserve">b. </w:t>
      </w:r>
      <w:r>
        <w:t>推荐</w:t>
      </w:r>
    </w:p>
    <w:p w14:paraId="0BB8C2F7" w14:textId="77777777" w:rsidR="00EE2BEE" w:rsidRDefault="00000000">
      <w:pPr>
        <w:pStyle w:val="2"/>
      </w:pPr>
      <w:r>
        <w:t>使用</w:t>
      </w:r>
      <w:r>
        <w:t xml:space="preserve"> StringBuilder </w:t>
      </w:r>
      <w:r>
        <w:t>替代</w:t>
      </w:r>
      <w:r>
        <w:t xml:space="preserve"> + </w:t>
      </w:r>
      <w:r>
        <w:t>拼接字符串，尤其在循环中。</w:t>
      </w:r>
    </w:p>
    <w:p w14:paraId="4A1C2DC2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业务异常和系统异常应区分处理，建议自定义异常类。</w:t>
      </w:r>
    </w:p>
    <w:p w14:paraId="361455E0" w14:textId="77777777" w:rsidR="00EE2BEE" w:rsidRDefault="00000000">
      <w:pPr>
        <w:pStyle w:val="2"/>
      </w:pPr>
      <w:proofErr w:type="spellStart"/>
      <w:r>
        <w:t>优先使用</w:t>
      </w:r>
      <w:proofErr w:type="spellEnd"/>
      <w:r>
        <w:t xml:space="preserve"> Java8+ </w:t>
      </w:r>
      <w:proofErr w:type="spellStart"/>
      <w:r>
        <w:t>特性（如</w:t>
      </w:r>
      <w:proofErr w:type="spellEnd"/>
      <w:r>
        <w:t xml:space="preserve"> </w:t>
      </w:r>
      <w:proofErr w:type="spellStart"/>
      <w:r>
        <w:t>Lambda</w:t>
      </w:r>
      <w:r>
        <w:t>、</w:t>
      </w:r>
      <w:r>
        <w:t>Stream</w:t>
      </w:r>
      <w:r>
        <w:t>、</w:t>
      </w:r>
      <w:r>
        <w:t>Optional</w:t>
      </w:r>
      <w:r>
        <w:t>）提升简洁性</w:t>
      </w:r>
      <w:proofErr w:type="spellEnd"/>
      <w:r>
        <w:t>。</w:t>
      </w:r>
    </w:p>
    <w:p w14:paraId="452F4984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构造器参数不超过</w:t>
      </w:r>
      <w:r>
        <w:rPr>
          <w:lang w:eastAsia="zh-CN"/>
        </w:rPr>
        <w:t>5</w:t>
      </w:r>
      <w:r>
        <w:rPr>
          <w:lang w:eastAsia="zh-CN"/>
        </w:rPr>
        <w:t>个，建议使用建造者模式（</w:t>
      </w:r>
      <w:r>
        <w:rPr>
          <w:lang w:eastAsia="zh-CN"/>
        </w:rPr>
        <w:t>Builder</w:t>
      </w:r>
      <w:r>
        <w:rPr>
          <w:lang w:eastAsia="zh-CN"/>
        </w:rPr>
        <w:t>）。</w:t>
      </w:r>
    </w:p>
    <w:p w14:paraId="4224304F" w14:textId="77777777" w:rsidR="00EE2BEE" w:rsidRDefault="00000000">
      <w:pPr>
        <w:pStyle w:val="2"/>
      </w:pPr>
      <w:proofErr w:type="spellStart"/>
      <w:r>
        <w:t>禁止在</w:t>
      </w:r>
      <w:proofErr w:type="spellEnd"/>
      <w:r>
        <w:t xml:space="preserve"> finally </w:t>
      </w:r>
      <w:proofErr w:type="spellStart"/>
      <w:r>
        <w:t>中使用</w:t>
      </w:r>
      <w:proofErr w:type="spellEnd"/>
      <w:r>
        <w:t xml:space="preserve"> return </w:t>
      </w:r>
      <w:r>
        <w:t>或</w:t>
      </w:r>
      <w:r>
        <w:t xml:space="preserve"> throw</w:t>
      </w:r>
      <w:r>
        <w:t>，可能导致异常丢失。</w:t>
      </w:r>
    </w:p>
    <w:p w14:paraId="015E1AFF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多线程并发建议使用线程池，禁止手动创建线程。</w:t>
      </w:r>
    </w:p>
    <w:p w14:paraId="123E6961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lastRenderedPageBreak/>
        <w:t>使用枚举代替常量类中的一组常量，表达含义更清晰。</w:t>
      </w:r>
    </w:p>
    <w:p w14:paraId="7F5D5F50" w14:textId="77777777" w:rsidR="00EE2BEE" w:rsidRDefault="00000000">
      <w:pPr>
        <w:pStyle w:val="a0"/>
      </w:pPr>
      <w:r>
        <w:t xml:space="preserve">c. </w:t>
      </w:r>
      <w:proofErr w:type="spellStart"/>
      <w:r>
        <w:t>允许</w:t>
      </w:r>
      <w:proofErr w:type="spellEnd"/>
    </w:p>
    <w:p w14:paraId="3C1E8ACB" w14:textId="77777777" w:rsidR="00EE2BEE" w:rsidRDefault="00000000">
      <w:pPr>
        <w:pStyle w:val="2"/>
      </w:pPr>
      <w:r>
        <w:t>局部</w:t>
      </w:r>
      <w:r>
        <w:t xml:space="preserve"> try-catch </w:t>
      </w:r>
      <w:r>
        <w:t>可用于处理容错逻辑，但应记录日志。</w:t>
      </w:r>
    </w:p>
    <w:p w14:paraId="7ABF603D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适当使用</w:t>
      </w:r>
      <w:r>
        <w:rPr>
          <w:lang w:eastAsia="zh-CN"/>
        </w:rPr>
        <w:t xml:space="preserve"> Java </w:t>
      </w:r>
      <w:r>
        <w:rPr>
          <w:lang w:eastAsia="zh-CN"/>
        </w:rPr>
        <w:t>注解简化模板代码，如</w:t>
      </w:r>
      <w:r>
        <w:rPr>
          <w:lang w:eastAsia="zh-CN"/>
        </w:rPr>
        <w:t xml:space="preserve"> Lombok</w:t>
      </w:r>
      <w:r>
        <w:rPr>
          <w:lang w:eastAsia="zh-CN"/>
        </w:rPr>
        <w:t>，但需在团队达成共识。</w:t>
      </w:r>
    </w:p>
    <w:p w14:paraId="1ADC03D7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工具类可定义为</w:t>
      </w:r>
      <w:r>
        <w:rPr>
          <w:lang w:eastAsia="zh-CN"/>
        </w:rPr>
        <w:t xml:space="preserve"> final </w:t>
      </w:r>
      <w:proofErr w:type="gramStart"/>
      <w:r>
        <w:rPr>
          <w:lang w:eastAsia="zh-CN"/>
        </w:rPr>
        <w:t>类并私有化</w:t>
      </w:r>
      <w:proofErr w:type="gramEnd"/>
      <w:r>
        <w:rPr>
          <w:lang w:eastAsia="zh-CN"/>
        </w:rPr>
        <w:t>构造方法防止实例化。</w:t>
      </w:r>
    </w:p>
    <w:p w14:paraId="058C165E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使用注解实现统一校验、切面日志，但注意执行顺序。</w:t>
      </w:r>
    </w:p>
    <w:p w14:paraId="6A42BDA8" w14:textId="77777777" w:rsidR="00EE2BEE" w:rsidRDefault="00000000">
      <w:pPr>
        <w:pStyle w:val="21"/>
      </w:pPr>
      <w:r>
        <w:t>四、注释规范（</w:t>
      </w:r>
      <w:r>
        <w:t>5</w:t>
      </w:r>
      <w:r>
        <w:t>条）</w:t>
      </w:r>
    </w:p>
    <w:p w14:paraId="1D72C800" w14:textId="77777777" w:rsidR="00EE2BEE" w:rsidRDefault="00000000">
      <w:pPr>
        <w:pStyle w:val="a0"/>
      </w:pPr>
      <w:r>
        <w:t xml:space="preserve">a. </w:t>
      </w:r>
      <w:r>
        <w:t>强制</w:t>
      </w:r>
    </w:p>
    <w:p w14:paraId="576F660A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类、方法必须添加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JavaDoc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注释，包括参数、返回值、异常说明。</w:t>
      </w:r>
    </w:p>
    <w:p w14:paraId="67AA76C1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注释内容必须准确反映逻辑，不能出现误导性描述。</w:t>
      </w:r>
    </w:p>
    <w:p w14:paraId="119AC440" w14:textId="77777777" w:rsidR="00EE2BEE" w:rsidRDefault="00000000">
      <w:pPr>
        <w:pStyle w:val="a0"/>
      </w:pPr>
      <w:r>
        <w:t xml:space="preserve">b. </w:t>
      </w:r>
      <w:proofErr w:type="spellStart"/>
      <w:r>
        <w:t>推荐</w:t>
      </w:r>
      <w:proofErr w:type="spellEnd"/>
    </w:p>
    <w:p w14:paraId="79678192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复杂算法、关键流程使用单行或块注释解释逻辑。</w:t>
      </w:r>
    </w:p>
    <w:p w14:paraId="12E2B255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// TODO</w:t>
      </w:r>
      <w:r>
        <w:rPr>
          <w:lang w:eastAsia="zh-CN"/>
        </w:rPr>
        <w:t>、</w:t>
      </w:r>
      <w:r>
        <w:rPr>
          <w:lang w:eastAsia="zh-CN"/>
        </w:rPr>
        <w:t xml:space="preserve">// FIXME </w:t>
      </w:r>
      <w:r>
        <w:rPr>
          <w:lang w:eastAsia="zh-CN"/>
        </w:rPr>
        <w:t>统一标记未完成内容，便于检索。</w:t>
      </w:r>
    </w:p>
    <w:p w14:paraId="1DE016C3" w14:textId="77777777" w:rsidR="00EE2BEE" w:rsidRDefault="00000000">
      <w:pPr>
        <w:pStyle w:val="a0"/>
      </w:pPr>
      <w:r>
        <w:t xml:space="preserve">c. </w:t>
      </w:r>
      <w:proofErr w:type="spellStart"/>
      <w:r>
        <w:t>允许</w:t>
      </w:r>
      <w:proofErr w:type="spellEnd"/>
    </w:p>
    <w:p w14:paraId="38D5ECF0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测试类中的注释可简略说明测试目的和断言点。</w:t>
      </w:r>
    </w:p>
    <w:p w14:paraId="01EF9293" w14:textId="77777777" w:rsidR="00EE2BEE" w:rsidRDefault="00000000">
      <w:pPr>
        <w:pStyle w:val="21"/>
        <w:rPr>
          <w:lang w:eastAsia="zh-CN"/>
        </w:rPr>
      </w:pPr>
      <w:r>
        <w:rPr>
          <w:lang w:eastAsia="zh-CN"/>
        </w:rPr>
        <w:t>五、工程与安全规范（</w:t>
      </w:r>
      <w:r>
        <w:rPr>
          <w:lang w:eastAsia="zh-CN"/>
        </w:rPr>
        <w:t>5</w:t>
      </w:r>
      <w:r>
        <w:rPr>
          <w:lang w:eastAsia="zh-CN"/>
        </w:rPr>
        <w:t>条）</w:t>
      </w:r>
    </w:p>
    <w:p w14:paraId="5ED6CDA5" w14:textId="77777777" w:rsidR="00EE2BEE" w:rsidRDefault="00000000">
      <w:pPr>
        <w:pStyle w:val="a0"/>
      </w:pPr>
      <w:r>
        <w:t xml:space="preserve">a. </w:t>
      </w:r>
      <w:proofErr w:type="spellStart"/>
      <w:r>
        <w:t>强制</w:t>
      </w:r>
      <w:proofErr w:type="spellEnd"/>
    </w:p>
    <w:p w14:paraId="719C0E47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版本控制中禁止提交</w:t>
      </w:r>
      <w:r>
        <w:rPr>
          <w:lang w:eastAsia="zh-CN"/>
        </w:rPr>
        <w:t xml:space="preserve"> .class</w:t>
      </w:r>
      <w:r>
        <w:rPr>
          <w:lang w:eastAsia="zh-CN"/>
        </w:rPr>
        <w:t>、日志、临时配置等无关文件。</w:t>
      </w:r>
    </w:p>
    <w:p w14:paraId="0ADCBAC0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线上环境严禁直接操作数据库，必须通过代码变更。</w:t>
      </w:r>
    </w:p>
    <w:p w14:paraId="50F4FC17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接口层必须进行参数校验，避免非法入</w:t>
      </w:r>
      <w:proofErr w:type="gramStart"/>
      <w:r>
        <w:rPr>
          <w:lang w:eastAsia="zh-CN"/>
        </w:rPr>
        <w:t>参导致</w:t>
      </w:r>
      <w:proofErr w:type="gramEnd"/>
      <w:r>
        <w:rPr>
          <w:lang w:eastAsia="zh-CN"/>
        </w:rPr>
        <w:t>系统崩溃。</w:t>
      </w:r>
    </w:p>
    <w:p w14:paraId="6177DBDD" w14:textId="77777777" w:rsidR="00EE2BEE" w:rsidRDefault="00000000">
      <w:pPr>
        <w:pStyle w:val="a0"/>
      </w:pPr>
      <w:r>
        <w:t xml:space="preserve">b. </w:t>
      </w:r>
      <w:r>
        <w:t>推荐</w:t>
      </w:r>
    </w:p>
    <w:p w14:paraId="4E3AA180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采用代码扫描工具（如</w:t>
      </w:r>
      <w:r>
        <w:rPr>
          <w:lang w:eastAsia="zh-CN"/>
        </w:rPr>
        <w:t xml:space="preserve"> SonarQube</w:t>
      </w:r>
      <w:r>
        <w:rPr>
          <w:lang w:eastAsia="zh-CN"/>
        </w:rPr>
        <w:t>）定期检查潜在问题。</w:t>
      </w:r>
    </w:p>
    <w:p w14:paraId="3A527AC6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@Slf4j </w:t>
      </w:r>
      <w:r>
        <w:rPr>
          <w:lang w:eastAsia="zh-CN"/>
        </w:rPr>
        <w:t>等注解统一日志风格，便于追踪分析。</w:t>
      </w:r>
    </w:p>
    <w:p w14:paraId="093CDE84" w14:textId="77777777" w:rsidR="00EE2BEE" w:rsidRDefault="00000000">
      <w:pPr>
        <w:pStyle w:val="a0"/>
      </w:pPr>
      <w:r>
        <w:t xml:space="preserve">c. </w:t>
      </w:r>
      <w:proofErr w:type="spellStart"/>
      <w:r>
        <w:t>允许</w:t>
      </w:r>
      <w:proofErr w:type="spellEnd"/>
    </w:p>
    <w:p w14:paraId="7F312698" w14:textId="77777777" w:rsidR="00EE2BEE" w:rsidRDefault="00000000">
      <w:pPr>
        <w:pStyle w:val="2"/>
        <w:rPr>
          <w:lang w:eastAsia="zh-CN"/>
        </w:rPr>
      </w:pPr>
      <w:r>
        <w:rPr>
          <w:lang w:eastAsia="zh-CN"/>
        </w:rPr>
        <w:lastRenderedPageBreak/>
        <w:t>在单元测试中使用</w:t>
      </w:r>
      <w:r>
        <w:rPr>
          <w:lang w:eastAsia="zh-CN"/>
        </w:rPr>
        <w:t xml:space="preserve"> mock </w:t>
      </w:r>
      <w:r>
        <w:rPr>
          <w:lang w:eastAsia="zh-CN"/>
        </w:rPr>
        <w:t>框架如</w:t>
      </w:r>
      <w:r>
        <w:rPr>
          <w:lang w:eastAsia="zh-CN"/>
        </w:rPr>
        <w:t xml:space="preserve"> Mockito </w:t>
      </w:r>
      <w:r>
        <w:rPr>
          <w:lang w:eastAsia="zh-CN"/>
        </w:rPr>
        <w:t>辅助测试，提高覆盖率。</w:t>
      </w:r>
    </w:p>
    <w:sectPr w:rsidR="00EE2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4248">
    <w:abstractNumId w:val="8"/>
  </w:num>
  <w:num w:numId="2" w16cid:durableId="666590610">
    <w:abstractNumId w:val="6"/>
  </w:num>
  <w:num w:numId="3" w16cid:durableId="1906334585">
    <w:abstractNumId w:val="5"/>
  </w:num>
  <w:num w:numId="4" w16cid:durableId="1214927399">
    <w:abstractNumId w:val="4"/>
  </w:num>
  <w:num w:numId="5" w16cid:durableId="1663467298">
    <w:abstractNumId w:val="7"/>
  </w:num>
  <w:num w:numId="6" w16cid:durableId="1702316956">
    <w:abstractNumId w:val="3"/>
  </w:num>
  <w:num w:numId="7" w16cid:durableId="1505785277">
    <w:abstractNumId w:val="2"/>
  </w:num>
  <w:num w:numId="8" w16cid:durableId="518856888">
    <w:abstractNumId w:val="1"/>
  </w:num>
  <w:num w:numId="9" w16cid:durableId="18961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39FE"/>
    <w:rsid w:val="00E7618D"/>
    <w:rsid w:val="00EE2B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50896"/>
  <w14:defaultImageDpi w14:val="300"/>
  <w15:docId w15:val="{1C26B53C-C90F-4A8F-A583-809BB63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1022</Characters>
  <Application>Microsoft Office Word</Application>
  <DocSecurity>0</DocSecurity>
  <Lines>44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哲昊 石</cp:lastModifiedBy>
  <cp:revision>2</cp:revision>
  <dcterms:created xsi:type="dcterms:W3CDTF">2013-12-23T23:15:00Z</dcterms:created>
  <dcterms:modified xsi:type="dcterms:W3CDTF">2025-06-06T05:30:00Z</dcterms:modified>
  <cp:category/>
</cp:coreProperties>
</file>