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12CC2" w14:textId="2E766578" w:rsidR="002F1607" w:rsidRDefault="002F1607" w:rsidP="002F1607">
      <w:pPr>
        <w:widowControl/>
        <w:spacing w:before="100" w:beforeAutospacing="1" w:after="100" w:afterAutospacing="1"/>
        <w:jc w:val="center"/>
        <w:outlineLvl w:val="2"/>
        <w:rPr>
          <w:rFonts w:ascii="黑体" w:eastAsia="黑体" w:hAnsi="黑体" w:cs="宋体"/>
          <w:kern w:val="0"/>
          <w:sz w:val="32"/>
          <w:szCs w:val="32"/>
        </w:rPr>
      </w:pPr>
      <w:r w:rsidRPr="002F1607">
        <w:rPr>
          <w:rFonts w:ascii="黑体" w:eastAsia="黑体" w:hAnsi="黑体" w:cs="宋体" w:hint="eastAsia"/>
          <w:kern w:val="0"/>
          <w:sz w:val="32"/>
          <w:szCs w:val="32"/>
        </w:rPr>
        <w:t>JAVA技术管理规范文档</w:t>
      </w:r>
    </w:p>
    <w:p w14:paraId="5D3C77D4" w14:textId="23E483FC" w:rsidR="002F1607" w:rsidRPr="002F1607" w:rsidRDefault="002F1607" w:rsidP="002F1607">
      <w:pPr>
        <w:widowControl/>
        <w:spacing w:before="100" w:beforeAutospacing="1" w:after="100" w:afterAutospacing="1"/>
        <w:jc w:val="center"/>
        <w:outlineLvl w:val="2"/>
        <w:rPr>
          <w:rFonts w:ascii="楷体" w:eastAsia="楷体" w:hAnsi="楷体" w:cs="宋体" w:hint="eastAsia"/>
          <w:kern w:val="0"/>
          <w:szCs w:val="21"/>
        </w:rPr>
      </w:pPr>
      <w:r w:rsidRPr="002F1607">
        <w:rPr>
          <w:rFonts w:ascii="楷体" w:eastAsia="楷体" w:hAnsi="楷体" w:cs="宋体" w:hint="eastAsia"/>
          <w:kern w:val="0"/>
          <w:szCs w:val="21"/>
        </w:rPr>
        <w:t>2022141461071  宋润博</w:t>
      </w:r>
    </w:p>
    <w:p w14:paraId="31C174FD" w14:textId="1CF8B4EA" w:rsidR="003D31FD" w:rsidRPr="002F1607" w:rsidRDefault="003D31FD" w:rsidP="003D31FD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r w:rsidRPr="002F1607">
        <w:rPr>
          <w:rFonts w:ascii="黑体" w:eastAsia="黑体" w:hAnsi="黑体" w:cs="宋体"/>
          <w:kern w:val="0"/>
          <w:sz w:val="24"/>
          <w:szCs w:val="24"/>
        </w:rPr>
        <w:t>一、命名规范</w:t>
      </w:r>
    </w:p>
    <w:p w14:paraId="65B1E01B" w14:textId="77777777" w:rsidR="003D31FD" w:rsidRPr="002F1607" w:rsidRDefault="003D31FD" w:rsidP="003D31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类名必须使用大驼峰命名法（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PascalCase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），例如：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UserService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。</w:t>
      </w:r>
    </w:p>
    <w:p w14:paraId="73EF4F9C" w14:textId="77777777" w:rsidR="003D31FD" w:rsidRPr="002F1607" w:rsidRDefault="003D31FD" w:rsidP="003D31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方法名、变量名必须使用小驼峰命名法（camelCase），例如：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getUserName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。</w:t>
      </w:r>
    </w:p>
    <w:p w14:paraId="3ECE11C7" w14:textId="77777777" w:rsidR="003D31FD" w:rsidRPr="002F1607" w:rsidRDefault="003D31FD" w:rsidP="003D31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常量名必须使用全大写字母，单词间用下划线分隔，例如：MAX_COUNT。</w:t>
      </w:r>
    </w:p>
    <w:p w14:paraId="028CCDBF" w14:textId="77777777" w:rsidR="003D31FD" w:rsidRPr="002F1607" w:rsidRDefault="003D31FD" w:rsidP="003D31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接口命名建议以名词或形容词结尾，例如：Runnable、Serializable。</w:t>
      </w:r>
    </w:p>
    <w:p w14:paraId="6EBDD2AE" w14:textId="77777777" w:rsidR="003D31FD" w:rsidRPr="002F1607" w:rsidRDefault="003D31FD" w:rsidP="003D31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布尔类型的变量命名建议以 is、has、can 开头，例如：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isActive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、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hasPermission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。</w:t>
      </w:r>
    </w:p>
    <w:p w14:paraId="03484332" w14:textId="77777777" w:rsidR="003D31FD" w:rsidRPr="002F1607" w:rsidRDefault="003D31FD" w:rsidP="003D31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gramStart"/>
      <w:r w:rsidRPr="002F1607">
        <w:rPr>
          <w:rFonts w:ascii="宋体" w:eastAsia="宋体" w:hAnsi="宋体" w:cs="宋体"/>
          <w:kern w:val="0"/>
          <w:sz w:val="18"/>
          <w:szCs w:val="18"/>
        </w:rPr>
        <w:t>包名必须</w:t>
      </w:r>
      <w:proofErr w:type="gramEnd"/>
      <w:r w:rsidRPr="002F1607">
        <w:rPr>
          <w:rFonts w:ascii="宋体" w:eastAsia="宋体" w:hAnsi="宋体" w:cs="宋体"/>
          <w:kern w:val="0"/>
          <w:sz w:val="18"/>
          <w:szCs w:val="18"/>
        </w:rPr>
        <w:t>使用全小写字母，避免使用下划线，例如：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com.example.project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。</w:t>
      </w:r>
    </w:p>
    <w:p w14:paraId="06468173" w14:textId="77777777" w:rsidR="003D31FD" w:rsidRPr="002F1607" w:rsidRDefault="003D31FD" w:rsidP="003D31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枚举类型的命名建议使用大驼峰命名法，枚举常量使用全大写字母，例如：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Color.RED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。</w:t>
      </w:r>
    </w:p>
    <w:p w14:paraId="59E0D9AB" w14:textId="77777777" w:rsidR="003D31FD" w:rsidRPr="002F1607" w:rsidRDefault="003D31FD" w:rsidP="003D31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禁止使用拼音或无意义的命名，例如：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tmp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、test1。</w:t>
      </w:r>
    </w:p>
    <w:p w14:paraId="220B4B22" w14:textId="77777777" w:rsidR="003D31FD" w:rsidRPr="002F1607" w:rsidRDefault="003D31FD" w:rsidP="003D31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避免使用单字符命名，除非在临时变量中使用，例如：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、j。</w:t>
      </w:r>
    </w:p>
    <w:p w14:paraId="264E0FA0" w14:textId="77777777" w:rsidR="003D31FD" w:rsidRPr="002F1607" w:rsidRDefault="003D31FD" w:rsidP="003D31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[c]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允许在测试方法中使用下划线分隔测试场景，例如：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testLogin_Success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。</w:t>
      </w:r>
    </w:p>
    <w:p w14:paraId="1BBA306A" w14:textId="77777777" w:rsidR="003D31FD" w:rsidRPr="002F1607" w:rsidRDefault="003D31FD" w:rsidP="003D31FD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r w:rsidRPr="002F1607">
        <w:rPr>
          <w:rFonts w:ascii="黑体" w:eastAsia="黑体" w:hAnsi="黑体" w:cs="宋体"/>
          <w:kern w:val="0"/>
          <w:sz w:val="24"/>
          <w:szCs w:val="24"/>
        </w:rPr>
        <w:t>二、代码结构与格式</w:t>
      </w:r>
    </w:p>
    <w:p w14:paraId="50E00A54" w14:textId="28641D98" w:rsidR="003D31FD" w:rsidRPr="002F1607" w:rsidRDefault="003D31FD" w:rsidP="003D31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每个 Java 源文件只能包含一个公共类，</w:t>
      </w:r>
      <w:proofErr w:type="gramStart"/>
      <w:r w:rsidRPr="002F1607">
        <w:rPr>
          <w:rFonts w:ascii="宋体" w:eastAsia="宋体" w:hAnsi="宋体" w:cs="宋体"/>
          <w:kern w:val="0"/>
          <w:sz w:val="18"/>
          <w:szCs w:val="18"/>
        </w:rPr>
        <w:t>且类名</w:t>
      </w:r>
      <w:proofErr w:type="gramEnd"/>
      <w:r w:rsidRPr="002F1607">
        <w:rPr>
          <w:rFonts w:ascii="宋体" w:eastAsia="宋体" w:hAnsi="宋体" w:cs="宋体"/>
          <w:kern w:val="0"/>
          <w:sz w:val="18"/>
          <w:szCs w:val="18"/>
        </w:rPr>
        <w:t>必须与文件名一致。</w:t>
      </w:r>
    </w:p>
    <w:p w14:paraId="3DF91EB8" w14:textId="23D02411" w:rsidR="003D31FD" w:rsidRPr="002F1607" w:rsidRDefault="003D31FD" w:rsidP="003D31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源文件必须使用 UTF-8 编码。</w:t>
      </w:r>
    </w:p>
    <w:p w14:paraId="191C4965" w14:textId="77777777" w:rsidR="003D31FD" w:rsidRPr="002F1607" w:rsidRDefault="003D31FD" w:rsidP="003D31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每行代码不得超过 100 </w:t>
      </w:r>
      <w:proofErr w:type="gramStart"/>
      <w:r w:rsidRPr="002F1607">
        <w:rPr>
          <w:rFonts w:ascii="宋体" w:eastAsia="宋体" w:hAnsi="宋体" w:cs="宋体"/>
          <w:kern w:val="0"/>
          <w:sz w:val="18"/>
          <w:szCs w:val="18"/>
        </w:rPr>
        <w:t>个</w:t>
      </w:r>
      <w:proofErr w:type="gramEnd"/>
      <w:r w:rsidRPr="002F1607">
        <w:rPr>
          <w:rFonts w:ascii="宋体" w:eastAsia="宋体" w:hAnsi="宋体" w:cs="宋体"/>
          <w:kern w:val="0"/>
          <w:sz w:val="18"/>
          <w:szCs w:val="18"/>
        </w:rPr>
        <w:t>字符。</w:t>
      </w:r>
    </w:p>
    <w:p w14:paraId="6D386548" w14:textId="77777777" w:rsidR="003D31FD" w:rsidRPr="002F1607" w:rsidRDefault="003D31FD" w:rsidP="003D31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使用 4 </w:t>
      </w:r>
      <w:proofErr w:type="gramStart"/>
      <w:r w:rsidRPr="002F1607">
        <w:rPr>
          <w:rFonts w:ascii="宋体" w:eastAsia="宋体" w:hAnsi="宋体" w:cs="宋体"/>
          <w:kern w:val="0"/>
          <w:sz w:val="18"/>
          <w:szCs w:val="18"/>
        </w:rPr>
        <w:t>个</w:t>
      </w:r>
      <w:proofErr w:type="gramEnd"/>
      <w:r w:rsidRPr="002F1607">
        <w:rPr>
          <w:rFonts w:ascii="宋体" w:eastAsia="宋体" w:hAnsi="宋体" w:cs="宋体"/>
          <w:kern w:val="0"/>
          <w:sz w:val="18"/>
          <w:szCs w:val="18"/>
        </w:rPr>
        <w:t>空格进行缩进，禁止使用制表符（Tab）。</w:t>
      </w:r>
    </w:p>
    <w:p w14:paraId="279260D6" w14:textId="03045D79" w:rsidR="003D31FD" w:rsidRPr="002F1607" w:rsidRDefault="003D31FD" w:rsidP="003D31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大括号必须使用 K&amp;R 风格，即左大括号与语句同行，右大括号独占一行。</w:t>
      </w:r>
    </w:p>
    <w:p w14:paraId="3599B7F3" w14:textId="59828E66" w:rsidR="003D31FD" w:rsidRPr="002F1607" w:rsidRDefault="003D31FD" w:rsidP="003D31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控制语句（if、for、while 等）必须使用大括号，即使只有一条语句。</w:t>
      </w:r>
    </w:p>
    <w:p w14:paraId="6532C6AF" w14:textId="009DB5AE" w:rsidR="003D31FD" w:rsidRPr="002F1607" w:rsidRDefault="003D31FD" w:rsidP="003D31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方法之间使用一个空行分隔，方法内部逻辑段落之间可以使用空行分隔。</w:t>
      </w:r>
    </w:p>
    <w:p w14:paraId="67FD0682" w14:textId="77777777" w:rsidR="003D31FD" w:rsidRPr="002F1607" w:rsidRDefault="003D31FD" w:rsidP="003D31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类的成员变量和方法按照访问权限从高到低排序：public → protected → private。</w:t>
      </w:r>
    </w:p>
    <w:p w14:paraId="70EF8862" w14:textId="77777777" w:rsidR="003D31FD" w:rsidRPr="002F1607" w:rsidRDefault="003D31FD" w:rsidP="003D31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在类中，常量、静态变量、实例变量的声明顺序建议为：常量 → 静态变量 → 实例变量。</w:t>
      </w:r>
    </w:p>
    <w:p w14:paraId="30500BAB" w14:textId="77777777" w:rsidR="003D31FD" w:rsidRPr="002F1607" w:rsidRDefault="003D31FD" w:rsidP="003D31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[c]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允许使用空行提高代码的可读性，但应避免过多的空行。</w:t>
      </w:r>
    </w:p>
    <w:p w14:paraId="09DC608A" w14:textId="77777777" w:rsidR="003D31FD" w:rsidRPr="002F1607" w:rsidRDefault="003D31FD" w:rsidP="003D31FD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r w:rsidRPr="002F1607">
        <w:rPr>
          <w:rFonts w:ascii="黑体" w:eastAsia="黑体" w:hAnsi="黑体" w:cs="宋体"/>
          <w:kern w:val="0"/>
          <w:sz w:val="24"/>
          <w:szCs w:val="24"/>
        </w:rPr>
        <w:t>三、注释规范</w:t>
      </w:r>
    </w:p>
    <w:p w14:paraId="66703132" w14:textId="77777777" w:rsidR="003D31FD" w:rsidRPr="002F1607" w:rsidRDefault="003D31FD" w:rsidP="003D31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公共类、方法必须使用 Javadoc 注释，描述其功能、参数、返回值等。</w:t>
      </w:r>
    </w:p>
    <w:p w14:paraId="791C4BAA" w14:textId="77777777" w:rsidR="003D31FD" w:rsidRPr="002F1607" w:rsidRDefault="003D31FD" w:rsidP="003D31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禁止使用无意义的注释，例如：// TODO、// fix，除非明确说明待办事项。</w:t>
      </w:r>
    </w:p>
    <w:p w14:paraId="4D8FA64D" w14:textId="77777777" w:rsidR="003D31FD" w:rsidRPr="002F1607" w:rsidRDefault="003D31FD" w:rsidP="003D31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对于复杂的业务逻辑，建议在代码中添加必要的注释，说明实现思路。</w:t>
      </w:r>
    </w:p>
    <w:p w14:paraId="1AEBC765" w14:textId="77777777" w:rsidR="003D31FD" w:rsidRPr="002F1607" w:rsidRDefault="003D31FD" w:rsidP="003D31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注释应与代码保持同步，及时更新过时的注释。</w:t>
      </w:r>
    </w:p>
    <w:p w14:paraId="624D24FD" w14:textId="77777777" w:rsidR="003D31FD" w:rsidRPr="002F1607" w:rsidRDefault="003D31FD" w:rsidP="003D31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[c]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允许使用块注释（/* */）对代码块进行说明，但应避免嵌套使用。</w:t>
      </w:r>
    </w:p>
    <w:p w14:paraId="4490D9B3" w14:textId="77777777" w:rsidR="003D31FD" w:rsidRPr="002F1607" w:rsidRDefault="003D31FD" w:rsidP="003D31FD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r w:rsidRPr="002F1607">
        <w:rPr>
          <w:rFonts w:ascii="黑体" w:eastAsia="黑体" w:hAnsi="黑体" w:cs="宋体"/>
          <w:kern w:val="0"/>
          <w:sz w:val="24"/>
          <w:szCs w:val="24"/>
        </w:rPr>
        <w:t>四、异常处理</w:t>
      </w:r>
    </w:p>
    <w:p w14:paraId="03FC6F10" w14:textId="77777777" w:rsidR="003D31FD" w:rsidRPr="002F1607" w:rsidRDefault="003D31FD" w:rsidP="003D31F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禁止使用 catch (Exception e) 捕获所有异常，必须针对具体异常进行处理。</w:t>
      </w:r>
    </w:p>
    <w:p w14:paraId="063D73C9" w14:textId="77777777" w:rsidR="003D31FD" w:rsidRPr="002F1607" w:rsidRDefault="003D31FD" w:rsidP="003D31F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禁止在 catch 块中忽略异常，必须进行处理或记录日志。</w:t>
      </w:r>
    </w:p>
    <w:p w14:paraId="7E8F979E" w14:textId="77777777" w:rsidR="003D31FD" w:rsidRPr="002F1607" w:rsidRDefault="003D31FD" w:rsidP="003D31F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禁止在 finally 块中使用 return、throw、break、continue，以避免覆盖异常。</w:t>
      </w:r>
    </w:p>
    <w:p w14:paraId="65B8920A" w14:textId="77777777" w:rsidR="003D31FD" w:rsidRPr="002F1607" w:rsidRDefault="003D31FD" w:rsidP="003D31F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建议使用自定义异常类，明确异常的业务含义。</w:t>
      </w:r>
    </w:p>
    <w:p w14:paraId="74C77D65" w14:textId="77777777" w:rsidR="003D31FD" w:rsidRPr="002F1607" w:rsidRDefault="003D31FD" w:rsidP="003D31F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lastRenderedPageBreak/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建议在异常信息中包含关键参数，便于问题定位。</w:t>
      </w:r>
    </w:p>
    <w:p w14:paraId="24227DE2" w14:textId="77777777" w:rsidR="003D31FD" w:rsidRPr="002F1607" w:rsidRDefault="003D31FD" w:rsidP="003D31FD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r w:rsidRPr="002F1607">
        <w:rPr>
          <w:rFonts w:ascii="黑体" w:eastAsia="黑体" w:hAnsi="黑体" w:cs="宋体"/>
          <w:kern w:val="0"/>
          <w:sz w:val="24"/>
          <w:szCs w:val="24"/>
        </w:rPr>
        <w:t>五、日志规范</w:t>
      </w:r>
    </w:p>
    <w:p w14:paraId="5A441A0C" w14:textId="77777777" w:rsidR="003D31FD" w:rsidRPr="002F1607" w:rsidRDefault="003D31FD" w:rsidP="003D31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禁止使用 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System.out.println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、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System.err.println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进行日志输出，必须使用日志框架。</w:t>
      </w:r>
    </w:p>
    <w:p w14:paraId="01A81B20" w14:textId="77777777" w:rsidR="003D31FD" w:rsidRPr="002F1607" w:rsidRDefault="003D31FD" w:rsidP="003D31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日志中禁止输出敏感信息，例如：密码、密钥、身份证号等。</w:t>
      </w:r>
    </w:p>
    <w:p w14:paraId="29254928" w14:textId="77777777" w:rsidR="003D31FD" w:rsidRPr="002F1607" w:rsidRDefault="003D31FD" w:rsidP="003D31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建议使用占位</w:t>
      </w:r>
      <w:proofErr w:type="gramStart"/>
      <w:r w:rsidRPr="002F1607">
        <w:rPr>
          <w:rFonts w:ascii="宋体" w:eastAsia="宋体" w:hAnsi="宋体" w:cs="宋体"/>
          <w:kern w:val="0"/>
          <w:sz w:val="18"/>
          <w:szCs w:val="18"/>
        </w:rPr>
        <w:t>符方式</w:t>
      </w:r>
      <w:proofErr w:type="gramEnd"/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输出日志，避免字符串拼接，例如：logger.info("User ID: {}", 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userId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);。</w:t>
      </w:r>
    </w:p>
    <w:p w14:paraId="167455A8" w14:textId="77777777" w:rsidR="003D31FD" w:rsidRPr="002F1607" w:rsidRDefault="003D31FD" w:rsidP="003D31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建议根据日志级别合理输出日志，避免过多的 debug 或 info 日志。</w:t>
      </w:r>
    </w:p>
    <w:p w14:paraId="0806D002" w14:textId="77777777" w:rsidR="003D31FD" w:rsidRPr="002F1607" w:rsidRDefault="003D31FD" w:rsidP="003D31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[c]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允许在开发阶段使用 debug 日志，但在生产环境中应适当调整日志级别。</w:t>
      </w:r>
    </w:p>
    <w:p w14:paraId="0866A0E1" w14:textId="77777777" w:rsidR="003D31FD" w:rsidRPr="002F1607" w:rsidRDefault="003D31FD" w:rsidP="003D31FD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r w:rsidRPr="002F1607">
        <w:rPr>
          <w:rFonts w:ascii="黑体" w:eastAsia="黑体" w:hAnsi="黑体" w:cs="宋体"/>
          <w:kern w:val="0"/>
          <w:sz w:val="24"/>
          <w:szCs w:val="24"/>
        </w:rPr>
        <w:t>六、集合与泛型</w:t>
      </w:r>
    </w:p>
    <w:p w14:paraId="64367FC9" w14:textId="77777777" w:rsidR="003D31FD" w:rsidRPr="002F1607" w:rsidRDefault="003D31FD" w:rsidP="003D31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禁止使用原始类型的集合，必须使用泛型，例如：List&lt;String&gt;。</w:t>
      </w:r>
    </w:p>
    <w:p w14:paraId="19D13261" w14:textId="77777777" w:rsidR="003D31FD" w:rsidRPr="002F1607" w:rsidRDefault="003D31FD" w:rsidP="003D31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禁止在集合中添加 null 元素。</w:t>
      </w:r>
    </w:p>
    <w:p w14:paraId="098661B3" w14:textId="77777777" w:rsidR="003D31FD" w:rsidRPr="002F1607" w:rsidRDefault="003D31FD" w:rsidP="003D31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建议根据业务需求选择合适的集合实现类，例如：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ArrayList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、LinkedList、HashMap。</w:t>
      </w:r>
    </w:p>
    <w:p w14:paraId="035EB4D2" w14:textId="77777777" w:rsidR="003D31FD" w:rsidRPr="002F1607" w:rsidRDefault="003D31FD" w:rsidP="003D31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建议使用集合工具类进行集合操作，例如：Collections、Arrays。</w:t>
      </w:r>
    </w:p>
    <w:p w14:paraId="634B96E2" w14:textId="77777777" w:rsidR="003D31FD" w:rsidRPr="002F1607" w:rsidRDefault="003D31FD" w:rsidP="003D31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[c]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允许使用第三方集合库，但应评估其稳定性和性能。</w:t>
      </w:r>
    </w:p>
    <w:p w14:paraId="65E83796" w14:textId="77777777" w:rsidR="003D31FD" w:rsidRPr="002F1607" w:rsidRDefault="003D31FD" w:rsidP="003D31FD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r w:rsidRPr="002F1607">
        <w:rPr>
          <w:rFonts w:ascii="黑体" w:eastAsia="黑体" w:hAnsi="黑体" w:cs="宋体"/>
          <w:kern w:val="0"/>
          <w:sz w:val="24"/>
          <w:szCs w:val="24"/>
        </w:rPr>
        <w:t>七、并发编程</w:t>
      </w:r>
    </w:p>
    <w:p w14:paraId="18A96D61" w14:textId="77777777" w:rsidR="003D31FD" w:rsidRPr="002F1607" w:rsidRDefault="003D31FD" w:rsidP="003D31F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禁止使用 Thread、Runnable 创建线程，必须使用线程池。</w:t>
      </w:r>
    </w:p>
    <w:p w14:paraId="36D5EDB1" w14:textId="77777777" w:rsidR="003D31FD" w:rsidRPr="002F1607" w:rsidRDefault="003D31FD" w:rsidP="003D31F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禁止使用 synchronized 锁住字符串常量或全局变量。</w:t>
      </w:r>
    </w:p>
    <w:p w14:paraId="480C75C5" w14:textId="77777777" w:rsidR="003D31FD" w:rsidRPr="002F1607" w:rsidRDefault="003D31FD" w:rsidP="003D31F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建议使用 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java.util.concurrent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包下的并发工具类，例如：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CountDownLatch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、Semaphore。</w:t>
      </w:r>
    </w:p>
    <w:p w14:paraId="210ED192" w14:textId="77777777" w:rsidR="003D31FD" w:rsidRPr="002F1607" w:rsidRDefault="003D31FD" w:rsidP="003D31F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建议使用 volatile 关键字保证变量的可见性，但应避免其替代锁机制。</w:t>
      </w:r>
    </w:p>
    <w:p w14:paraId="508AA10F" w14:textId="77777777" w:rsidR="003D31FD" w:rsidRPr="002F1607" w:rsidRDefault="003D31FD" w:rsidP="003D31F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[c]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允许使用 Lock 接口及其实现类进行</w:t>
      </w:r>
      <w:proofErr w:type="gramStart"/>
      <w:r w:rsidRPr="002F1607">
        <w:rPr>
          <w:rFonts w:ascii="宋体" w:eastAsia="宋体" w:hAnsi="宋体" w:cs="宋体"/>
          <w:kern w:val="0"/>
          <w:sz w:val="18"/>
          <w:szCs w:val="18"/>
        </w:rPr>
        <w:t>显式锁控制</w:t>
      </w:r>
      <w:proofErr w:type="gramEnd"/>
      <w:r w:rsidRPr="002F1607">
        <w:rPr>
          <w:rFonts w:ascii="宋体" w:eastAsia="宋体" w:hAnsi="宋体" w:cs="宋体"/>
          <w:kern w:val="0"/>
          <w:sz w:val="18"/>
          <w:szCs w:val="18"/>
        </w:rPr>
        <w:t>，但应注意死锁风险。</w:t>
      </w:r>
    </w:p>
    <w:p w14:paraId="7151A02D" w14:textId="77777777" w:rsidR="003D31FD" w:rsidRPr="002F1607" w:rsidRDefault="003D31FD" w:rsidP="003D31FD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r w:rsidRPr="002F1607">
        <w:rPr>
          <w:rFonts w:ascii="黑体" w:eastAsia="黑体" w:hAnsi="黑体" w:cs="宋体"/>
          <w:kern w:val="0"/>
          <w:sz w:val="24"/>
          <w:szCs w:val="24"/>
        </w:rPr>
        <w:t>八、代码安全</w:t>
      </w:r>
    </w:p>
    <w:p w14:paraId="637AD57B" w14:textId="77777777" w:rsidR="003D31FD" w:rsidRPr="002F1607" w:rsidRDefault="003D31FD" w:rsidP="003D31F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禁止在代码中硬编码敏感信息，例如：密码、密钥等。</w:t>
      </w:r>
    </w:p>
    <w:p w14:paraId="7A5CC8B1" w14:textId="77777777" w:rsidR="003D31FD" w:rsidRPr="002F1607" w:rsidRDefault="003D31FD" w:rsidP="003D31F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[a]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禁止使用过时的加密算法，例如：MD5、DES。</w:t>
      </w:r>
    </w:p>
    <w:p w14:paraId="548C158D" w14:textId="77777777" w:rsidR="003D31FD" w:rsidRPr="002F1607" w:rsidRDefault="003D31FD" w:rsidP="003D31F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建议对外部输入进行校验，防止 SQL 注入、XSS 攻击等安全问题。</w:t>
      </w:r>
    </w:p>
    <w:p w14:paraId="1D23A7C1" w14:textId="77777777" w:rsidR="003D31FD" w:rsidRPr="002F1607" w:rsidRDefault="003D31FD" w:rsidP="003D31F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[b]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建议使用安全</w:t>
      </w:r>
      <w:proofErr w:type="gramStart"/>
      <w:r w:rsidRPr="002F1607">
        <w:rPr>
          <w:rFonts w:ascii="宋体" w:eastAsia="宋体" w:hAnsi="宋体" w:cs="宋体"/>
          <w:kern w:val="0"/>
          <w:sz w:val="18"/>
          <w:szCs w:val="18"/>
        </w:rPr>
        <w:t>框架或库处理</w:t>
      </w:r>
      <w:proofErr w:type="gramEnd"/>
      <w:r w:rsidRPr="002F1607">
        <w:rPr>
          <w:rFonts w:ascii="宋体" w:eastAsia="宋体" w:hAnsi="宋体" w:cs="宋体"/>
          <w:kern w:val="0"/>
          <w:sz w:val="18"/>
          <w:szCs w:val="18"/>
        </w:rPr>
        <w:t>认证、授权等安全功能。</w:t>
      </w:r>
    </w:p>
    <w:p w14:paraId="54DFF22A" w14:textId="00AA1B55" w:rsidR="00A46000" w:rsidRPr="002F1607" w:rsidRDefault="003D31FD" w:rsidP="00190C8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F1607">
        <w:rPr>
          <w:rFonts w:ascii="宋体" w:eastAsia="宋体" w:hAnsi="宋体" w:cs="宋体"/>
          <w:b/>
          <w:bCs/>
          <w:kern w:val="0"/>
          <w:sz w:val="18"/>
          <w:szCs w:val="18"/>
        </w:rPr>
        <w:t>[c]</w:t>
      </w:r>
      <w:r w:rsidRPr="002F1607">
        <w:rPr>
          <w:rFonts w:ascii="宋体" w:eastAsia="宋体" w:hAnsi="宋体" w:cs="宋体"/>
          <w:kern w:val="0"/>
          <w:sz w:val="18"/>
          <w:szCs w:val="18"/>
        </w:rPr>
        <w:t xml:space="preserve"> 允许使用代码扫描工具进行安全检测，例如：</w:t>
      </w:r>
      <w:proofErr w:type="spellStart"/>
      <w:r w:rsidRPr="002F1607">
        <w:rPr>
          <w:rFonts w:ascii="宋体" w:eastAsia="宋体" w:hAnsi="宋体" w:cs="宋体"/>
          <w:kern w:val="0"/>
          <w:sz w:val="18"/>
          <w:szCs w:val="18"/>
        </w:rPr>
        <w:t>FindBugs</w:t>
      </w:r>
      <w:proofErr w:type="spellEnd"/>
      <w:r w:rsidRPr="002F1607">
        <w:rPr>
          <w:rFonts w:ascii="宋体" w:eastAsia="宋体" w:hAnsi="宋体" w:cs="宋体"/>
          <w:kern w:val="0"/>
          <w:sz w:val="18"/>
          <w:szCs w:val="18"/>
        </w:rPr>
        <w:t>、SonarQube。</w:t>
      </w:r>
    </w:p>
    <w:sectPr w:rsidR="00A46000" w:rsidRPr="002F1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083EA" w14:textId="77777777" w:rsidR="00F247D0" w:rsidRDefault="00F247D0" w:rsidP="00190C83">
      <w:pPr>
        <w:rPr>
          <w:rFonts w:hint="eastAsia"/>
        </w:rPr>
      </w:pPr>
      <w:r>
        <w:separator/>
      </w:r>
    </w:p>
  </w:endnote>
  <w:endnote w:type="continuationSeparator" w:id="0">
    <w:p w14:paraId="52194400" w14:textId="77777777" w:rsidR="00F247D0" w:rsidRDefault="00F247D0" w:rsidP="00190C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15B66" w14:textId="77777777" w:rsidR="00F247D0" w:rsidRDefault="00F247D0" w:rsidP="00190C83">
      <w:pPr>
        <w:rPr>
          <w:rFonts w:hint="eastAsia"/>
        </w:rPr>
      </w:pPr>
      <w:r>
        <w:separator/>
      </w:r>
    </w:p>
  </w:footnote>
  <w:footnote w:type="continuationSeparator" w:id="0">
    <w:p w14:paraId="57DB6A1E" w14:textId="77777777" w:rsidR="00F247D0" w:rsidRDefault="00F247D0" w:rsidP="00190C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C084B"/>
    <w:multiLevelType w:val="multilevel"/>
    <w:tmpl w:val="8DA8E9D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53980"/>
    <w:multiLevelType w:val="multilevel"/>
    <w:tmpl w:val="434880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D453C"/>
    <w:multiLevelType w:val="multilevel"/>
    <w:tmpl w:val="81A88CE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73D3B"/>
    <w:multiLevelType w:val="multilevel"/>
    <w:tmpl w:val="7E46E6C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605407"/>
    <w:multiLevelType w:val="multilevel"/>
    <w:tmpl w:val="D46C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055E9"/>
    <w:multiLevelType w:val="multilevel"/>
    <w:tmpl w:val="0EAAFC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425CF"/>
    <w:multiLevelType w:val="multilevel"/>
    <w:tmpl w:val="73088D4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D4DD6"/>
    <w:multiLevelType w:val="multilevel"/>
    <w:tmpl w:val="88D02F4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718675">
    <w:abstractNumId w:val="4"/>
  </w:num>
  <w:num w:numId="2" w16cid:durableId="348602804">
    <w:abstractNumId w:val="1"/>
  </w:num>
  <w:num w:numId="3" w16cid:durableId="809127007">
    <w:abstractNumId w:val="5"/>
  </w:num>
  <w:num w:numId="4" w16cid:durableId="1584994887">
    <w:abstractNumId w:val="0"/>
  </w:num>
  <w:num w:numId="5" w16cid:durableId="535119480">
    <w:abstractNumId w:val="3"/>
  </w:num>
  <w:num w:numId="6" w16cid:durableId="1729645599">
    <w:abstractNumId w:val="2"/>
  </w:num>
  <w:num w:numId="7" w16cid:durableId="1578319141">
    <w:abstractNumId w:val="7"/>
  </w:num>
  <w:num w:numId="8" w16cid:durableId="2060014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DB"/>
    <w:rsid w:val="000F53C5"/>
    <w:rsid w:val="00190C83"/>
    <w:rsid w:val="002F1607"/>
    <w:rsid w:val="003D31FD"/>
    <w:rsid w:val="005950DB"/>
    <w:rsid w:val="00652E71"/>
    <w:rsid w:val="008569B8"/>
    <w:rsid w:val="009A3642"/>
    <w:rsid w:val="00A46000"/>
    <w:rsid w:val="00F2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DC2F7"/>
  <w15:chartTrackingRefBased/>
  <w15:docId w15:val="{78C96E46-544F-4544-B2F3-CA595139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0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0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0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0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0D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0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0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0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0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5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5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50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50D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50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50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50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50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50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5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0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50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0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50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0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50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5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50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50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90C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90C8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90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90C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Runbo Song</dc:creator>
  <cp:keywords/>
  <dc:description/>
  <cp:lastModifiedBy>Runbo Song</cp:lastModifiedBy>
  <cp:revision>4</cp:revision>
  <dcterms:created xsi:type="dcterms:W3CDTF">2025-06-07T11:00:00Z</dcterms:created>
  <dcterms:modified xsi:type="dcterms:W3CDTF">2025-06-18T14:33:00Z</dcterms:modified>
</cp:coreProperties>
</file>