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6383E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代码格式</w:t>
      </w:r>
    </w:p>
    <w:p w14:paraId="1A93DCBE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4E7D4D43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a、强制 ：</w:t>
      </w:r>
    </w:p>
    <w:p w14:paraId="695F0B7C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每个缩进层级使用 2 个空格，禁止使用 Tab 字符。 [1](1)</w:t>
      </w:r>
    </w:p>
    <w:p w14:paraId="47919947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一行代码的最大长度为 100 个字符，对于注释中的文字、Javadoc 以及 URL 等除外。如果一行代码超出最大长度，必须进行折行。折行时需遵循如下规则：运算符或方法调用的点符号与下文一起折行；如果是非赋值运算符，则在该符号前断开；如果是赋值运算符或 foreach 中的分号，则在该符号后断开。 [2](2)</w:t>
      </w:r>
    </w:p>
    <w:p w14:paraId="7610DC0B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1F1692E9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b、推荐 ：</w:t>
      </w:r>
    </w:p>
    <w:p w14:paraId="5B39178F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主体内容层级建议不超过 3 层，整体一目了然，避免过多嵌套。 [3](3)</w:t>
      </w:r>
    </w:p>
    <w:p w14:paraId="615A26EC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变量声明时尽量使用`var`，提升代码可读性，但不能滥用，如不能使用`var`声明`null`值变量、不允许推断泛型类型变量等。 [4](4)</w:t>
      </w:r>
    </w:p>
    <w:p w14:paraId="3BFE89E4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73551945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c、允许 ：允许使用水平对齐来增加代码美观度，但不做强制要求。 [5](5)</w:t>
      </w:r>
    </w:p>
    <w:p w14:paraId="771BD580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5BD09AA9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命名规范</w:t>
      </w:r>
    </w:p>
    <w:p w14:paraId="584773B2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332CA9DB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a、强制 ：</w:t>
      </w:r>
    </w:p>
    <w:p w14:paraId="385B9953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包名必须全部小写，连续的单词只是简单地连接起来，不使用下划线。 [6](6)</w:t>
      </w:r>
    </w:p>
    <w:p w14:paraId="1B42ED6B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类名和接口名使用 UpperCamelCase 风格，测试类的命名以它要测试的类的名称开始，以 Test 结束。 [7](7)</w:t>
      </w:r>
    </w:p>
    <w:p w14:paraId="038B8CCF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方法名使用 lowerCamelCase 风格，通常是动词或动词短语。 [8](8)</w:t>
      </w:r>
    </w:p>
    <w:p w14:paraId="4F09B552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常量名命名模式为 CONSTANT_CASE，全部字母大写，用下划线分隔单词，每个常量都是一个静态 final 字段。 [9](9)</w:t>
      </w:r>
    </w:p>
    <w:p w14:paraId="07698AA4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36B37B0D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b、推荐 ：非常量字段名、参数名使用 lowerCamelCase 风格。 [10](10)</w:t>
      </w:r>
    </w:p>
    <w:p w14:paraId="55022FCE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36633419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注释规范</w:t>
      </w:r>
    </w:p>
    <w:p w14:paraId="36FA69A3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5FDE4EDB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a、强制 ：</w:t>
      </w:r>
    </w:p>
    <w:p w14:paraId="3E6C45A6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项目中不允许出现任何解释型的 todo 注释，只允许出现以@Todo 开头的 Javadoc 风格格式。 [11](11)</w:t>
      </w:r>
    </w:p>
    <w:p w14:paraId="632F6768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禁止在代码中出现不符合中文语法的注释，如 “//易出错”“//有问题” 等。 [12](12)</w:t>
      </w:r>
    </w:p>
    <w:p w14:paraId="181C2EA4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30638885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b、推荐 ：</w:t>
      </w:r>
    </w:p>
    <w:p w14:paraId="2B35B5E0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类和成员变量要使用 Javadoc 注释，充分描述功能、行为、输入、输出和异常等信息。 [13](13)</w:t>
      </w:r>
    </w:p>
    <w:p w14:paraId="6EC3F294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方法必须搭配 Javadoc 的@param、@return 等注释，详细说明方法的输入和输出。 [14](14)</w:t>
      </w:r>
    </w:p>
    <w:p w14:paraId="350E7DD4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764EF1D6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编程实践</w:t>
      </w:r>
    </w:p>
    <w:p w14:paraId="057CE434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3CB068BB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a、强制 ：</w:t>
      </w:r>
    </w:p>
    <w:p w14:paraId="3517E131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在敏捷新项目中，必须使用最新的稳定版本的 Java 语言进行开发，如 Java 17。 [15](15)</w:t>
      </w:r>
    </w:p>
    <w:p w14:paraId="6D7FDC95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禁止使用已废弃的类、方法或字段。 [16](16)</w:t>
      </w:r>
    </w:p>
    <w:p w14:paraId="44A05225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禁止抛出裸指针异常，如 NullPointerException、IndexOutOfBoundsException 等。 [17](17)</w:t>
      </w:r>
    </w:p>
    <w:p w14:paraId="2DB20AED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29B26A05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b、推荐 ：</w:t>
      </w:r>
    </w:p>
    <w:p w14:paraId="758FAE93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优先使用局部变量，减少类成员变量的使用，以提高代码的可维护性和可测试性。 [18](18)</w:t>
      </w:r>
    </w:p>
    <w:p w14:paraId="15863E47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避免在循环中创建对象，尽量将对象的创建放在循环外，以提高性能。 [19](19)</w:t>
      </w:r>
    </w:p>
    <w:p w14:paraId="770E14B7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1C647561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c、允许 ：</w:t>
      </w:r>
    </w:p>
    <w:p w14:paraId="15BD4CCA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允许使用三元运算符，但在嵌套使用时不得超过 2 层。 [20](20)</w:t>
      </w:r>
    </w:p>
    <w:p w14:paraId="2B81539A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允许使用枚举类型，但需遵循特定的格式规范。 [21](21)</w:t>
      </w:r>
    </w:p>
    <w:p w14:paraId="716FF7F5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5AAC2B1D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异常处理</w:t>
      </w:r>
    </w:p>
    <w:p w14:paraId="43B512AE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59205353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a、强制 ：</w:t>
      </w:r>
    </w:p>
    <w:p w14:paraId="43CCC353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捕获异常时，必须使用具体的异常类型，禁止直接捕获 Exception 或 Throwable。 [22](22)</w:t>
      </w:r>
    </w:p>
    <w:p w14:paraId="088BF619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禁止在 finally 块中返回或抛出任何内容，否则会导致难以捉摸的错误。 [23](23)</w:t>
      </w:r>
    </w:p>
    <w:p w14:paraId="58870E50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6918578C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b、推荐 ：</w:t>
      </w:r>
    </w:p>
    <w:p w14:paraId="04D74B74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使用自定义异常时，建议定义自己的异常基类，以便统一处理业务逻辑异常。 [24](24)</w:t>
      </w:r>
    </w:p>
    <w:p w14:paraId="3BBEEE84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对于可能出现异常的代码，应提前进行防御性检查，避免不必要的异常发生。 [25](25)</w:t>
      </w:r>
    </w:p>
    <w:p w14:paraId="37B73B41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2F082EBD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并发控制</w:t>
      </w:r>
    </w:p>
    <w:p w14:paraId="43AC7C02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470B1B9C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a、强制 ：</w:t>
      </w:r>
    </w:p>
    <w:p w14:paraId="27609F1A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使用线程池时，必须合理配置线程池参数，避免因线程池配置不当导致系统崩溃。 [26](26)</w:t>
      </w:r>
    </w:p>
    <w:p w14:paraId="47A7A929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在多线程环境下，禁止使用非线程安全的集合类，如 ArrayList、HashMap 等。 [27](27)</w:t>
      </w:r>
    </w:p>
    <w:p w14:paraId="30E5DC0D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4774C335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b、推荐 ：</w:t>
      </w:r>
    </w:p>
    <w:p w14:paraId="2AECA42F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使用锁时，尽量避免使用重量级锁，优先使用轻量级锁或并发工具类，如 ReentrantLock、ConcurrentHashMap 等。 [28](28)</w:t>
      </w:r>
    </w:p>
    <w:p w14:paraId="67078F1A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对于共享资源的访问，建议使用线程安全的容器或进行同步控制。 [29](29)</w:t>
      </w:r>
    </w:p>
    <w:p w14:paraId="0D04AFE2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30887679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依赖管理</w:t>
      </w:r>
    </w:p>
    <w:p w14:paraId="338E1B57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26FE33AF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a、强制 ：</w:t>
      </w:r>
    </w:p>
    <w:p w14:paraId="4CFD885D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禁止在项目中引入重复的依赖，避免版本冲突。 [30](30)</w:t>
      </w:r>
    </w:p>
    <w:p w14:paraId="071B5DC5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禁止使用未经安全检测的第三方依赖，防止引入安全漏洞。 [31](31)</w:t>
      </w:r>
    </w:p>
    <w:p w14:paraId="0D8B6F71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556B746B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b、推荐 ：</w:t>
      </w:r>
    </w:p>
    <w:p w14:paraId="76C13F36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尽量使用语义化版本管理，便于理解和更新依赖。 [32](32)</w:t>
      </w:r>
    </w:p>
    <w:p w14:paraId="03F2219B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定期检查依赖的更新情况，及时升级到更稳定或安全的版本。 [33](33)</w:t>
      </w:r>
    </w:p>
    <w:p w14:paraId="563A18F6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44D57AF7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测试规范</w:t>
      </w:r>
    </w:p>
    <w:p w14:paraId="003BE996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18D4F0BC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a、强制 ：</w:t>
      </w:r>
    </w:p>
    <w:p w14:paraId="1EFE9DEA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项目中必须编写单元测试，单元测试的覆盖率应达到一定程度，如不低于 80%。 [34](34)</w:t>
      </w:r>
    </w:p>
    <w:p w14:paraId="24FFB4D7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禁止在测试代码中使用与业务代码相同的日志级别，避免混淆日志输出。 [35](35)</w:t>
      </w:r>
    </w:p>
    <w:p w14:paraId="2CF17FF7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53C48FF7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b、推荐 ：</w:t>
      </w:r>
    </w:p>
    <w:p w14:paraId="68D45A0F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编写测试用例时，应尽量做到测试的独立性和可重复性，避免测试用例之间的相互影响。 [36](36)</w:t>
      </w:r>
    </w:p>
    <w:p w14:paraId="1731C109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使用模拟对象（Mock）框架来隔离依赖，提高测试的可靠性和效率。 [37](37)</w:t>
      </w:r>
    </w:p>
    <w:p w14:paraId="5F57ED18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39F8D2C3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性能优化</w:t>
      </w:r>
    </w:p>
    <w:p w14:paraId="0216CFAB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03BDDB78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a、强制 ：</w:t>
      </w:r>
    </w:p>
    <w:p w14:paraId="7890A2FD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禁止在性能敏感的代码中使用低效的算法或数据结构，如频繁使用高复杂度的排序算法等。 [38](38)</w:t>
      </w:r>
    </w:p>
    <w:p w14:paraId="65451898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禁止在循环中进行不必要的数据库查询或网络请求，应尽量在循环外处理或进行批量操作。 [39](39)</w:t>
      </w:r>
    </w:p>
    <w:p w14:paraId="40D453D1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7604C9E2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b、推荐 ：</w:t>
      </w:r>
    </w:p>
    <w:p w14:paraId="36C829EA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对于大数据量的处理，建议使用分页或流式处理方式，避免一次性加载过多数据导致内存溢出。 [40](40)</w:t>
      </w:r>
    </w:p>
    <w:p w14:paraId="0C3008E1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37179B82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部署与运维</w:t>
      </w:r>
    </w:p>
    <w:p w14:paraId="19E361FE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17B0D304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a、强制 ：</w:t>
      </w:r>
    </w:p>
    <w:p w14:paraId="69BED6D9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禁止在生产环境中直接修改代码或配置文件，所有变更必须通过规范的部署流程进行。 [41](41)</w:t>
      </w:r>
    </w:p>
    <w:p w14:paraId="4B2B27CD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禁止将敏感信息（如数据库密码、API 密钥等）硬编码在代码中，应使用配置文件或环境变量进行管理，并确保其安全存储和传输。 [42](42)</w:t>
      </w:r>
    </w:p>
    <w:p w14:paraId="13C1F217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55CA34E9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b、推荐 ：</w:t>
      </w:r>
    </w:p>
    <w:p w14:paraId="3B27E0ED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在部署应用时，建议进行灰度发布或蓝绿部署，以降低新版本发布带来的风险。 [43](43)</w:t>
      </w:r>
    </w:p>
    <w:p w14:paraId="1EB3F1A7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建立完善的监控和告警机制，及时发现和处理应用运行中的异常情况。 [44](44)</w:t>
      </w:r>
    </w:p>
    <w:p w14:paraId="5463C66C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4C0DBFE3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安全规范</w:t>
      </w:r>
    </w:p>
    <w:p w14:paraId="050994B2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542BAD66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a、强制 ：</w:t>
      </w:r>
    </w:p>
    <w:p w14:paraId="02F74A13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禁止在代码中存储或传输明文密码，必须对密码进行加密处理。 [45](45)</w:t>
      </w:r>
    </w:p>
    <w:p w14:paraId="25F54205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禁止使用不安全的加密算法或哈希函数，如 MD5 等容易被破解的算法。 [46](46)</w:t>
      </w:r>
    </w:p>
    <w:p w14:paraId="6BDE8BED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74B95B41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b、推荐 ：</w:t>
      </w:r>
    </w:p>
    <w:p w14:paraId="1CA1051A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对用户输入的数据进行严格的验证和过滤，防止 SQL 注入、XSS 攻击等安全漏洞。 [47](47)</w:t>
      </w:r>
    </w:p>
    <w:p w14:paraId="1E992F31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使用 HTTPS 协议进行数据传输，确保数据在传输过程中的安全性。 [48](48)</w:t>
      </w:r>
    </w:p>
    <w:p w14:paraId="1D3F0B8A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577A191A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代码审查</w:t>
      </w:r>
    </w:p>
    <w:p w14:paraId="55005546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0E21DD8E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a、强制 ：</w:t>
      </w:r>
    </w:p>
    <w:p w14:paraId="65DC85A2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项目中的代码提交必须经过代码审查，未通过审查的代码禁止合并到主分支。 [49](49)</w:t>
      </w:r>
    </w:p>
    <w:p w14:paraId="2371DCED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禁止跳过代码审查流程进行强制推送或合并代码。 [50](50)</w:t>
      </w:r>
    </w:p>
    <w:p w14:paraId="74941978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07F1A39B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b、推荐 ：</w:t>
      </w:r>
    </w:p>
    <w:p w14:paraId="196C7088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代码审查时，应重点关注代码的可读性、可维护性、性能、安全性等方面。 [51](51)</w:t>
      </w:r>
    </w:p>
    <w:p w14:paraId="1A7798AD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定期进行代码审查培训，提高团队成员的代码审查能力。 [52](52)</w:t>
      </w:r>
    </w:p>
    <w:p w14:paraId="048F611B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</w:p>
    <w:p w14:paraId="739C489D">
      <w:pPr>
        <w:ind w:left="0" w:leftChars="0" w:firstLine="0" w:firstLineChars="0"/>
        <w:jc w:val="left"/>
        <w:rPr>
          <w:rFonts w:hint="eastAsia" w:ascii="宋体" w:hAnsi="宋体" w:eastAsia="宋体" w:cs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610F9"/>
    <w:rsid w:val="037D5486"/>
    <w:rsid w:val="095A5E0A"/>
    <w:rsid w:val="110B3F03"/>
    <w:rsid w:val="12080872"/>
    <w:rsid w:val="1B383B57"/>
    <w:rsid w:val="1C0E7EC3"/>
    <w:rsid w:val="22430A90"/>
    <w:rsid w:val="22BB0C64"/>
    <w:rsid w:val="24C67E11"/>
    <w:rsid w:val="268B6C03"/>
    <w:rsid w:val="28C35FCD"/>
    <w:rsid w:val="2B5E5C72"/>
    <w:rsid w:val="2B7E2D20"/>
    <w:rsid w:val="2C1A1C60"/>
    <w:rsid w:val="34AF4BB3"/>
    <w:rsid w:val="356D1470"/>
    <w:rsid w:val="357E12DD"/>
    <w:rsid w:val="39696430"/>
    <w:rsid w:val="3B5B5607"/>
    <w:rsid w:val="3D5D1A26"/>
    <w:rsid w:val="406C635D"/>
    <w:rsid w:val="41E223E9"/>
    <w:rsid w:val="42F85569"/>
    <w:rsid w:val="44EF0897"/>
    <w:rsid w:val="462C3CAF"/>
    <w:rsid w:val="46E6349E"/>
    <w:rsid w:val="50F45B18"/>
    <w:rsid w:val="57AD7CA8"/>
    <w:rsid w:val="57D70067"/>
    <w:rsid w:val="59533212"/>
    <w:rsid w:val="5B9C2B2B"/>
    <w:rsid w:val="5BDB6D78"/>
    <w:rsid w:val="5C222D12"/>
    <w:rsid w:val="5DFB5431"/>
    <w:rsid w:val="5EDC5491"/>
    <w:rsid w:val="5FF0000C"/>
    <w:rsid w:val="63C503ED"/>
    <w:rsid w:val="655A5E64"/>
    <w:rsid w:val="69F85741"/>
    <w:rsid w:val="6A5F1584"/>
    <w:rsid w:val="730554EC"/>
    <w:rsid w:val="763F4D49"/>
    <w:rsid w:val="78A85C82"/>
    <w:rsid w:val="7D3B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2022-11-13T06:50:00Z</dcterms:created>
  <dc:creator>LIANXIANG</dc:creator>
  <cp:lastModifiedBy>LIANXIANG</cp:lastModifiedBy>
  <dcterms:modified xsi:type="dcterms:W3CDTF">2025-06-12T11:25:26Z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FD051186C0164C9EBFA74DD8B3DE89F4</vt:lpwstr>
  </property>
  <property fmtid="{D5CDD505-2E9C-101B-9397-08002B2CF9AE}" pid="4" name="KSOTemplateDocerSaveRecord">
    <vt:lpwstr>eyJoZGlkIjoiMWYxNjVhMDcwMTc0ZjA3MDM0YTc1NzY5MWZlOTM4NzEifQ==</vt:lpwstr>
  </property>
</Properties>
</file>