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4EEB4">
      <w:pPr>
        <w:pStyle w:val="5"/>
        <w:rPr>
          <w:rFonts w:hint="eastAsia" w:ascii="黑体" w:hAnsi="黑体" w:eastAsia="黑体" w:cs="黑体"/>
          <w:color w:val="auto"/>
          <w:sz w:val="30"/>
          <w:szCs w:val="30"/>
        </w:rPr>
      </w:pPr>
      <w:bookmarkStart w:id="0" w:name="cmmi的层次成熟度模型"/>
      <w:r>
        <w:rPr>
          <w:rFonts w:hint="eastAsia" w:ascii="黑体" w:hAnsi="黑体" w:eastAsia="黑体" w:cs="黑体"/>
          <w:color w:val="auto"/>
          <w:sz w:val="30"/>
          <w:szCs w:val="30"/>
        </w:rPr>
        <w:t>CMMI的层次成熟度模型</w:t>
      </w:r>
    </w:p>
    <w:p w14:paraId="2C24ED4F">
      <w:pPr>
        <w:pStyle w:val="23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CMMI（能力成熟度模型集成）是一个用于评估和改进组织过程能力的框架。它分为五个成熟度层次，每个层次代表了组织在过程管理方面的不同成熟度水平。</w:t>
      </w:r>
    </w:p>
    <w:p w14:paraId="613DA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1.初始级（Initial）：</w:t>
      </w:r>
    </w:p>
    <w:p w14:paraId="0C7BAA4C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初始级，组织的软件开发过程是临时的、无序的，通常依赖于个人的努力和英雄主义。项目的成功往往依赖于个别关键人物的技能和经验，而不是组织的整体过程。这个层次的显著特点是缺乏文档化的过程和标准，项目结果难以预测。</w:t>
      </w:r>
    </w:p>
    <w:p w14:paraId="5FD101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2.已管理级（Managed）：</w:t>
      </w:r>
    </w:p>
    <w:p w14:paraId="316EF1A9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管理级的组织已经建立了基本的项目管理过程，能够对项目的范围、进度、成本和质量进行控制。项目有明确的目标和计划，并且有相应的监控和调整机制。虽然过程是文档化的，但可能还没有在整个组织范围内标准化。</w:t>
      </w:r>
    </w:p>
    <w:p w14:paraId="54F449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3.已定义级（Defined）：</w:t>
      </w:r>
    </w:p>
    <w:p w14:paraId="28A780C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在已定义级，组织已经将软件开发过程标准化，并在整个组织范围内进行推广和应用。过程是文档化的、一致的，并且有明确的角色和职责。组织能够对过程进行持续的改进和优化，以提高效率和效果。</w:t>
      </w:r>
    </w:p>
    <w:p w14:paraId="113620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4.量化管理级（Quantitatively Managed）：</w:t>
      </w:r>
    </w:p>
    <w:p w14:paraId="653DE81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化管理级的组织能够在过程管理中使用定量数据进行管理和控制。组织能够设定明确的质量和性能目标，并通过数据分析和统计方法来监控和改进过程。这个层次的显著特点是能够对过程进行精确的控制和预测。</w:t>
      </w:r>
    </w:p>
    <w:p w14:paraId="577DF0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5.优化级（Optimizing）：</w:t>
      </w:r>
    </w:p>
    <w:p w14:paraId="1D831A8B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化级的组织能够持续改进其过程，以适应不断变化的业务需求和技术环境。组织能够识别和实施过程改进的机会，并通过创新和实验来提高过程的效率和效果。这个层次的显著特点是能够持续改进和优化过程，以实现卓越的绩效。</w:t>
      </w:r>
    </w:p>
    <w:p w14:paraId="4BB53AA0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251CBF8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D374CBF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335890A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D4C6F37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9825AA5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bookmarkEnd w:id="0"/>
    <w:p w14:paraId="2428ADCB">
      <w:pPr>
        <w:pStyle w:val="5"/>
        <w:rPr>
          <w:rFonts w:hint="eastAsia" w:ascii="黑体" w:hAnsi="黑体" w:eastAsia="黑体" w:cs="黑体"/>
          <w:color w:val="auto"/>
          <w:sz w:val="30"/>
          <w:szCs w:val="30"/>
          <w:lang w:eastAsia="zh-CN"/>
        </w:rPr>
      </w:pPr>
      <w:bookmarkStart w:id="1" w:name="评估软件过程成熟度"/>
      <w:r>
        <w:rPr>
          <w:rFonts w:hint="eastAsia" w:ascii="黑体" w:hAnsi="黑体" w:eastAsia="黑体" w:cs="黑体"/>
          <w:color w:val="auto"/>
          <w:sz w:val="30"/>
          <w:szCs w:val="30"/>
        </w:rPr>
        <w:t>评估软件过程成熟度</w:t>
      </w:r>
      <w:r>
        <w:rPr>
          <w:rFonts w:hint="eastAsia" w:ascii="黑体" w:hAnsi="黑体" w:eastAsia="黑体" w:cs="黑体"/>
          <w:color w:val="auto"/>
          <w:sz w:val="30"/>
          <w:szCs w:val="30"/>
          <w:lang w:eastAsia="zh-CN"/>
        </w:rPr>
        <w:t>（</w:t>
      </w:r>
      <w:r>
        <w:rPr>
          <w:rFonts w:hint="eastAsia" w:ascii="黑体" w:hAnsi="黑体" w:eastAsia="黑体" w:cs="黑体"/>
          <w:color w:val="auto"/>
          <w:sz w:val="30"/>
          <w:szCs w:val="30"/>
        </w:rPr>
        <w:t>学生成绩管理系统</w:t>
      </w:r>
      <w:r>
        <w:rPr>
          <w:rFonts w:hint="eastAsia" w:ascii="黑体" w:hAnsi="黑体" w:eastAsia="黑体" w:cs="黑体"/>
          <w:color w:val="auto"/>
          <w:sz w:val="30"/>
          <w:szCs w:val="30"/>
          <w:lang w:eastAsia="zh-CN"/>
        </w:rPr>
        <w:t>）</w:t>
      </w:r>
    </w:p>
    <w:p w14:paraId="39611A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1.确定评估范围：</w:t>
      </w:r>
    </w:p>
    <w:p w14:paraId="4B09D940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评估的范围包括系统的需求分析、系统设计、系统实现、系统测试等各个阶段。将从这些方面来评估系统的成熟度。</w:t>
      </w:r>
    </w:p>
    <w:p w14:paraId="3E3AC1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2.收集数据：</w:t>
      </w:r>
    </w:p>
    <w:p w14:paraId="3A91423B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参照项目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文档内容，我们可以收集到以下数据：</w:t>
      </w:r>
    </w:p>
    <w:p w14:paraId="7BABD42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需求分析：系统的主要功能包括教师和学生的登录、成绩的录入、修改、删除、查询等。</w:t>
      </w:r>
    </w:p>
    <w:p w14:paraId="10E83DE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系统设计：系统采用了B/S架构，使用了Java、Spring Framework、Spring MVC、MySQL、MyBatis、Tomcat、Maven等技术。</w:t>
      </w:r>
    </w:p>
    <w:p w14:paraId="4B53802F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系统实现：系统实现了教师和学生的功能模块，包括登录、成绩管理、学生信息管理等。</w:t>
      </w:r>
    </w:p>
    <w:p w14:paraId="2767FD2C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系统测试：系统进行了单元测试、集成测试和系统测试，确保了系统的稳定性和可靠性。</w:t>
      </w:r>
    </w:p>
    <w:p w14:paraId="705C24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3.分析数据：</w:t>
      </w:r>
    </w:p>
    <w:p w14:paraId="06EC205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根据收集到的数据，我们可以对系统的成熟度进行分析：</w:t>
      </w:r>
    </w:p>
    <w:p w14:paraId="555F8FEB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3.1 初始级（Initial）</w:t>
      </w:r>
    </w:p>
    <w:p w14:paraId="158D2D1B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​​特征：过程是临时的、无序的，依赖于个人的努力和英雄主义。</w:t>
      </w:r>
    </w:p>
    <w:p w14:paraId="453819E9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​​评估：从文档内容来看，系统开发过程中有明确的需求分析、系统设计、系统实现和系统测试，过程是有序的，不依赖于个人的努力和英雄主义。因此，系统不处于初始级。</w:t>
      </w:r>
    </w:p>
    <w:p w14:paraId="5B96537A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3.2 已管理级（Managed）</w:t>
      </w:r>
    </w:p>
    <w:p w14:paraId="5E464935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​​特征：建立了基本的项目管理过程，能够对项目的范围、进度、成本和质量进行控制。</w:t>
      </w:r>
    </w:p>
    <w:p w14:paraId="2BE738EC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评估：文档中提到系统开发过程中有明确的需求分析、系统设计、系统实现和系统测试，且有详细的测试记录和问题修复过程。这表明系统开发过程是有控制的，能够对项目的范围、进度、成本和质量进行控制。因此，系统处于已管理级。</w:t>
      </w:r>
    </w:p>
    <w:p w14:paraId="3F05EB2A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3.3 已定义级（Defined）</w:t>
      </w:r>
    </w:p>
    <w:p w14:paraId="449CFB10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​​特征：将软件开发过程标准化，并在整个组织范围内进行推广和应用。</w:t>
      </w:r>
    </w:p>
    <w:p w14:paraId="3AA9C5F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​​评估：文档中提到系统开发过程中使用了Java、Spring Framework、Spring MVC、MySQL、MyBatis、Tomcat、Maven等技术，并且有详细的系统设计和实现过程。然而，文档中没有明确提到这些过程在整个组织范围内进行推广和应用。因此，系统不完全处于已定义级。</w:t>
      </w:r>
    </w:p>
    <w:p w14:paraId="1D0D684D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3.4 量化管理级（Quantitatively Managed）</w:t>
      </w:r>
    </w:p>
    <w:p w14:paraId="64B039E4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​​特征：能够在过程管理中使用定量数据进行管理和控制。</w:t>
      </w:r>
    </w:p>
    <w:p w14:paraId="5F734DD0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​​评估：文档中没有提到使用定量数据进行过程管理和控制。因此，系统不处于量化管理级。</w:t>
      </w:r>
    </w:p>
    <w:p w14:paraId="3CA6A8FF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3.5 优化级（Optimizing）</w:t>
      </w:r>
    </w:p>
    <w:p w14:paraId="1ED69976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​​特征：能够持续改进其过程，以适应不断变化的业务需求和技术环境。</w:t>
      </w:r>
    </w:p>
    <w:p w14:paraId="2505A33C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​​评估：文档中提到系统开发过程中有详细的测试记录和问题修复过程，但没有明确提到持续改进的过程。因此，系统不处于优化级。</w:t>
      </w:r>
    </w:p>
    <w:p w14:paraId="64379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4.确定成熟度等级：</w:t>
      </w:r>
    </w:p>
    <w:p w14:paraId="7F527A8B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根据上述分析，学生成绩管理系统处于已管理级。系统开发过程中有明确的需求分析、系统设计、系统实现和系统测试，且有详细的测试记录和问题修复过程，能够对项目的范围、进度、成本和质量进行控制。</w:t>
      </w:r>
    </w:p>
    <w:p w14:paraId="1BB4C8A2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bookmarkEnd w:id="1"/>
    <w:p w14:paraId="669C7779">
      <w:pPr>
        <w:pStyle w:val="5"/>
        <w:rPr>
          <w:rFonts w:hint="eastAsia" w:ascii="黑体" w:hAnsi="黑体" w:eastAsia="黑体" w:cs="黑体"/>
          <w:color w:val="auto"/>
          <w:sz w:val="30"/>
          <w:szCs w:val="30"/>
        </w:rPr>
      </w:pPr>
      <w:bookmarkStart w:id="3" w:name="_GoBack"/>
      <w:bookmarkEnd w:id="3"/>
      <w:bookmarkStart w:id="2" w:name="根据现有成熟度进行过程改进并给出改进计划"/>
    </w:p>
    <w:p w14:paraId="40FD93B1">
      <w:pPr>
        <w:pStyle w:val="5"/>
        <w:rPr>
          <w:rFonts w:hint="eastAsia" w:ascii="黑体" w:hAnsi="黑体" w:eastAsia="黑体" w:cs="黑体"/>
          <w:color w:val="auto"/>
          <w:sz w:val="30"/>
          <w:szCs w:val="30"/>
        </w:rPr>
      </w:pPr>
      <w:r>
        <w:rPr>
          <w:rFonts w:hint="eastAsia" w:ascii="黑体" w:hAnsi="黑体" w:eastAsia="黑体" w:cs="黑体"/>
          <w:color w:val="auto"/>
          <w:sz w:val="30"/>
          <w:szCs w:val="30"/>
        </w:rPr>
        <w:t>根据现有成熟度进行过程改进，并给出改进计划</w:t>
      </w:r>
    </w:p>
    <w:p w14:paraId="6EA43587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为了提升到已定义级，我们需要制定一个详细的改进计划，包括以下几个方面：</w:t>
      </w:r>
    </w:p>
    <w:p w14:paraId="1B5936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1.过程标准化：</w:t>
      </w:r>
    </w:p>
    <w:p w14:paraId="129ACE15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目标：将现有的项目管理过程标准化，并在整个团队范围内推广和应用。</w:t>
      </w:r>
    </w:p>
    <w:p w14:paraId="094007DC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措施：</w:t>
      </w:r>
    </w:p>
    <w:p w14:paraId="4EE3FF38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制定和文档化项目管理的标准过程，包括项目计划、进度控制、质量保证、风险管理等。结合文档内容，我们已经使用了Java、Spring Framework、Spring MVC、MySQL、MyBatis、Tomcat、Maven等技术，这些技术需要在标准过程中明确文档化。</w:t>
      </w:r>
    </w:p>
    <w:p w14:paraId="662D6F67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组织培训，确保所有团队成员了解和掌握标准过程。文档中提到，周宇飞负责UI设计和用户交互功能，张燚负责数据库设计和后端开发，这些角色和职责需要在标准过程中明确。</w:t>
      </w:r>
    </w:p>
    <w:p w14:paraId="2DBDC9C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在项目中应用标准过程，并进行监控和调整。文档中提到，我们已经完成了系统设计建模和系统实现，这些过程需要在标准过程中进行总结和优化。</w:t>
      </w:r>
    </w:p>
    <w:p w14:paraId="5BD0D2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2.角色和职责明确化：</w:t>
      </w:r>
    </w:p>
    <w:p w14:paraId="3F946717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目标：明确项目团队中各个角色的职责和权限，确保每个团队成员清楚自己的工作内容和责任。</w:t>
      </w:r>
    </w:p>
    <w:p w14:paraId="2745F52D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措施：</w:t>
      </w:r>
    </w:p>
    <w:p w14:paraId="22FBC8A2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制定和文档化项目团队的角色和职责，包括项目经理、开发人员、测试人员等。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郑宇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负责前端开发，张燚负责后端开发，角色和职责需要在标准过程中明确。</w:t>
      </w:r>
    </w:p>
    <w:p w14:paraId="7634428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在项目启动时，明确每个团队成员的角色和职责，并进行沟通和确认。文档中提到，我们已经完成了系统功能设计，这些功能需要在角色和职责中进行分配。</w:t>
      </w:r>
    </w:p>
    <w:p w14:paraId="56A0A084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定期进行角色和职责的评审和调整，确保其适应项目的变化。文档中提到，我们已经完成了系统测试，这些测试结果需要在角色和职责中进行反馈和调整。</w:t>
      </w:r>
    </w:p>
    <w:p w14:paraId="419882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3.过程监控和改进：</w:t>
      </w:r>
    </w:p>
    <w:p w14:paraId="29A5C4BE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目标：建立过程监控和改进机制，确保过程的有效性和持续改进。</w:t>
      </w:r>
    </w:p>
    <w:p w14:paraId="6FF30477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措施：</w:t>
      </w:r>
    </w:p>
    <w:p w14:paraId="56E0B362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制定和文档化过程监控和改进的标准方法，包括数据收集、分析和报告等。文档中提到，我们已经进行了单元测试、集成测试和系统测试，这些测试数据需要在过程监控中进行记录和分析。</w:t>
      </w:r>
    </w:p>
    <w:p w14:paraId="5DE574C0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定期进行过程监控，收集和分析过程数据，识别改进的机会。文档中提到，我们已经完成了系统实现，这些实现过程需要在过程监控中进行总结和改进。</w:t>
      </w:r>
    </w:p>
    <w:p w14:paraId="2233C2B2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根据分析结果，制定和实施过程改进计划，并进行跟踪和评估。文档中提到，我们已经完成了系统测试，这些测试结果需要在过程改进中进行反馈和应用。</w:t>
      </w:r>
    </w:p>
    <w:p w14:paraId="2BC5F0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4.培训和知识管理：</w:t>
      </w:r>
    </w:p>
    <w:p w14:paraId="3B234D66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目标：提高团队成员的技能和知识水平，确保其能够有效地执行标准过程。</w:t>
      </w:r>
    </w:p>
    <w:p w14:paraId="48651A35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措施：</w:t>
      </w:r>
    </w:p>
    <w:p w14:paraId="5F26D4B2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制定和实施培训计划，包括项目管理、技术开发、质量保证等方面的培训。文档中提到，我们已经使用了Java、Spring Framework、Spring MVC、MySQL、MyBatis、Tomcat、Maven等技术，这些技术需要在培训计划中进行覆盖。</w:t>
      </w:r>
    </w:p>
    <w:p w14:paraId="14ECEE3A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建立知识管理机制，包括知识文档化、知识共享和知识传承等。文档中提到，我们已经完成了系统设计建模和系统实现，这些知识和经验需要在知识管理中进行总结和共享。</w:t>
      </w:r>
    </w:p>
    <w:p w14:paraId="47ED7A9C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定期进行知识评审和更新，确保知识的及时性和有效性。文档中提到，我们已经完成了系统测试，这些测试结果需要在知识管理中进行反馈和更新。</w:t>
      </w:r>
    </w:p>
    <w:p w14:paraId="5993AF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/>
        <w:ind w:left="726" w:leftChars="0" w:hanging="363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en-US" w:bidi="ar-SA"/>
        </w:rPr>
        <w:t>5.项目管理和控制：</w:t>
      </w:r>
    </w:p>
    <w:p w14:paraId="422A4CFE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目标：提高项目管理的能力和控制水平，确保项目的成功交付。</w:t>
      </w:r>
    </w:p>
    <w:p w14:paraId="40DD8218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措施：</w:t>
      </w:r>
    </w:p>
    <w:p w14:paraId="4942C118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制定和文档化项目管理计划，包括项目范围、进度、成本、质量等方面的计划。文档中提到，我们已经完成了系统设计建模和系统实现，这些计划需要在项目管理计划中进行总结和优化。</w:t>
      </w:r>
    </w:p>
    <w:p w14:paraId="0B1F6A2A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在项目执行过程中，进行进度、成本和质量的监控和控制，及时发现和解决问题。文档中提到，我们已经完成了系统测试，这些测试结果需要在项目管理中进行反馈和控制。</w:t>
      </w:r>
    </w:p>
    <w:p w14:paraId="123174D3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en-US"/>
        </w:rPr>
        <w:t>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定期进行项目评审和总结，识别改进的机会，并进行持续改进。文档中提到，我们已经完成了系统测试，这些测试结果需要在项目评审中进行总结和改进。</w:t>
      </w:r>
    </w:p>
    <w:p w14:paraId="35A631EB">
      <w:pPr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363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通过以上改进计划，我们的学生成绩管理系统项目团队可以逐步提升其过程成熟度，从已管理级（Managed）提升到已定义级（Defined），从而提高项目的成功率和团队的整体能力。</w:t>
      </w:r>
      <w:bookmarkEnd w:id="2"/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10F140C"/>
    <w:rsid w:val="61631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2524</Words>
  <Characters>2687</Characters>
  <Lines>12</Lines>
  <Paragraphs>8</Paragraphs>
  <TotalTime>10</TotalTime>
  <ScaleCrop>false</ScaleCrop>
  <LinksUpToDate>false</LinksUpToDate>
  <CharactersWithSpaces>2692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2025-06-24T03:28:00Z</dcterms:created>
  <dc:creator>rain</dc:creator>
  <cp:lastModifiedBy>rain</cp:lastModifiedBy>
  <dcterms:modified xsi:type="dcterms:W3CDTF">2025-06-24T13:48:21Z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eyJoZGlkIjoiNmRhMjg5Y2ZkNjIwMmQxNzQ4ZDFmYTIzMmU3ZjlmMGEiLCJ1c2VySWQiOiI4NjMxMzQ4MzQifQ==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3018A2C8A2F44B9CA4ABB9BFE1C61AE7_12</vt:lpwstr>
  </property>
</Properties>
</file>