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234C0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0"/>
          <w:lang w:val="en-US" w:eastAsia="zh-CN"/>
        </w:rPr>
        <w:t>C# 技术管理文档</w:t>
      </w:r>
    </w:p>
    <w:p w14:paraId="7628354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一、强制（Mandatory）</w:t>
      </w:r>
    </w:p>
    <w:p w14:paraId="7F90E0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这些条目必须严格遵守，以保证项目的稳定性、安全性和可维护性。</w:t>
      </w:r>
    </w:p>
    <w:p w14:paraId="0FC27AF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1.项目结构规范</w:t>
      </w:r>
    </w:p>
    <w:p w14:paraId="17DED6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项目必须遵循标准的目录结构，确保模块化，功能清晰分层，便于扩展维护。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如：</w:t>
      </w:r>
    </w:p>
    <w:p w14:paraId="5AE3C9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Controllers：API控制器</w:t>
      </w:r>
    </w:p>
    <w:p w14:paraId="6FC34CF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Models：数据模型</w:t>
      </w:r>
    </w:p>
    <w:p w14:paraId="326C96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Views：视图文件</w:t>
      </w:r>
    </w:p>
    <w:p w14:paraId="0AD0762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Services：业务逻辑服务层</w:t>
      </w:r>
    </w:p>
    <w:p w14:paraId="7A5080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Repositories：数据访问层</w:t>
      </w:r>
    </w:p>
    <w:p w14:paraId="0F9CAADE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依赖注入（DI）</w:t>
      </w:r>
      <w:r>
        <w:rPr>
          <w:rFonts w:hint="eastAsia"/>
          <w:b/>
          <w:bCs/>
          <w:lang w:eastAsia="zh-CN"/>
        </w:rPr>
        <w:tab/>
      </w:r>
    </w:p>
    <w:p w14:paraId="0853CC8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①必须使用依赖注入容器（如ASP.NET Core内置的DI）管理所有服务和依赖项，避免手动实例化对象。</w:t>
      </w:r>
    </w:p>
    <w:p w14:paraId="11DB4F7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②使用构造函数注入作为默认依赖注入方式，避免使用静态类或全局状态。</w:t>
      </w:r>
    </w:p>
    <w:p w14:paraId="2585111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3.跨平台支持</w:t>
      </w:r>
    </w:p>
    <w:p w14:paraId="7CEDF0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①必须使用.NET Core或更高版本（如.NET 6/7）进行开发，确保应用可以在Windows、Linux和macOS上运行。</w:t>
      </w:r>
    </w:p>
    <w:p w14:paraId="4F2117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②避免使用特定平台依赖的API或库，确保代码的移植性。</w:t>
      </w:r>
    </w:p>
    <w:p w14:paraId="43930FB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4.版本控制规范</w:t>
      </w:r>
    </w:p>
    <w:p w14:paraId="7BCDBB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①必须使用Git进行版本控制。每次提交时必须提供清晰且有意义的提交信息，符合语义化版本控制规范。</w:t>
      </w:r>
    </w:p>
    <w:p w14:paraId="1E94E7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②采用Git Flow或类似的分支管理策略，确保开发、测试、生产环境的分离。</w:t>
      </w:r>
    </w:p>
    <w:p w14:paraId="516EF51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5.代码审查</w:t>
      </w:r>
    </w:p>
    <w:p w14:paraId="1BD863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每次提交代码必须经过代码审查，审核的重点包括：代码风格一致性、函数的单一职责、性能瓶颈、潜在的bug或异常处理问题</w:t>
      </w:r>
    </w:p>
    <w:p w14:paraId="577954B6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6.单元测试覆盖率</w:t>
      </w:r>
    </w:p>
    <w:p w14:paraId="64B3AE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①必须为每个公共方法编写单元测试，确保至少90%的代码路径被覆盖。</w:t>
      </w:r>
    </w:p>
    <w:p w14:paraId="5C3B0D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②测试用例必须独立，避免与外部服务或数据库产生依赖。</w:t>
      </w:r>
    </w:p>
    <w:p w14:paraId="607F7BD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7.命名规范</w:t>
      </w:r>
    </w:p>
    <w:p w14:paraId="15BE03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所有命名必须符合C#语言的标准命名约定：</w:t>
      </w:r>
    </w:p>
    <w:p w14:paraId="35AB5B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类名、方法名使用PascalCase（首字母大写）。</w:t>
      </w:r>
    </w:p>
    <w:p w14:paraId="09EB84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变量名、私有字段使用camelCase（首字母小写）。</w:t>
      </w:r>
    </w:p>
    <w:p w14:paraId="2B4BF0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常量名使用全大写字母并用下划线分隔。</w:t>
      </w:r>
    </w:p>
    <w:p w14:paraId="1B6779AA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8.错误处理与日志</w:t>
      </w:r>
    </w:p>
    <w:p w14:paraId="6BB32A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必须使用try-catch-finally结构处理已知异常，并记录详细的错误日志。</w:t>
      </w:r>
    </w:p>
    <w:p w14:paraId="53857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采用统一的日志库（如Serilog、NLog）进行日志记录，日志级别应包括：Info、Warn、Error、Fatal。</w:t>
      </w:r>
    </w:p>
    <w:p w14:paraId="42B31F4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9.异步编程</w:t>
      </w:r>
    </w:p>
    <w:p w14:paraId="6CC34E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所有I/O密集型操作（如文件读取、数据库访问、网络请求等）必须使用async和await进行异步处理，避免阻塞线程。</w:t>
      </w:r>
    </w:p>
    <w:p w14:paraId="1BA23D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应用程序的UI线程必须与后台线程解耦，避免因同步阻塞导致应用无响应。</w:t>
      </w:r>
    </w:p>
    <w:p w14:paraId="3A279AE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10.输入验证</w:t>
      </w:r>
    </w:p>
    <w:p w14:paraId="1C6DA96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必须验证所有外部输入，包括用户输入、URL参数、请求体等，以防止SQL注入、XSS等安全漏洞。</w:t>
      </w:r>
    </w:p>
    <w:p w14:paraId="1A4802D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11.身份验证与授权</w:t>
      </w:r>
    </w:p>
    <w:p w14:paraId="57A2A3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必须使用JWT（Json Web Token）进行身份验证，确保API请求通过身份验证后可访问。</w:t>
      </w:r>
    </w:p>
    <w:p w14:paraId="15761F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采用基于角色或权限的授权策略，避免硬编码权限，确保灵活的权限管理。</w:t>
      </w:r>
    </w:p>
    <w:p w14:paraId="6FB170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12.API设计</w:t>
      </w:r>
    </w:p>
    <w:p w14:paraId="05402FB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所有API必须遵循RESTful设计原则，统一使用HTTP动词（GET、POST、PUT、DELETE等）和标准的URL路径命名。</w:t>
      </w:r>
    </w:p>
    <w:p w14:paraId="0A72C2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使用版本控制（如/api/v1）来管理API的不同版本。</w:t>
      </w:r>
    </w:p>
    <w:p w14:paraId="6FAA74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13.持续集成（CI）</w:t>
      </w:r>
    </w:p>
    <w:p w14:paraId="7936A3C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必须配置自动化构建和测试工具（如Jenkins、Azure DevOps）进行CI集成，确保代码提交后自动进行构建、单元测试和静态分析。</w:t>
      </w:r>
    </w:p>
    <w:p w14:paraId="4036F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CI过程中需要自动检查代码的风格、测试覆盖率等。</w:t>
      </w:r>
    </w:p>
    <w:p w14:paraId="1719CB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14.内存管理</w:t>
      </w:r>
    </w:p>
    <w:p w14:paraId="53A65B8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必须避免内存泄漏，尤其在处理大对象、长生命周期对象时，确保及时释放资源。</w:t>
      </w:r>
    </w:p>
    <w:p w14:paraId="5FEF99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15.回滚机制</w:t>
      </w:r>
    </w:p>
    <w:p w14:paraId="17B759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在生产环境中必须配置自动回滚机制，确保部署后出现问题时能够快速恢复到稳定版本。</w:t>
      </w:r>
    </w:p>
    <w:p w14:paraId="3B597E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16.配置文件分离</w:t>
      </w:r>
    </w:p>
    <w:p w14:paraId="0CE8ED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所有配置（数据库连接、环境标识等）必须集中在appsettings.{Environment}.json 或 .env 文件中，禁止硬编码配置。</w:t>
      </w:r>
    </w:p>
    <w:p w14:paraId="5DA2379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项目必须支持多环境配置切换（开发/测试/生产）。</w:t>
      </w:r>
    </w:p>
    <w:p w14:paraId="79B3A2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17.禁止敏感信息提交</w:t>
      </w:r>
    </w:p>
    <w:p w14:paraId="1661CC9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API密钥、密码、私钥、数据库凭证等敏感信息严禁提交至 Git 仓库，必须使用密钥托管系统（如 Azure Key Vault、Vault）管理。</w:t>
      </w:r>
    </w:p>
    <w:p w14:paraId="7D0AA4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必须在 .gitignore 中忽略含敏感信息的本地配置文件。</w:t>
      </w:r>
    </w:p>
    <w:p w14:paraId="59EFF2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18.使用枚举替代魔法数字</w:t>
      </w:r>
    </w:p>
    <w:p w14:paraId="36D8DD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项目中所有标识类常量（如状态码、用户等级、配置选项等）必须使用 enum 定义，禁止使用魔法数字或字符串。</w:t>
      </w:r>
    </w:p>
    <w:p w14:paraId="20C07A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19.接口文档自动生成</w:t>
      </w:r>
    </w:p>
    <w:p w14:paraId="5E0FBC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项目必须集成 Swagger（Swashbuckle）或类似工具，自动生成 RESTful 接口文档，确保接口变更可同步对外。</w:t>
      </w:r>
    </w:p>
    <w:p w14:paraId="1705EB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20.数据模型注释完整</w:t>
      </w:r>
    </w:p>
    <w:p w14:paraId="6FB06A7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所有数据模型（DTO/Entity/ViewModel）必须写明注释，说明字段含义、单位、默认值、是否可空，便于团队协作与维护。</w:t>
      </w:r>
    </w:p>
    <w:p w14:paraId="15CE0C3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二、推荐（Recommended）</w:t>
      </w:r>
    </w:p>
    <w:p w14:paraId="1CB76F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这些条目可以帮助提升代码质量、可维护性和系统性能，尽量遵循这些规范。</w:t>
      </w:r>
    </w:p>
    <w:p w14:paraId="444AB7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1.模块化设计</w:t>
      </w:r>
    </w:p>
    <w:p w14:paraId="017A9A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推荐将应用拆分为多个模块，每个模块负责单一功能，便于团队分工协作和系统的扩展。</w:t>
      </w:r>
    </w:p>
    <w:p w14:paraId="5787F3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使用领域驱动设计（DDD）或者分层架构（如MVC、MVVM）来进行系统架构划分。</w:t>
      </w:r>
    </w:p>
    <w:p w14:paraId="15A6C4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2.单一职责原则</w:t>
      </w:r>
    </w:p>
    <w:p w14:paraId="39D097D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推荐每个类和方法遵循单一职责原则，避免类和方法承担过多功能，从而降低耦合度。</w:t>
      </w:r>
    </w:p>
    <w:p w14:paraId="125DFB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3.缓存机制</w:t>
      </w:r>
    </w:p>
    <w:p w14:paraId="3A90F7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推荐使用内存缓存（如MemoryCache）或分布式缓存（如Redis）来提高系统性能，减少频繁的数据库查询。</w:t>
      </w:r>
    </w:p>
    <w:p w14:paraId="668627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确保缓存的有效期和更新策略，以避免数据不一致。</w:t>
      </w:r>
    </w:p>
    <w:p w14:paraId="439BF4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4.依赖版本管理</w:t>
      </w:r>
    </w:p>
    <w:p w14:paraId="50FEB1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推荐使用NuGet包管理外部依赖库，避免手动引用DLL文件。并通过版本锁定确保所有开发者和生产环境使用相同的版本。</w:t>
      </w:r>
    </w:p>
    <w:p w14:paraId="55E5C88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5.设计模式使用</w:t>
      </w:r>
    </w:p>
    <w:p w14:paraId="6B4A6A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推荐使用常见的设计模式（如工厂模式、单例模式、观察者模式等）来解决常见的设计问题，确保代码的灵活性和扩展性。</w:t>
      </w:r>
    </w:p>
    <w:p w14:paraId="20E30A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6.集成测试</w:t>
      </w:r>
    </w:p>
    <w:p w14:paraId="4104B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推荐为系统的各个模块之间编写集成测试，确保模块间的正确协作和集成后的功能无误。</w:t>
      </w:r>
    </w:p>
    <w:p w14:paraId="6C969C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7.API版本控制</w:t>
      </w:r>
    </w:p>
    <w:p w14:paraId="6906DB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推荐使用/api/v1、/api/v2等路径来版本化API，确保系统升级时能兼容旧版本的客户端。</w:t>
      </w:r>
    </w:p>
    <w:p w14:paraId="470FED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8.异步流（Async Streams）</w:t>
      </w:r>
    </w:p>
    <w:p w14:paraId="491BFF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推荐使用C# 8.0引入的异步流（IAsyncEnumerable）来处理大数据集的异步操作，优化性能和响应性。</w:t>
      </w:r>
    </w:p>
    <w:p w14:paraId="521352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9.日志管理</w:t>
      </w:r>
    </w:p>
    <w:p w14:paraId="4A46A5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推荐使用统一的日志框架（如Serilog、NLog）来记录系统的日志，便于后期故障排查。</w:t>
      </w:r>
    </w:p>
    <w:p w14:paraId="134655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使用不同的日志级别（Info、Warn、Error）进行日志分类，避免信息过载。</w:t>
      </w:r>
    </w:p>
    <w:p w14:paraId="0C42E5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10.UI与业务分离</w:t>
      </w:r>
    </w:p>
    <w:p w14:paraId="7D62B6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推荐使用MVVM或MVC模式分离UI层和业务逻辑层，提升代码可维护性和可测试性。</w:t>
      </w:r>
    </w:p>
    <w:p w14:paraId="4EF1C1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11.缓存失效策略</w:t>
      </w:r>
    </w:p>
    <w:p w14:paraId="2B9CA1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推荐实现合适的缓存失效策略（如LRU算法），确保缓存数据及时更新，避免使用过期数据。</w:t>
      </w:r>
    </w:p>
    <w:p w14:paraId="32E448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12.自动化测试工具</w:t>
      </w:r>
    </w:p>
    <w:p w14:paraId="7AC903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推荐使用自动化测试框架（如NUnit、xUnit）来进行单元测试和集成测试，并与CI工具集成，确保测试的自动执行。</w:t>
      </w:r>
    </w:p>
    <w:p w14:paraId="0C9D5C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13.代码重构</w:t>
      </w:r>
    </w:p>
    <w:p w14:paraId="0BE0744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推荐定期进行代码重构，清理不必要的代码，减少重复代码和过时的实现，保持代码的整洁和高效。</w:t>
      </w:r>
    </w:p>
    <w:p w14:paraId="3CD890D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14.数据库优化</w:t>
      </w:r>
    </w:p>
    <w:p w14:paraId="0B7A0B2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推荐对查询性能较差的数据库操作进行优化，使用索引、优化SQL查询等手段提升数据库性能。</w:t>
      </w:r>
    </w:p>
    <w:p w14:paraId="3E248F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15.领域事件机制</w:t>
      </w:r>
    </w:p>
    <w:p w14:paraId="230FC38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推荐使用领域事件（Domain Events）处理跨聚合或跨模块的业务通知逻辑，避免服务之间耦合。</w:t>
      </w:r>
    </w:p>
    <w:p w14:paraId="575B130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16.静态代码分析</w:t>
      </w:r>
    </w:p>
    <w:p w14:paraId="18C7B57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 SonarQube、ReSharper、Roslyn Analyzer 等工具进行静态代码分析，发现潜在问题与技术债务。</w:t>
      </w:r>
    </w:p>
    <w:p w14:paraId="4E8D9F1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17.代码提交前自动检查</w:t>
      </w:r>
    </w:p>
    <w:p w14:paraId="6C5CD8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推荐配置 Git Hook（如 pre-commit）或使用 Husky，对每次提交进行代码风格检查、自动格式化（如 dotnet-format）与单元测试校验。</w:t>
      </w:r>
    </w:p>
    <w:p w14:paraId="0AE469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18.错误码集中管理</w:t>
      </w:r>
    </w:p>
    <w:p w14:paraId="34C83A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推荐将所有系统错误码集中定义在统一类（如 ErrorCodes.cs），并绑定提示文案，便于统一处理错误信息及国际化。</w:t>
      </w:r>
    </w:p>
    <w:p w14:paraId="3234CC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19.脚手架工具使用</w:t>
      </w:r>
    </w:p>
    <w:p w14:paraId="3C7E3B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 Yeoman、dotnet CLI 模板等脚手架工具快速创建标准结构项目，避免重复造轮子。</w:t>
      </w:r>
    </w:p>
    <w:p w14:paraId="2BC6D54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20.领域层模型隔离</w:t>
      </w:r>
    </w:p>
    <w:p w14:paraId="2F78A4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推荐将数据库实体（Entity）与业务模型（DomainModel）分离，避免 Entity 直接暴露到业务或视图层。</w:t>
      </w:r>
    </w:p>
    <w:p w14:paraId="69B958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21.中间件统一处理异常</w:t>
      </w:r>
    </w:p>
    <w:p w14:paraId="4B9048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推荐通过 ASP.NET Core 的 UseExceptionHandler 或自定义中间件统一拦截并格式化未处理异常。</w:t>
      </w:r>
    </w:p>
    <w:p w14:paraId="4FEB17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22.DTO转换使用自动映射工具</w:t>
      </w:r>
    </w:p>
    <w:p w14:paraId="746C71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 AutoMapper 等工具统一进行 DTO ↔ Entity 转换，减少冗余的手动映射代码。</w:t>
      </w:r>
    </w:p>
    <w:p w14:paraId="2CC95DB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23.合理使用结构体（struct）</w:t>
      </w:r>
      <w:bookmarkStart w:id="0" w:name="_GoBack"/>
      <w:bookmarkEnd w:id="0"/>
    </w:p>
    <w:p w14:paraId="42CB7C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推荐将一些轻量、不可变、频繁创建的值类型（如坐标、颜色等）实现为 readonly struct，提升性能。</w:t>
      </w:r>
    </w:p>
    <w:p w14:paraId="74D9417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43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三、允许（Allowed）</w:t>
      </w:r>
    </w:p>
    <w:p w14:paraId="4DB2537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这些条目提供了一定的灵活性，允许开发人员根据项目需求或实际情况作出选择。</w:t>
      </w:r>
    </w:p>
    <w:p w14:paraId="4D37F9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1.使用第三方库</w:t>
      </w:r>
    </w:p>
    <w:p w14:paraId="77763E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允许根据项目需求引入第三方开源库（如JSON解析库、数据库ORM工具等），但需经过安全审查，确保库的稳定性和安全性。</w:t>
      </w:r>
    </w:p>
    <w:p w14:paraId="0E45D47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2.并发模型选择</w:t>
      </w:r>
    </w:p>
    <w:p w14:paraId="27F465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允许使用不同的并发模型（如Task、Parallel、async/await等），但要注意线程安全和性能问题，避免资源竞争和死锁。</w:t>
      </w:r>
    </w:p>
    <w:p w14:paraId="65F5D0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3.设计架构选择</w:t>
      </w:r>
    </w:p>
    <w:p w14:paraId="224964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允许选择合适的架构模式，如微服务架构、事件驱动架构等，但需经过团队讨论并评审，确保架构的可维护性和扩展性。</w:t>
      </w:r>
    </w:p>
    <w:p w14:paraId="74A61A1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4.数据库访问方式</w:t>
      </w:r>
    </w:p>
    <w:p w14:paraId="2344385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允许使用ORM（如Entity Framework、Dapper等）进行数据库操作，但应避免滥用ORM带来的性能问题。</w:t>
      </w:r>
    </w:p>
    <w:p w14:paraId="0B31C3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5.UI框架选择</w:t>
      </w:r>
    </w:p>
    <w:p w14:paraId="0F16E5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允许根据项目需求选择合适的UI框架（如WPF、Blazor等），但需考虑应用的可扩展性和开发效率。</w:t>
      </w:r>
    </w:p>
    <w:p w14:paraId="7C7A16F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6.多语言支持</w:t>
      </w:r>
    </w:p>
    <w:p w14:paraId="72D04F2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允许项目支持多语言，特别是针对国际化的应用，确保用户体验的本地化。</w:t>
      </w:r>
    </w:p>
    <w:p w14:paraId="3C7A9A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7.代码生成工具使用</w:t>
      </w:r>
    </w:p>
    <w:p w14:paraId="467EB9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允许使用代码生成工具（如T4模板、Swashbuckle）来自动生成API文档或代码骨架，但需要确保生成的代码符合项目规范。</w:t>
      </w:r>
    </w:p>
    <w:p w14:paraId="06A3B1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8.项目文档格式</w:t>
      </w:r>
    </w:p>
    <w:p w14:paraId="50EF73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允许根据团队或公司习惯选择合适的文档格式（如Markdown、Confluence等），但必须确保文档的可读性和维护性。</w:t>
      </w:r>
    </w:p>
    <w:p w14:paraId="374123A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56"/>
    <w:rsid w:val="00260840"/>
    <w:rsid w:val="006D1F70"/>
    <w:rsid w:val="00940756"/>
    <w:rsid w:val="00DE2F90"/>
    <w:rsid w:val="00E253C0"/>
    <w:rsid w:val="0DDE0822"/>
    <w:rsid w:val="22F776BB"/>
    <w:rsid w:val="2F392C70"/>
    <w:rsid w:val="63EB21BF"/>
    <w:rsid w:val="6F61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TML Code"/>
    <w:basedOn w:val="15"/>
    <w:semiHidden/>
    <w:unhideWhenUsed/>
    <w:uiPriority w:val="99"/>
    <w:rPr>
      <w:rFonts w:ascii="Courier New" w:hAnsi="Courier New"/>
      <w:sz w:val="20"/>
    </w:rPr>
  </w:style>
  <w:style w:type="character" w:customStyle="1" w:styleId="18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9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2">
    <w:name w:val="标题 5 字符"/>
    <w:basedOn w:val="15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3">
    <w:name w:val="标题 6 字符"/>
    <w:basedOn w:val="15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4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5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明显引用 字符"/>
    <w:basedOn w:val="15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2309</Words>
  <Characters>2809</Characters>
  <Lines>21</Lines>
  <Paragraphs>5</Paragraphs>
  <TotalTime>71</TotalTime>
  <ScaleCrop>false</ScaleCrop>
  <LinksUpToDate>false</LinksUpToDate>
  <CharactersWithSpaces>2822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2025-06-03T07:44:00Z</dcterms:created>
  <dc:creator>张佳俊 张</dc:creator>
  <cp:lastModifiedBy>Catharsius</cp:lastModifiedBy>
  <dcterms:modified xsi:type="dcterms:W3CDTF">2025-06-19T15:46:11Z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eyJoZGlkIjoiMTg0NDcyMGI0MjY2Y2NkNzNlZGRiNDk5ZDE2YTRiNGUiLCJ1c2VySWQiOiIxNTI4NDYxNDIzIn0=</vt:lpwstr>
  </property>
  <property fmtid="{D5CDD505-2E9C-101B-9397-08002B2CF9AE}" pid="3" name="KSOProductBuildVer">
    <vt:lpwstr>2052-12.1.0.21541</vt:lpwstr>
  </property>
  <property fmtid="{D5CDD505-2E9C-101B-9397-08002B2CF9AE}" pid="4" name="ICV">
    <vt:lpwstr>314D840AADA3421DA0FAFB6102B84128_12</vt:lpwstr>
  </property>
</Properties>
</file>