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强制执行申请书</w:t>
      </w:r>
    </w:p>
    <w:p>
      <w:pPr>
        <w:pStyle w:val="5"/>
        <w:shd w:val="clear" w:color="auto" w:fill="FFFFFF"/>
        <w:ind w:firstLine="562" w:firstLineChars="200"/>
        <w:rPr>
          <w:rFonts w:ascii="Consolas" w:hAnsi="Consolas"/>
          <w:color w:val="000000"/>
          <w:sz w:val="27"/>
          <w:szCs w:val="27"/>
        </w:rPr>
      </w:pPr>
      <w:r>
        <w:rPr>
          <w:rFonts w:hint="eastAsia"/>
          <w:b/>
          <w:bCs/>
          <w:sz w:val="28"/>
          <w:szCs w:val="32"/>
        </w:rPr>
        <w:t>申请执行人</w:t>
      </w:r>
      <w:r>
        <w:rPr>
          <w:rFonts w:hint="eastAsia"/>
          <w:sz w:val="28"/>
          <w:szCs w:val="32"/>
        </w:rPr>
        <w:t>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 xml:space="preserve">中国大地财产保险股份有限公司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，住所地：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 xml:space="preserve">江苏苏州</w:t>
      </w:r>
      <w:r>
        <w:rPr>
          <w:rFonts w:hint="eastAsia"/>
          <w:sz w:val="28"/>
          <w:szCs w:val="32"/>
        </w:rPr>
        <w:t>。</w:t>
      </w:r>
    </w:p>
    <w:p>
      <w:pPr>
        <w:pStyle w:val="5"/>
        <w:shd w:val="clear" w:color="auto" w:fill="FFFFFF"/>
        <w:ind w:firstLine="560" w:firstLineChars="200"/>
        <w:rPr>
          <w:rFonts w:ascii="Consolas" w:hAnsi="Consolas"/>
          <w:color w:val="000000"/>
          <w:sz w:val="27"/>
          <w:szCs w:val="27"/>
        </w:rPr>
      </w:pPr>
      <w:r>
        <w:rPr>
          <w:sz w:val="28"/>
          <w:szCs w:val="32"/>
        </w:rPr>
        <w:t>负责人</w:t>
      </w:r>
      <w:r>
        <w:rPr>
          <w:rFonts w:hint="eastAsia"/>
          <w:sz w:val="28"/>
          <w:szCs w:val="32"/>
        </w:rPr>
        <w:t>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 xml:space="preserve">宋艳红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，总经理</w:t>
      </w:r>
      <w:r>
        <w:rPr>
          <w:rFonts w:hint="eastAsia"/>
          <w:sz w:val="28"/>
          <w:szCs w:val="32"/>
        </w:rPr>
        <w:t>。</w:t>
      </w:r>
    </w:p>
    <w:p>
      <w:pPr>
        <w:pStyle w:val="5"/>
        <w:shd w:val="clear" w:color="auto" w:fill="FFFFFF"/>
        <w:ind w:firstLine="562" w:firstLineChars="200"/>
        <w:rPr>
          <w:rFonts w:hint="default" w:eastAsia="宋体"/>
          <w:sz w:val="28"/>
          <w:szCs w:val="32"/>
          <w:lang w:val="en-US" w:eastAsia="zh-CN"/>
        </w:rPr>
      </w:pPr>
      <w:r>
        <w:rPr>
          <w:rFonts w:hint="eastAsia"/>
          <w:b/>
          <w:sz w:val="28"/>
          <w:szCs w:val="32"/>
        </w:rPr>
        <w:t>代理人：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 xml:space="preserve">程茜茜，上海融力天闻律师事务所律师，15901821082</w:t>
      </w:r>
    </w:p>
    <w:p>
      <w:pPr>
        <w:pStyle w:val="5"/>
        <w:shd w:val="clear" w:color="auto" w:fill="FFFFFF"/>
        <w:ind w:firstLine="540" w:firstLineChars="200"/>
        <w:rPr>
          <w:rFonts w:hint="default" w:ascii="Consolas" w:hAnsi="Consolas" w:eastAsia="宋体"/>
          <w:color w:val="000000"/>
          <w:sz w:val="27"/>
          <w:szCs w:val="27"/>
          <w:lang w:val="en-US" w:eastAsia="zh-CN"/>
        </w:rPr>
      </w:pPr>
      <w:r>
        <w:rPr>
          <w:rFonts w:ascii="Consolas" w:hAnsi="Consolas"/>
          <w:color w:val="000000"/>
          <w:sz w:val="27"/>
          <w:szCs w:val="27"/>
        </w:rPr>
        <w:t>        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 xml:space="preserve">      ，上海融力天闻律师事务所律师，            </w:t>
      </w:r>
    </w:p>
    <w:p>
      <w:pPr>
        <w:spacing w:line="360" w:lineRule="auto"/>
        <w:ind w:firstLine="56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送达地址：上海市浦东新区世纪大道88号1706室。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</w:p>
    <w:p>
      <w:pPr>
        <w:pStyle w:val="5"/>
        <w:shd w:val="clear" w:color="auto" w:fill="FFFFFF"/>
        <w:ind w:firstLine="562" w:firstLineChars="200"/>
        <w:rPr>
          <w:rFonts w:ascii="Consolas" w:hAnsi="Consolas"/>
          <w:color w:val="000000"/>
          <w:sz w:val="27"/>
          <w:szCs w:val="27"/>
        </w:rPr>
      </w:pPr>
      <w:r>
        <w:rPr>
          <w:rFonts w:hint="eastAsia"/>
          <w:b/>
          <w:bCs/>
          <w:sz w:val="28"/>
          <w:szCs w:val="32"/>
        </w:rPr>
        <w:t>被申请执行人</w:t>
      </w:r>
      <w:r>
        <w:rPr>
          <w:rFonts w:hint="eastAsia"/>
          <w:sz w:val="28"/>
          <w:szCs w:val="32"/>
        </w:rPr>
        <w:t>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 xml:space="preserve">刘义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住所地：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 xml:space="preserve">申城佳苑</w:t>
      </w:r>
      <w:r>
        <w:rPr>
          <w:rFonts w:hint="eastAsia"/>
          <w:sz w:val="28"/>
          <w:szCs w:val="32"/>
        </w:rPr>
        <w:t>。</w:t>
      </w:r>
    </w:p>
    <w:p>
      <w:pPr>
        <w:pStyle w:val="5"/>
        <w:shd w:val="clear" w:color="auto" w:fill="FFFFFF"/>
        <w:ind w:firstLine="560" w:firstLineChars="200"/>
        <w:rPr>
          <w:rFonts w:ascii="Consolas" w:hAnsi="Consolas"/>
          <w:color w:val="000000"/>
          <w:sz w:val="27"/>
          <w:szCs w:val="27"/>
        </w:rPr>
      </w:pPr>
      <w:r>
        <w:rPr>
          <w:sz w:val="28"/>
          <w:szCs w:val="32"/>
        </w:rPr>
        <w:t>身份证号码：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 xml:space="preserve">360123199411251916</w:t>
      </w:r>
      <w:r>
        <w:rPr>
          <w:rFonts w:ascii="Consolas" w:hAnsi="Consolas"/>
          <w:color w:val="000000"/>
          <w:sz w:val="27"/>
          <w:szCs w:val="27"/>
        </w:rPr>
        <w:t/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/>
      </w:r>
      <w:r>
        <w:rPr>
          <w:rFonts w:hint="eastAsia"/>
          <w:sz w:val="28"/>
          <w:szCs w:val="32"/>
        </w:rPr>
        <w:t>。</w:t>
      </w:r>
    </w:p>
    <w:p>
      <w:pPr>
        <w:spacing w:line="360" w:lineRule="auto"/>
        <w:ind w:firstLine="560"/>
        <w:rPr>
          <w:rFonts w:ascii="宋体" w:hAnsi="宋体" w:eastAsia="宋体"/>
          <w:sz w:val="28"/>
          <w:szCs w:val="32"/>
        </w:rPr>
      </w:pPr>
    </w:p>
    <w:p>
      <w:pPr>
        <w:spacing w:line="360" w:lineRule="auto"/>
        <w:ind w:firstLine="562"/>
        <w:jc w:val="left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申请事项：</w:t>
      </w:r>
    </w:p>
    <w:p>
      <w:pPr>
        <w:numPr>
          <w:ilvl w:val="0"/>
          <w:numId w:val="1"/>
        </w:num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请求人民法院强制执行被申请人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刘义</w:t>
      </w:r>
      <w:r>
        <w:rPr>
          <w:rFonts w:hint="eastAsia" w:ascii="宋体" w:hAnsi="宋体" w:eastAsia="宋体"/>
          <w:sz w:val="28"/>
          <w:szCs w:val="32"/>
        </w:rPr>
        <w:t>支付申请人</w:t>
      </w:r>
    </w:p>
    <w:p>
      <w:pPr>
        <w:spacing w:line="360" w:lineRule="auto"/>
        <w:rPr>
          <w:rFonts w:ascii="宋体" w:hAnsi="宋体" w:eastAsia="宋体"/>
          <w:sz w:val="28"/>
          <w:szCs w:val="32"/>
        </w:rPr>
      </w:pPr>
    </w:p>
    <w:p>
      <w:pPr>
        <w:spacing w:line="360" w:lineRule="auto"/>
        <w:rPr>
          <w:rFonts w:ascii="宋体" w:hAnsi="宋体" w:eastAsia="宋体"/>
          <w:sz w:val="28"/>
          <w:szCs w:val="32"/>
        </w:rPr>
      </w:pPr>
    </w:p>
    <w:p>
      <w:pPr>
        <w:spacing w:line="360" w:lineRule="auto"/>
        <w:rPr>
          <w:rFonts w:ascii="宋体" w:hAnsi="宋体" w:eastAsia="宋体"/>
          <w:sz w:val="28"/>
          <w:szCs w:val="32"/>
        </w:rPr>
      </w:pPr>
    </w:p>
    <w:p>
      <w:pPr>
        <w:numPr>
          <w:ilvl w:val="0"/>
          <w:numId w:val="1"/>
        </w:num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>请求法院强制执行被申请人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刘义</w:t>
      </w:r>
      <w:r>
        <w:rPr>
          <w:rFonts w:ascii="宋体" w:hAnsi="宋体" w:eastAsia="宋体"/>
          <w:sz w:val="28"/>
          <w:szCs w:val="32"/>
        </w:rPr>
        <w:t>加倍支付迟延履行期间的债务利息</w:t>
      </w:r>
    </w:p>
    <w:p>
      <w:pPr>
        <w:spacing w:line="360" w:lineRule="auto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>请求法院查封、冻结被执行人名下的银行卡账户以及其名下的房产；</w:t>
      </w:r>
    </w:p>
    <w:p>
      <w:pPr>
        <w:numPr>
          <w:ilvl w:val="0"/>
          <w:numId w:val="1"/>
        </w:num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>请求法院依法将被执行人列入失信名单及限制高消费。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color w:val="FF0000"/>
          <w:sz w:val="28"/>
          <w:szCs w:val="32"/>
        </w:rPr>
      </w:pPr>
    </w:p>
    <w:p>
      <w:pPr>
        <w:spacing w:line="360" w:lineRule="auto"/>
        <w:ind w:firstLine="562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事实与理由：</w:t>
      </w:r>
    </w:p>
    <w:p>
      <w:pPr>
        <w:pStyle w:val="5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hint="eastAsia"/>
          <w:sz w:val="28"/>
          <w:szCs w:val="32"/>
        </w:rPr>
        <w:t>申请人诉被申请人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 xml:space="preserve">保证保险合同纠纷</w:t>
      </w:r>
      <w:r>
        <w:rPr>
          <w:rFonts w:hint="eastAsia"/>
          <w:sz w:val="28"/>
          <w:szCs w:val="32"/>
        </w:rPr>
        <w:t>一案，在</w:t>
      </w:r>
      <w:r>
        <w:rPr>
          <w:color w:val="FF0000"/>
          <w:sz w:val="28"/>
          <w:szCs w:val="32"/>
        </w:rPr>
        <w:t xml:space="preserve">      </w:t>
      </w:r>
      <w:r>
        <w:rPr>
          <w:rFonts w:hint="eastAsia"/>
          <w:sz w:val="28"/>
          <w:szCs w:val="32"/>
        </w:rPr>
        <w:t>人民法院</w:t>
      </w:r>
      <w:r>
        <w:rPr>
          <w:sz w:val="28"/>
          <w:szCs w:val="32"/>
        </w:rPr>
        <w:t>公开开庭审理后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审理终结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法院依法判决</w:t>
      </w:r>
      <w:r>
        <w:rPr>
          <w:rFonts w:hint="eastAsia"/>
          <w:sz w:val="28"/>
          <w:szCs w:val="32"/>
        </w:rPr>
        <w:t>，法院于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年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日</w:t>
      </w:r>
      <w:r>
        <w:rPr>
          <w:sz w:val="28"/>
          <w:szCs w:val="32"/>
        </w:rPr>
        <w:t>作出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 xml:space="preserve">136546546</w:t>
      </w:r>
      <w:r>
        <w:rPr>
          <w:rFonts w:ascii="Consolas" w:hAnsi="Consolas"/>
          <w:color w:val="000000"/>
          <w:sz w:val="27"/>
          <w:szCs w:val="27"/>
        </w:rPr>
        <w:t/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/>
      </w:r>
      <w:r>
        <w:rPr>
          <w:sz w:val="28"/>
          <w:szCs w:val="32"/>
        </w:rPr>
        <w:t>判决</w:t>
      </w:r>
      <w:r>
        <w:rPr>
          <w:rFonts w:hint="eastAsia"/>
          <w:sz w:val="28"/>
          <w:szCs w:val="32"/>
        </w:rPr>
        <w:t>。</w:t>
      </w:r>
      <w:r>
        <w:rPr>
          <w:sz w:val="28"/>
          <w:szCs w:val="32"/>
        </w:rPr>
        <w:t>判决书</w:t>
      </w:r>
      <w:r>
        <w:rPr>
          <w:rFonts w:hint="eastAsia"/>
          <w:sz w:val="28"/>
          <w:szCs w:val="32"/>
        </w:rPr>
        <w:t>确定：</w:t>
      </w:r>
    </w:p>
    <w:p>
      <w:pPr>
        <w:spacing w:line="360" w:lineRule="auto"/>
        <w:ind w:firstLine="1440" w:firstLineChars="200"/>
        <w:rPr>
          <w:rFonts w:ascii="宋体" w:hAnsi="宋体" w:eastAsia="宋体"/>
          <w:color w:val="FF0000"/>
          <w:sz w:val="72"/>
          <w:szCs w:val="72"/>
        </w:rPr>
      </w:pPr>
    </w:p>
    <w:p>
      <w:pPr>
        <w:spacing w:line="360" w:lineRule="auto"/>
        <w:ind w:firstLine="1440" w:firstLineChars="200"/>
        <w:rPr>
          <w:rFonts w:ascii="宋体" w:hAnsi="宋体" w:eastAsia="宋体"/>
          <w:color w:val="FF0000"/>
          <w:sz w:val="72"/>
          <w:szCs w:val="72"/>
        </w:rPr>
      </w:pPr>
    </w:p>
    <w:p>
      <w:pPr>
        <w:spacing w:line="360" w:lineRule="auto"/>
        <w:ind w:firstLine="1440" w:firstLineChars="200"/>
        <w:rPr>
          <w:rFonts w:ascii="宋体" w:hAnsi="宋体" w:eastAsia="宋体"/>
          <w:color w:val="FF0000"/>
          <w:sz w:val="72"/>
          <w:szCs w:val="72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申请人多次要求被申请人支付，被申请人均不予理会，拒不执行已生效的法律文书。故申请人向贵院申请强制执行。申请执行具体如下：</w:t>
      </w:r>
    </w:p>
    <w:p>
      <w:pPr>
        <w:spacing w:line="360" w:lineRule="auto"/>
        <w:ind w:firstLine="1680" w:firstLineChars="200"/>
        <w:rPr>
          <w:rFonts w:ascii="宋体" w:hAnsi="宋体" w:eastAsia="宋体"/>
          <w:color w:val="FF0000"/>
          <w:sz w:val="84"/>
          <w:szCs w:val="84"/>
        </w:rPr>
      </w:pPr>
    </w:p>
    <w:p>
      <w:pPr>
        <w:spacing w:line="360" w:lineRule="auto"/>
        <w:rPr>
          <w:rFonts w:ascii="宋体" w:hAnsi="宋体" w:eastAsia="宋体"/>
          <w:sz w:val="84"/>
          <w:szCs w:val="84"/>
        </w:rPr>
      </w:pPr>
    </w:p>
    <w:p>
      <w:pPr>
        <w:wordWrap w:val="0"/>
        <w:spacing w:line="360" w:lineRule="auto"/>
        <w:ind w:right="1120" w:firstLine="560" w:firstLineChars="200"/>
        <w:jc w:val="right"/>
        <w:rPr>
          <w:rFonts w:ascii="宋体" w:hAnsi="宋体" w:eastAsia="宋体"/>
          <w:sz w:val="28"/>
          <w:szCs w:val="32"/>
        </w:rPr>
      </w:pPr>
    </w:p>
    <w:p>
      <w:pPr>
        <w:wordWrap w:val="0"/>
        <w:spacing w:line="360" w:lineRule="auto"/>
        <w:ind w:right="1120" w:firstLine="560" w:firstLineChars="200"/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申请人： </w:t>
      </w:r>
    </w:p>
    <w:p>
      <w:pPr>
        <w:wordWrap w:val="0"/>
        <w:spacing w:line="360" w:lineRule="auto"/>
        <w:ind w:firstLine="560" w:firstLineChars="200"/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20</w:t>
      </w:r>
      <w:r>
        <w:rPr>
          <w:rFonts w:ascii="宋体" w:hAnsi="宋体" w:eastAsia="宋体"/>
          <w:sz w:val="28"/>
          <w:szCs w:val="32"/>
        </w:rPr>
        <w:t xml:space="preserve">  </w:t>
      </w:r>
      <w:r>
        <w:rPr>
          <w:rFonts w:hint="eastAsia" w:ascii="宋体" w:hAnsi="宋体" w:eastAsia="宋体"/>
          <w:sz w:val="28"/>
          <w:szCs w:val="32"/>
        </w:rPr>
        <w:t>年</w:t>
      </w:r>
      <w:r>
        <w:rPr>
          <w:rFonts w:ascii="宋体" w:hAnsi="宋体" w:eastAsia="宋体"/>
          <w:sz w:val="28"/>
          <w:szCs w:val="32"/>
        </w:rPr>
        <w:t xml:space="preserve"> </w:t>
      </w:r>
      <w:r>
        <w:rPr>
          <w:rFonts w:hint="eastAsia" w:ascii="宋体" w:hAnsi="宋体" w:eastAsia="宋体"/>
          <w:sz w:val="28"/>
          <w:szCs w:val="32"/>
        </w:rPr>
        <w:t>月</w:t>
      </w:r>
      <w:r>
        <w:rPr>
          <w:rFonts w:ascii="宋体" w:hAnsi="宋体" w:eastAsia="宋体"/>
          <w:sz w:val="28"/>
          <w:szCs w:val="32"/>
        </w:rPr>
        <w:t xml:space="preserve"> </w:t>
      </w:r>
      <w:r>
        <w:rPr>
          <w:rFonts w:hint="eastAsia" w:ascii="宋体" w:hAnsi="宋体" w:eastAsia="宋体"/>
          <w:sz w:val="28"/>
          <w:szCs w:val="32"/>
        </w:rPr>
        <w:t xml:space="preserve">日 </w:t>
      </w:r>
      <w:r>
        <w:rPr>
          <w:rFonts w:ascii="宋体" w:hAnsi="宋体" w:eastAsia="宋体"/>
          <w:sz w:val="28"/>
          <w:szCs w:val="32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7439210"/>
    </w:sdtPr>
    <w:sdtContent>
      <w:sdt>
        <w:sdtPr>
          <w:id w:val="1728636285"/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04E77"/>
    <w:multiLevelType w:val="singleLevel"/>
    <w:tmpl w:val="5D804E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DA"/>
    <w:rsid w:val="000466F9"/>
    <w:rsid w:val="001231D9"/>
    <w:rsid w:val="003E72E2"/>
    <w:rsid w:val="004B481D"/>
    <w:rsid w:val="004E47EF"/>
    <w:rsid w:val="00545599"/>
    <w:rsid w:val="005D7BB1"/>
    <w:rsid w:val="006E1039"/>
    <w:rsid w:val="00833208"/>
    <w:rsid w:val="00864099"/>
    <w:rsid w:val="00880CCC"/>
    <w:rsid w:val="008A49CC"/>
    <w:rsid w:val="00934DB7"/>
    <w:rsid w:val="00A54550"/>
    <w:rsid w:val="00AB40F2"/>
    <w:rsid w:val="00B57914"/>
    <w:rsid w:val="00BD2C16"/>
    <w:rsid w:val="00BE4B9F"/>
    <w:rsid w:val="00CD03BA"/>
    <w:rsid w:val="00D57F5D"/>
    <w:rsid w:val="00E975DA"/>
    <w:rsid w:val="00EE5AEA"/>
    <w:rsid w:val="00FE0A08"/>
    <w:rsid w:val="50674F9A"/>
    <w:rsid w:val="50A32233"/>
    <w:rsid w:val="5E247908"/>
    <w:rsid w:val="6BEECF01"/>
    <w:rsid w:val="76791CBA"/>
    <w:rsid w:val="7FFD3D50"/>
    <w:rsid w:val="AE3F420E"/>
    <w:rsid w:val="B7FF16A1"/>
    <w:rsid w:val="BFA7B747"/>
    <w:rsid w:val="C7F587A2"/>
    <w:rsid w:val="D59AD071"/>
    <w:rsid w:val="DF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字符"/>
    <w:basedOn w:val="7"/>
    <w:link w:val="2"/>
    <w:qFormat/>
    <w:uiPriority w:val="9"/>
    <w:rPr>
      <w:rFonts w:cs="宋体" w:asciiTheme="minorHAnsi" w:hAnsiTheme="minorHAnsi" w:eastAsiaTheme="minorEastAsia"/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11">
    <w:name w:val="HTML 预设格式 字符"/>
    <w:basedOn w:val="7"/>
    <w:link w:val="5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3</Lines>
  <Paragraphs>1</Paragraphs>
  <TotalTime>0</TotalTime>
  <ScaleCrop>false</ScaleCrop>
  <LinksUpToDate>false</LinksUpToDate>
  <CharactersWithSpaces>557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2019-09-28T08:57:00Z</dcterms:created>
  <dc:creator>程 茜茜</dc:creator>
  <cp:lastModifiedBy>liuyi</cp:lastModifiedBy>
  <dcterms:modified xsi:type="dcterms:W3CDTF">2020-02-23T08:07:07Z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