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授权委托书</w:t>
      </w:r>
    </w:p>
    <w:p>
      <w:pPr>
        <w:spacing w:line="360" w:lineRule="auto"/>
        <w:ind w:firstLine="561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兹委托</w:t>
      </w:r>
      <w:r>
        <w:rPr>
          <w:rFonts w:hint="eastAsia" w:ascii="宋体" w:hAnsi="宋体" w:eastAsia="宋体"/>
          <w:sz w:val="28"/>
          <w:szCs w:val="28"/>
        </w:rPr>
        <w:t>上海融力天闻律师事务所宋艳红律师 、   律师</w:t>
      </w:r>
      <w:r>
        <w:rPr>
          <w:rFonts w:ascii="宋体" w:hAnsi="宋体" w:eastAsia="宋体"/>
          <w:sz w:val="28"/>
          <w:szCs w:val="28"/>
        </w:rPr>
        <w:t>为你院受理的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中国大地财产保险股份有限公司苏州分公司</w:t>
      </w:r>
      <w:r>
        <w:rPr>
          <w:rFonts w:ascii="宋体" w:hAnsi="宋体" w:eastAsia="宋体"/>
          <w:sz w:val="28"/>
          <w:szCs w:val="28"/>
        </w:rPr>
        <w:t>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被告姓名</w:t>
      </w:r>
      <w:r>
        <w:rPr>
          <w:rFonts w:hint="eastAsia" w:ascii="宋体" w:hAnsi="宋体" w:eastAsia="宋体"/>
          <w:sz w:val="28"/>
        </w:rPr>
        <w:t>保险人代位求偿权</w:t>
      </w:r>
      <w:r>
        <w:rPr>
          <w:rFonts w:ascii="宋体" w:hAnsi="宋体" w:eastAsia="宋体"/>
          <w:sz w:val="28"/>
          <w:szCs w:val="28"/>
        </w:rPr>
        <w:t>纠纷案件一审阶段的代理人，并希与代理人联系有关事宜。</w:t>
      </w:r>
    </w:p>
    <w:p>
      <w:pPr>
        <w:spacing w:line="360" w:lineRule="auto"/>
        <w:ind w:firstLine="561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1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代理权限：</w:t>
      </w:r>
    </w:p>
    <w:p>
      <w:pPr>
        <w:spacing w:line="360" w:lineRule="auto"/>
        <w:ind w:firstLine="561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特别授权—包括但不限于：代为调查；代为立案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代为出庭；代为和解；代为调解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承认、放弃、变更诉讼请求；</w:t>
      </w:r>
      <w:r>
        <w:rPr>
          <w:rFonts w:hint="eastAsia" w:ascii="宋体" w:hAnsi="宋体" w:eastAsia="宋体"/>
          <w:sz w:val="28"/>
          <w:szCs w:val="28"/>
        </w:rPr>
        <w:t>代为保全；</w:t>
      </w:r>
      <w:r>
        <w:rPr>
          <w:rFonts w:ascii="宋体" w:hAnsi="宋体" w:eastAsia="宋体"/>
          <w:sz w:val="28"/>
          <w:szCs w:val="28"/>
        </w:rPr>
        <w:t>代为签署法律文书；代为上诉；代为签署与案件有关的文书。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此致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人民法院</w:t>
      </w:r>
    </w:p>
    <w:p>
      <w:pPr>
        <w:spacing w:line="360" w:lineRule="auto"/>
        <w:ind w:firstLine="561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1"/>
        <w:jc w:val="righ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中国大地财产保险股份有限公司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苏州分公司                          </w:t>
      </w:r>
    </w:p>
    <w:p>
      <w:pPr>
        <w:spacing w:line="360" w:lineRule="auto"/>
        <w:ind w:right="560" w:firstLine="580"/>
        <w:jc w:val="center"/>
        <w:rPr>
          <w:rFonts w:ascii="宋体" w:hAnsi="宋体" w:eastAsia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 xml:space="preserve">                                 （盖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章）</w:t>
      </w:r>
    </w:p>
    <w:p>
      <w:pPr>
        <w:wordWrap w:val="0"/>
        <w:spacing w:line="360" w:lineRule="auto"/>
        <w:ind w:firstLine="561"/>
        <w:jc w:val="right"/>
        <w:rPr>
          <w:rFonts w:ascii="Songti SC" w:hAnsi="Songti SC" w:eastAsia="Songti SC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2020年2月11日</w:t>
      </w:r>
      <w:r>
        <w:rPr>
          <w:rFonts w:hint="eastAsia" w:ascii="宋体" w:hAnsi="宋体" w:eastAsia="宋体"/>
          <w:sz w:val="28"/>
          <w:szCs w:val="28"/>
        </w:rPr>
        <w:t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/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Songti SC" w:hAnsi="Songti SC" w:eastAsia="Songti SC"/>
          <w:sz w:val="28"/>
          <w:szCs w:val="28"/>
        </w:rPr>
        <w:t xml:space="preserve"> </w:t>
      </w:r>
      <w:r>
        <w:rPr>
          <w:rFonts w:hint="eastAsia" w:ascii="Songti SC" w:hAnsi="Songti SC" w:eastAsia="Songti SC"/>
          <w:sz w:val="28"/>
          <w:szCs w:val="28"/>
        </w:rPr>
        <w:t xml:space="preserve"> </w:t>
      </w:r>
      <w:r>
        <w:rPr>
          <w:rFonts w:ascii="Songti SC" w:hAnsi="Songti SC" w:eastAsia="Songti SC"/>
          <w:sz w:val="28"/>
          <w:szCs w:val="28"/>
        </w:rPr>
        <w:t xml:space="preserve"> 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0C4"/>
    <w:rsid w:val="00001578"/>
    <w:rsid w:val="000D7425"/>
    <w:rsid w:val="00132138"/>
    <w:rsid w:val="00150775"/>
    <w:rsid w:val="001A3035"/>
    <w:rsid w:val="001F0007"/>
    <w:rsid w:val="00267248"/>
    <w:rsid w:val="0028353A"/>
    <w:rsid w:val="003013C9"/>
    <w:rsid w:val="0031224B"/>
    <w:rsid w:val="00490E56"/>
    <w:rsid w:val="0049706C"/>
    <w:rsid w:val="004D1F82"/>
    <w:rsid w:val="004D71DD"/>
    <w:rsid w:val="00586821"/>
    <w:rsid w:val="005F5588"/>
    <w:rsid w:val="006456A7"/>
    <w:rsid w:val="0069322C"/>
    <w:rsid w:val="006F21DD"/>
    <w:rsid w:val="0075707B"/>
    <w:rsid w:val="00790D88"/>
    <w:rsid w:val="007B11C7"/>
    <w:rsid w:val="00825309"/>
    <w:rsid w:val="00826AE4"/>
    <w:rsid w:val="0084245C"/>
    <w:rsid w:val="008D5215"/>
    <w:rsid w:val="009011E9"/>
    <w:rsid w:val="009324E7"/>
    <w:rsid w:val="009634A2"/>
    <w:rsid w:val="009859A2"/>
    <w:rsid w:val="00AA5E13"/>
    <w:rsid w:val="00B121C2"/>
    <w:rsid w:val="00B31E99"/>
    <w:rsid w:val="00B37F44"/>
    <w:rsid w:val="00B40175"/>
    <w:rsid w:val="00C07462"/>
    <w:rsid w:val="00C15B61"/>
    <w:rsid w:val="00C32590"/>
    <w:rsid w:val="00CF76C8"/>
    <w:rsid w:val="00D240C4"/>
    <w:rsid w:val="00D81CA7"/>
    <w:rsid w:val="00DB0B3E"/>
    <w:rsid w:val="00E12F29"/>
    <w:rsid w:val="00E35C6E"/>
    <w:rsid w:val="00E540F5"/>
    <w:rsid w:val="00F43768"/>
    <w:rsid w:val="00F628B7"/>
    <w:rsid w:val="00FE2874"/>
    <w:rsid w:val="08080467"/>
    <w:rsid w:val="08DE7339"/>
    <w:rsid w:val="17CD2230"/>
    <w:rsid w:val="194B6DA8"/>
    <w:rsid w:val="1DAE12F2"/>
    <w:rsid w:val="256D02AE"/>
    <w:rsid w:val="366D5425"/>
    <w:rsid w:val="3E3162D1"/>
    <w:rsid w:val="406336E6"/>
    <w:rsid w:val="446C6198"/>
    <w:rsid w:val="4A911B32"/>
    <w:rsid w:val="5ABB7F36"/>
    <w:rsid w:val="6818447B"/>
    <w:rsid w:val="6A9C7851"/>
    <w:rsid w:val="6D422C77"/>
    <w:rsid w:val="6E901010"/>
    <w:rsid w:val="74C2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275</Characters>
  <Lines>2</Lines>
  <Paragraphs>1</Paragraphs>
  <TotalTime>0</TotalTime>
  <ScaleCrop>false</ScaleCrop>
  <LinksUpToDate>false</LinksUpToDate>
  <CharactersWithSpaces>322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2019-04-24T08:34:00Z</dcterms:created>
  <dc:creator>B11634</dc:creator>
  <cp:lastModifiedBy>liuyi</cp:lastModifiedBy>
  <dcterms:modified xsi:type="dcterms:W3CDTF">2020-02-22T14:25:51Z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