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6613C" w14:textId="77777777" w:rsidR="004C6359" w:rsidRDefault="00B51BE3">
      <w:pPr>
        <w:pStyle w:val="1"/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民事起诉状</w:t>
      </w:r>
    </w:p>
    <w:p w14:paraId="257D0DBF" w14:textId="77777777" w:rsidR="004C6359" w:rsidRDefault="00B51BE3">
      <w:pPr>
        <w:spacing w:line="360" w:lineRule="auto"/>
        <w:ind w:left="843" w:hangingChars="300" w:hanging="84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原告：</w:t>
      </w:r>
      <w:r>
        <w:rPr>
          <w:rFonts w:ascii="宋体" w:eastAsia="宋体" w:hAnsi="宋体" w:hint="eastAsia"/>
          <w:sz w:val="28"/>
          <w:szCs w:val="28"/>
        </w:rPr>
        <w:t xml:space="preserve">中国大地财产保险股份有限公司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/>
      </w:r>
    </w:p>
    <w:p w14:paraId="49850EC9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负责人：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/>
      </w:r>
    </w:p>
    <w:p w14:paraId="109509EB" w14:textId="77777777" w:rsidR="004C6359" w:rsidRDefault="00B51BE3">
      <w:pPr>
        <w:spacing w:line="360" w:lineRule="auto"/>
        <w:ind w:left="840" w:hangingChars="300" w:hanging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地址：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/>
      </w:r>
    </w:p>
    <w:p w14:paraId="40AA2821" w14:textId="77777777" w:rsidR="004C6359" w:rsidRDefault="00B51BE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0"/>
          <w:szCs w:val="30"/>
        </w:rPr>
        <w:t>代理人：</w:t>
      </w:r>
      <w:r>
        <w:rPr>
          <w:rFonts w:ascii="宋体" w:eastAsia="宋体" w:hAnsi="宋体" w:hint="eastAsia"/>
          <w:sz w:val="28"/>
          <w:szCs w:val="28"/>
        </w:rPr>
        <w:t xml:space="preserve">程茜茜，上海融力天闻律师事务所律师，15901821082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/>
      </w:r>
    </w:p>
    <w:p w14:paraId="5AD256D3" w14:textId="77777777" w:rsidR="004C6359" w:rsidRDefault="00B51BE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            13122937528   </w:t>
      </w:r>
    </w:p>
    <w:p w14:paraId="5259B883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送达地址：上海市浦东新区世纪大道88号1706室</w:t>
      </w:r>
    </w:p>
    <w:p w14:paraId="57086DF4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796F06D9" w14:textId="77777777" w:rsidR="004C6359" w:rsidRDefault="00B51BE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被告：</w:t>
      </w:r>
      <w:r>
        <w:rPr>
          <w:rFonts w:ascii="宋体" w:eastAsia="宋体" w:hAnsi="宋体" w:hint="eastAsia"/>
          <w:sz w:val="28"/>
          <w:szCs w:val="28"/>
        </w:rPr>
        <w:t xml:space="preserve">，男，汉族，生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/>
      </w:r>
    </w:p>
    <w:p w14:paraId="3366B189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身份证号：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/>
      </w:r>
    </w:p>
    <w:p w14:paraId="05B5B49B" w14:textId="77777777" w:rsidR="004C6359" w:rsidRDefault="00B51BE3">
      <w:pPr>
        <w:spacing w:line="360" w:lineRule="auto"/>
        <w:ind w:left="560" w:hangingChars="200" w:hanging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住址：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/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/>
      </w:r>
    </w:p>
    <w:p w14:paraId="26DE5E00" w14:textId="77777777" w:rsidR="004C6359" w:rsidRDefault="00B51BE3">
      <w:pPr>
        <w:spacing w:line="360" w:lineRule="auto"/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 xml:space="preserve">联系电话：</w:t>
      </w:r>
    </w:p>
    <w:p w14:paraId="3BC8E89D" w14:textId="77777777" w:rsidR="004C6359" w:rsidRDefault="004C6359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259094DF" w14:textId="77777777" w:rsidR="004C6359" w:rsidRDefault="00B51BE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诉讼请求：</w:t>
      </w:r>
    </w:p>
    <w:p w14:paraId="36ABED94" w14:textId="77777777" w:rsidR="004C6359" w:rsidRDefault="00B51BE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请求法院依法判决被告支付原告已支付的代偿款0.00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元；</w:t>
      </w:r>
    </w:p>
    <w:p w14:paraId="7CC613F0" w14:textId="77777777" w:rsidR="004C6359" w:rsidRDefault="00B51BE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请求法院依法判决被告向原告以0.00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为基数按日千分之一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支付自年NaN月NaN日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至判决生效日止的违约金，暂算至年NaN月NaN日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，违约金为0.00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元；</w:t>
      </w:r>
    </w:p>
    <w:p w14:paraId="55F7E1D6" w14:textId="77777777" w:rsidR="004C6359" w:rsidRDefault="00B51BE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请求法院依法判决被告承担本案的诉讼费、公告费等相关费用。</w:t>
      </w:r>
    </w:p>
    <w:p w14:paraId="219FAE21" w14:textId="77777777" w:rsidR="004C6359" w:rsidRDefault="004C6359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14:paraId="05E7E43C" w14:textId="77777777" w:rsidR="004C6359" w:rsidRDefault="00B51BE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事实与理由：</w:t>
      </w:r>
    </w:p>
    <w:p w14:paraId="2C2B86C6" w14:textId="0E0B019D" w:rsidR="004C6359" w:rsidRDefault="00B51BE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bookmarkStart w:id="0" w:name="_Hlk35522174"/>
      <w:r>
        <w:rPr>
          <w:rFonts w:ascii="宋体" w:eastAsia="宋体" w:hAnsi="宋体" w:hint="eastAsia"/>
          <w:sz w:val="28"/>
          <w:szCs w:val="28"/>
        </w:rPr>
        <w:t xml:space="preserve">原告与被告于2020年2月3日</w:t>
      </w:r>
      <w:proofErr w:type="spellStart"/>
      <w:r w:rsidRPr="00B51BE3">
        <w:rPr>
          <w:rFonts w:ascii="宋体" w:eastAsia="宋体" w:hAnsi="宋体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签订了《中国大地财产保险股份有限公司个人贷款保证保险投保单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》，并于2020年2月21日</w:t>
      </w:r>
      <w:proofErr w:type="spellStart"/>
      <w:r w:rsidRPr="00B51BE3">
        <w:rPr>
          <w:rFonts w:ascii="宋体" w:eastAsia="宋体" w:hAnsi="宋体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出具相应《保险单》</w:t>
      </w:r>
      <w:bookmarkEnd w:id="0"/>
      <w:r>
        <w:rPr>
          <w:rFonts w:ascii="宋体" w:eastAsia="宋体" w:hAnsi="宋体" w:hint="eastAsia"/>
          <w:sz w:val="28"/>
          <w:szCs w:val="28"/>
        </w:rPr>
        <w:t xml:space="preserve">，保险单约定：被保险人为</w:t>
      </w:r>
      <w:proofErr w:type="spellStart"/>
      <w:r>
        <w:rPr>
          <w:rFonts w:ascii="宋体" w:eastAsia="宋体" w:hAnsi="宋体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，保险金额为0.00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元，保险期间自个人贷款合同项下贷款发放之日起，至清偿贷款全部本息之日止，保费缴纳方式为每月按时缴纳，缴纳日期为约定扣款之日，月保费率为0.00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%。每月保险费为0.00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元；投保人拖欠任何一期贷款达80天（不含），保险人依据保险合同约定向被保险人进行理赔。被告与被保险人于年NaN月NaN日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签订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《个人贷款合同（无担保条款）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》。原告系被告的保证人。被告于年NaN月NaN日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收到被保险人发放的贷款0.00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元，原被告的保险合同约定，在保险期间内，被告拖欠被保险人任何一期贷款达80天（不含），原告即向被保险人进行理赔，理赔后原告有权要求被告支付理赔款项、未付保费、违约金、理赔及催收产生的其它费用等。现因被告未继续按照贷款协议履行还款义务，原告于年NaN月NaN日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向被保险人支付代偿款0.00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元，故依法取得代位向被告求偿的权利。</w:t>
      </w:r>
    </w:p>
    <w:p w14:paraId="2BE4F796" w14:textId="77777777" w:rsidR="00B3518A" w:rsidRDefault="00B51BE3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 w14:paraId="7B54F1EA" w14:textId="77777777" w:rsidR="00B3518A" w:rsidRDefault="00B3518A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79A0C47F" w14:textId="77777777" w:rsidR="00B3518A" w:rsidRDefault="00B3518A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23B23DBB" w14:textId="596FFE44" w:rsidR="00B3518A" w:rsidRDefault="00B3518A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270AB44A" w14:textId="77777777" w:rsidR="00B3518A" w:rsidRDefault="00B3518A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bookmarkStart w:id="1" w:name="_GoBack"/>
      <w:bookmarkEnd w:id="1"/>
    </w:p>
    <w:p w14:paraId="15CDCA07" w14:textId="3EE96CFA" w:rsidR="004C6359" w:rsidRDefault="00B51BE3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综上所述</w:t>
      </w:r>
    </w:p>
    <w:p w14:paraId="12CC1A3B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3B16F8F0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7B58EF2B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1DDC389D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24749968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282DF15E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05915AAD" w14:textId="77777777" w:rsidR="004C6359" w:rsidRDefault="004C6359">
      <w:pPr>
        <w:spacing w:line="360" w:lineRule="auto"/>
        <w:ind w:firstLine="580"/>
        <w:jc w:val="right"/>
        <w:rPr>
          <w:rFonts w:ascii="宋体" w:eastAsia="宋体" w:hAnsi="宋体"/>
          <w:sz w:val="28"/>
          <w:szCs w:val="28"/>
        </w:rPr>
      </w:pPr>
    </w:p>
    <w:p w14:paraId="345042D0" w14:textId="77777777" w:rsidR="004C6359" w:rsidRDefault="00B51BE3">
      <w:pPr>
        <w:spacing w:line="360" w:lineRule="auto"/>
        <w:ind w:leftChars="100" w:left="1360" w:hangingChars="400" w:hanging="112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具状人：中国大地财产保险股份有限公司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/>
      </w:r>
    </w:p>
    <w:p w14:paraId="06200699" w14:textId="77777777" w:rsidR="004C6359" w:rsidRDefault="00B51BE3">
      <w:pPr>
        <w:spacing w:line="360" w:lineRule="auto"/>
        <w:ind w:right="278" w:firstLineChars="2039" w:firstLine="5709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                       </w:t>
      </w:r>
    </w:p>
    <w:p w14:paraId="15A9D7AD" w14:textId="77777777" w:rsidR="004C6359" w:rsidRDefault="00B51BE3">
      <w:pPr>
        <w:spacing w:line="360" w:lineRule="auto"/>
        <w:ind w:right="560" w:firstLine="5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（盖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章）</w:t>
      </w:r>
    </w:p>
    <w:p w14:paraId="2FC3D540" w14:textId="77777777" w:rsidR="004C6359" w:rsidRDefault="00B51BE3">
      <w:pPr>
        <w:spacing w:line="360" w:lineRule="auto"/>
        <w:ind w:right="560" w:firstLineChars="1900" w:firstLine="5320"/>
        <w:rPr>
          <w:rFonts w:ascii="宋体" w:eastAsia="宋体" w:hAnsi="宋体"/>
          <w:sz w:val="28"/>
          <w:szCs w:val="28"/>
        </w:rPr>
        <w:sectPr w:rsidR="004C6359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ascii="宋体" w:eastAsia="宋体" w:hAnsi="宋体" w:hint="eastAsia"/>
          <w:sz w:val="28"/>
          <w:szCs w:val="28"/>
        </w:rPr>
        <w:t xml:space="preserve">    年  月  日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/>
      </w:r>
    </w:p>
    <w:p w14:paraId="06D8C415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附诉讼请求计算明细：</w:t>
      </w:r>
    </w:p>
    <w:p w14:paraId="44E70636" w14:textId="77777777" w:rsidR="004C6359" w:rsidRDefault="00B51BE3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已支付代偿款为0.00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元；</w:t>
      </w:r>
    </w:p>
    <w:p w14:paraId="6DE62260" w14:textId="77777777" w:rsidR="004C6359" w:rsidRDefault="00B51BE3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违约金，自年NaN月NaN日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暂算至年NaN月NaN日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，共计0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年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，违约金为：上述1*0.10</w:t>
      </w:r>
      <w:r>
        <w:rPr>
          <w:rFonts w:ascii="宋体" w:eastAsia="宋体" w:hAnsi="宋体"/>
          <w:sz w:val="28"/>
          <w:szCs w:val="28"/>
        </w:rPr>
        <w:t>%*</w:t>
      </w:r>
      <w:r>
        <w:rPr>
          <w:rFonts w:ascii="宋体" w:eastAsia="宋体" w:hAnsi="宋体" w:hint="eastAsia"/>
          <w:sz w:val="28"/>
          <w:szCs w:val="28"/>
        </w:rPr>
        <w:t xml:space="preserve">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/>
      </w:r>
      <w:r>
        <w:rPr>
          <w:rFonts w:ascii="宋体" w:eastAsia="宋体" w:hAnsi="宋体"/>
          <w:sz w:val="28"/>
          <w:szCs w:val="28"/>
        </w:rPr>
        <w:t xml:space="preserve"> =</w:t>
      </w:r>
      <w:r>
        <w:rPr>
          <w:rFonts w:ascii="宋体" w:eastAsia="宋体" w:hAnsi="宋体" w:hint="eastAsia"/>
          <w:sz w:val="28"/>
          <w:szCs w:val="28"/>
        </w:rPr>
        <w:t xml:space="preserve">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元；</w:t>
      </w:r>
    </w:p>
    <w:p w14:paraId="30C1B822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以上费用总计0.00</w:t>
      </w:r>
      <w:proofErr w:type="spellStart"/>
      <w:r>
        <w:rPr>
          <w:rFonts w:ascii="宋体" w:eastAsia="宋体" w:hAnsi="宋体" w:hint="eastAsia"/>
          <w:sz w:val="28"/>
          <w:szCs w:val="28"/>
        </w:rPr>
        <w:t/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元。</w:t>
      </w:r>
    </w:p>
    <w:sectPr w:rsidR="004C63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E4811" w14:textId="77777777" w:rsidR="003B5E87" w:rsidRDefault="00B51BE3">
      <w:r>
        <w:separator/>
      </w:r>
    </w:p>
  </w:endnote>
  <w:endnote w:type="continuationSeparator" w:id="0">
    <w:p w14:paraId="05AA7F94" w14:textId="77777777" w:rsidR="003B5E87" w:rsidRDefault="00B5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013903729"/>
    </w:sdtPr>
    <w:sdtEndPr>
      <w:rPr>
        <w:rStyle w:val="a9"/>
      </w:rPr>
    </w:sdtEndPr>
    <w:sdtContent>
      <w:p w14:paraId="360DE41D" w14:textId="77777777" w:rsidR="004C6359" w:rsidRDefault="00B51BE3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DF4F464" w14:textId="77777777" w:rsidR="004C6359" w:rsidRDefault="004C635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931850196"/>
    </w:sdtPr>
    <w:sdtEndPr>
      <w:rPr>
        <w:rStyle w:val="a9"/>
      </w:rPr>
    </w:sdtEndPr>
    <w:sdtContent>
      <w:p w14:paraId="3088287E" w14:textId="77777777" w:rsidR="004C6359" w:rsidRDefault="00B51BE3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</w:rPr>
          <w:t>2</w:t>
        </w:r>
        <w:r>
          <w:rPr>
            <w:rStyle w:val="a9"/>
          </w:rPr>
          <w:fldChar w:fldCharType="end"/>
        </w:r>
      </w:p>
    </w:sdtContent>
  </w:sdt>
  <w:p w14:paraId="72862ACF" w14:textId="77777777" w:rsidR="004C6359" w:rsidRDefault="004C635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1C28D" w14:textId="77777777" w:rsidR="003B5E87" w:rsidRDefault="00B51BE3">
      <w:r>
        <w:separator/>
      </w:r>
    </w:p>
  </w:footnote>
  <w:footnote w:type="continuationSeparator" w:id="0">
    <w:p w14:paraId="01C34981" w14:textId="77777777" w:rsidR="003B5E87" w:rsidRDefault="00B51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538E4"/>
    <w:multiLevelType w:val="multilevel"/>
    <w:tmpl w:val="302538E4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0" w:hanging="420"/>
      </w:pPr>
    </w:lvl>
    <w:lvl w:ilvl="2">
      <w:start w:val="1"/>
      <w:numFmt w:val="lowerRoman"/>
      <w:lvlText w:val="%3."/>
      <w:lvlJc w:val="right"/>
      <w:pPr>
        <w:ind w:left="1840" w:hanging="420"/>
      </w:pPr>
    </w:lvl>
    <w:lvl w:ilvl="3">
      <w:start w:val="1"/>
      <w:numFmt w:val="decimal"/>
      <w:lvlText w:val="%4."/>
      <w:lvlJc w:val="left"/>
      <w:pPr>
        <w:ind w:left="2260" w:hanging="420"/>
      </w:pPr>
    </w:lvl>
    <w:lvl w:ilvl="4">
      <w:start w:val="1"/>
      <w:numFmt w:val="lowerLetter"/>
      <w:lvlText w:val="%5)"/>
      <w:lvlJc w:val="left"/>
      <w:pPr>
        <w:ind w:left="2680" w:hanging="420"/>
      </w:pPr>
    </w:lvl>
    <w:lvl w:ilvl="5">
      <w:start w:val="1"/>
      <w:numFmt w:val="lowerRoman"/>
      <w:lvlText w:val="%6."/>
      <w:lvlJc w:val="right"/>
      <w:pPr>
        <w:ind w:left="3100" w:hanging="420"/>
      </w:pPr>
    </w:lvl>
    <w:lvl w:ilvl="6">
      <w:start w:val="1"/>
      <w:numFmt w:val="decimal"/>
      <w:lvlText w:val="%7."/>
      <w:lvlJc w:val="left"/>
      <w:pPr>
        <w:ind w:left="3520" w:hanging="420"/>
      </w:pPr>
    </w:lvl>
    <w:lvl w:ilvl="7">
      <w:start w:val="1"/>
      <w:numFmt w:val="lowerLetter"/>
      <w:lvlText w:val="%8)"/>
      <w:lvlJc w:val="left"/>
      <w:pPr>
        <w:ind w:left="3940" w:hanging="420"/>
      </w:pPr>
    </w:lvl>
    <w:lvl w:ilvl="8">
      <w:start w:val="1"/>
      <w:numFmt w:val="lowerRoman"/>
      <w:lvlText w:val="%9."/>
      <w:lvlJc w:val="right"/>
      <w:pPr>
        <w:ind w:left="4360" w:hanging="420"/>
      </w:pPr>
    </w:lvl>
  </w:abstractNum>
  <w:abstractNum w:abstractNumId="1" w15:restartNumberingAfterBreak="0">
    <w:nsid w:val="5E03695E"/>
    <w:multiLevelType w:val="multilevel"/>
    <w:tmpl w:val="5E036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2A27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B5E87"/>
    <w:rsid w:val="003D6332"/>
    <w:rsid w:val="003F462E"/>
    <w:rsid w:val="004221CE"/>
    <w:rsid w:val="004379A2"/>
    <w:rsid w:val="00457902"/>
    <w:rsid w:val="004824E6"/>
    <w:rsid w:val="00485386"/>
    <w:rsid w:val="004A05E7"/>
    <w:rsid w:val="004C6359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1476E"/>
    <w:rsid w:val="00B32F99"/>
    <w:rsid w:val="00B3518A"/>
    <w:rsid w:val="00B35427"/>
    <w:rsid w:val="00B51BE3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58D4BB9"/>
    <w:rsid w:val="06812746"/>
    <w:rsid w:val="071A2F9E"/>
    <w:rsid w:val="08990E58"/>
    <w:rsid w:val="09DD2770"/>
    <w:rsid w:val="0A2C1E40"/>
    <w:rsid w:val="0CD74147"/>
    <w:rsid w:val="0D886C04"/>
    <w:rsid w:val="0DD159DA"/>
    <w:rsid w:val="0E3219BB"/>
    <w:rsid w:val="0EBA530C"/>
    <w:rsid w:val="121313D5"/>
    <w:rsid w:val="12A66170"/>
    <w:rsid w:val="13EE44C4"/>
    <w:rsid w:val="13F00C9C"/>
    <w:rsid w:val="14975EB7"/>
    <w:rsid w:val="17432505"/>
    <w:rsid w:val="1778793C"/>
    <w:rsid w:val="1887601A"/>
    <w:rsid w:val="1C0E448C"/>
    <w:rsid w:val="1D560D31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C60F51"/>
    <w:rsid w:val="397D5A6E"/>
    <w:rsid w:val="3B647651"/>
    <w:rsid w:val="3B916A1E"/>
    <w:rsid w:val="3B9C1CE1"/>
    <w:rsid w:val="3BD92741"/>
    <w:rsid w:val="3C0D2681"/>
    <w:rsid w:val="3D6074D6"/>
    <w:rsid w:val="3E8A6036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513CA7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C8260FE"/>
    <w:rsid w:val="5D263321"/>
    <w:rsid w:val="5D3773BB"/>
    <w:rsid w:val="5D814A79"/>
    <w:rsid w:val="5FA83FFD"/>
    <w:rsid w:val="5FD97421"/>
    <w:rsid w:val="61FB2CAA"/>
    <w:rsid w:val="64FA3242"/>
    <w:rsid w:val="667E6438"/>
    <w:rsid w:val="68AC018C"/>
    <w:rsid w:val="692A0AB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6C415D2"/>
    <w:rsid w:val="773B6821"/>
    <w:rsid w:val="7A5C5AAA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59FA0"/>
  <w14:defaultImageDpi w14:val="32767"/>
  <w15:docId w15:val="{87A6437A-C568-461A-BD34-36F744E9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B11634</dc:creator>
  <cp:lastModifiedBy>刘 义</cp:lastModifiedBy>
  <cp:revision>52</cp:revision>
  <cp:lastPrinted>2019-04-25T08:48:00Z</cp:lastPrinted>
  <dcterms:created xsi:type="dcterms:W3CDTF">2019-04-24T06:15:00Z</dcterms:created>
  <dcterms:modified xsi:type="dcterms:W3CDTF">2020-03-19T07:07:00Z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