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FC" w:rsidRPr="00C909FC" w:rsidRDefault="00C909FC" w:rsidP="00C909FC">
      <w:pPr>
        <w:widowControl/>
        <w:pBdr>
          <w:bottom w:val="single" w:sz="4" w:space="4" w:color="EAECEF"/>
        </w:pBdr>
        <w:shd w:val="clear" w:color="auto" w:fill="FFFFFF"/>
        <w:spacing w:before="100" w:beforeAutospacing="1" w:after="200"/>
        <w:jc w:val="left"/>
        <w:outlineLvl w:val="0"/>
        <w:rPr>
          <w:rFonts w:eastAsia="SimSun" w:cstheme="minorHAnsi"/>
          <w:b/>
          <w:bCs/>
          <w:color w:val="24292E"/>
          <w:kern w:val="36"/>
          <w:sz w:val="40"/>
          <w:szCs w:val="40"/>
        </w:rPr>
      </w:pPr>
      <w:r w:rsidRPr="00C909FC">
        <w:rPr>
          <w:rFonts w:eastAsia="SimSun" w:cstheme="minorHAnsi"/>
          <w:b/>
          <w:bCs/>
          <w:color w:val="24292E"/>
          <w:kern w:val="36"/>
          <w:sz w:val="40"/>
          <w:szCs w:val="40"/>
        </w:rPr>
        <w:t>Cyber Attack on OT-PLC-Railway System</w:t>
      </w:r>
    </w:p>
    <w:p w:rsidR="007B5276" w:rsidRDefault="007B5276">
      <w:pPr>
        <w:rPr>
          <w:rFonts w:hint="eastAsia"/>
        </w:rPr>
      </w:pPr>
    </w:p>
    <w:p w:rsidR="003511C7" w:rsidRPr="009773CE" w:rsidRDefault="00C909FC">
      <w:pPr>
        <w:rPr>
          <w:rFonts w:cstheme="minorHAnsi"/>
          <w:b/>
        </w:rPr>
      </w:pPr>
      <w:r w:rsidRPr="009773CE">
        <w:rPr>
          <w:rFonts w:cstheme="minorHAnsi"/>
          <w:b/>
        </w:rPr>
        <w:t>Introduction</w:t>
      </w:r>
    </w:p>
    <w:p w:rsidR="007B5276" w:rsidRPr="009773CE" w:rsidRDefault="007B5276">
      <w:pPr>
        <w:rPr>
          <w:rFonts w:cstheme="minorHAnsi"/>
          <w:color w:val="24292E"/>
          <w:sz w:val="20"/>
          <w:szCs w:val="20"/>
          <w:shd w:val="clear" w:color="auto" w:fill="FFFFFF"/>
        </w:rPr>
      </w:pPr>
    </w:p>
    <w:p w:rsidR="00C909FC" w:rsidRPr="009773CE" w:rsidRDefault="00C909FC">
      <w:pPr>
        <w:rPr>
          <w:rFonts w:cstheme="minorHAnsi"/>
          <w:color w:val="24292E"/>
          <w:sz w:val="20"/>
          <w:szCs w:val="20"/>
          <w:shd w:val="clear" w:color="auto" w:fill="FFFFFF"/>
        </w:rPr>
      </w:pPr>
      <w:r w:rsidRPr="009773CE">
        <w:rPr>
          <w:rFonts w:cstheme="minorHAnsi"/>
          <w:color w:val="24292E"/>
          <w:sz w:val="20"/>
          <w:szCs w:val="20"/>
          <w:shd w:val="clear" w:color="auto" w:fill="FFFFFF"/>
        </w:rPr>
        <w:t xml:space="preserve">This project will </w:t>
      </w:r>
      <w:r w:rsidR="001940F3">
        <w:rPr>
          <w:rFonts w:cstheme="minorHAnsi"/>
          <w:color w:val="24292E"/>
          <w:sz w:val="20"/>
          <w:szCs w:val="20"/>
          <w:shd w:val="clear" w:color="auto" w:fill="FFFFFF"/>
        </w:rPr>
        <w:t xml:space="preserve">show the step to </w:t>
      </w:r>
      <w:r w:rsidRPr="009773CE">
        <w:rPr>
          <w:rFonts w:cstheme="minorHAnsi"/>
          <w:color w:val="24292E"/>
          <w:sz w:val="20"/>
          <w:szCs w:val="20"/>
          <w:shd w:val="clear" w:color="auto" w:fill="FFFFFF"/>
        </w:rPr>
        <w:t>demo two kinds of cyber attack situation on the OT-PLC-Railway system.</w:t>
      </w:r>
    </w:p>
    <w:p w:rsidR="00C909FC" w:rsidRPr="009773CE" w:rsidRDefault="00C909FC">
      <w:pPr>
        <w:rPr>
          <w:rFonts w:cstheme="minorHAnsi"/>
          <w:color w:val="24292E"/>
          <w:sz w:val="20"/>
          <w:szCs w:val="20"/>
          <w:shd w:val="clear" w:color="auto" w:fill="FFFFFF"/>
        </w:rPr>
      </w:pPr>
    </w:p>
    <w:p w:rsidR="00C909FC" w:rsidRPr="009773CE" w:rsidRDefault="00C909FC">
      <w:pPr>
        <w:rPr>
          <w:rFonts w:cstheme="minorHAnsi"/>
          <w:color w:val="24292E"/>
          <w:shd w:val="clear" w:color="auto" w:fill="FFFFFF"/>
        </w:rPr>
      </w:pPr>
      <w:r w:rsidRPr="009773CE">
        <w:rPr>
          <w:rStyle w:val="a5"/>
          <w:rFonts w:cstheme="minorHAnsi"/>
          <w:color w:val="24292E"/>
          <w:shd w:val="clear" w:color="auto" w:fill="FFFFFF"/>
        </w:rPr>
        <w:t xml:space="preserve">False Data Injection </w:t>
      </w:r>
      <w:r w:rsidR="001940F3" w:rsidRPr="009773CE">
        <w:rPr>
          <w:rStyle w:val="a5"/>
          <w:rFonts w:cstheme="minorHAnsi"/>
          <w:color w:val="24292E"/>
          <w:shd w:val="clear" w:color="auto" w:fill="FFFFFF"/>
        </w:rPr>
        <w:t>Attack</w:t>
      </w:r>
      <w:r w:rsidR="001940F3" w:rsidRPr="009773CE">
        <w:rPr>
          <w:rFonts w:cstheme="minorHAnsi"/>
          <w:color w:val="24292E"/>
          <w:shd w:val="clear" w:color="auto" w:fill="FFFFFF"/>
        </w:rPr>
        <w:t>:</w:t>
      </w:r>
      <w:r w:rsidRPr="009773CE">
        <w:rPr>
          <w:rFonts w:cstheme="minorHAnsi"/>
          <w:color w:val="24292E"/>
          <w:shd w:val="clear" w:color="auto" w:fill="FFFFFF"/>
        </w:rPr>
        <w:t xml:space="preserve"> When the attack happens, the reversed user control commend will be injected into the system and the exception situation is not detectable from the SCADA HMI system. (When the user try to turn on the Runway lights in the airport, all the</w:t>
      </w:r>
      <w:r w:rsidR="001940F3">
        <w:rPr>
          <w:rFonts w:cstheme="minorHAnsi"/>
          <w:color w:val="24292E"/>
          <w:shd w:val="clear" w:color="auto" w:fill="FFFFFF"/>
        </w:rPr>
        <w:t xml:space="preserve"> runway</w:t>
      </w:r>
      <w:r w:rsidRPr="009773CE">
        <w:rPr>
          <w:rFonts w:cstheme="minorHAnsi"/>
          <w:color w:val="24292E"/>
          <w:shd w:val="clear" w:color="auto" w:fill="FFFFFF"/>
        </w:rPr>
        <w:t xml:space="preserve"> lights will be turn off.)</w:t>
      </w:r>
    </w:p>
    <w:p w:rsidR="00C909FC" w:rsidRPr="009773CE" w:rsidRDefault="00C909FC">
      <w:pPr>
        <w:rPr>
          <w:rFonts w:cstheme="minorHAnsi"/>
          <w:color w:val="24292E"/>
          <w:shd w:val="clear" w:color="auto" w:fill="FFFFFF"/>
        </w:rPr>
      </w:pPr>
    </w:p>
    <w:p w:rsidR="00C909FC" w:rsidRDefault="00C909FC">
      <w:pPr>
        <w:rPr>
          <w:rFonts w:cstheme="minorHAnsi"/>
          <w:color w:val="24292E"/>
          <w:sz w:val="20"/>
          <w:szCs w:val="20"/>
          <w:shd w:val="clear" w:color="auto" w:fill="FFFFFF"/>
        </w:rPr>
      </w:pPr>
      <w:r w:rsidRPr="009773CE">
        <w:rPr>
          <w:rStyle w:val="a5"/>
          <w:rFonts w:cstheme="minorHAnsi"/>
          <w:color w:val="24292E"/>
          <w:sz w:val="20"/>
          <w:szCs w:val="20"/>
          <w:shd w:val="clear" w:color="auto" w:fill="FFFFFF"/>
        </w:rPr>
        <w:t xml:space="preserve">Black </w:t>
      </w:r>
      <w:proofErr w:type="gramStart"/>
      <w:r w:rsidR="001940F3">
        <w:rPr>
          <w:rStyle w:val="a5"/>
          <w:rFonts w:cstheme="minorHAnsi"/>
          <w:color w:val="24292E"/>
          <w:sz w:val="20"/>
          <w:szCs w:val="20"/>
          <w:shd w:val="clear" w:color="auto" w:fill="FFFFFF"/>
        </w:rPr>
        <w:t>O</w:t>
      </w:r>
      <w:r w:rsidR="001940F3" w:rsidRPr="009773CE">
        <w:rPr>
          <w:rStyle w:val="a5"/>
          <w:rFonts w:cstheme="minorHAnsi"/>
          <w:color w:val="24292E"/>
          <w:sz w:val="20"/>
          <w:szCs w:val="20"/>
          <w:shd w:val="clear" w:color="auto" w:fill="FFFFFF"/>
        </w:rPr>
        <w:t>ut</w:t>
      </w:r>
      <w:proofErr w:type="gramEnd"/>
      <w:r w:rsidRPr="009773CE">
        <w:rPr>
          <w:rStyle w:val="a5"/>
          <w:rFonts w:cstheme="minorHAnsi"/>
          <w:color w:val="24292E"/>
          <w:sz w:val="20"/>
          <w:szCs w:val="20"/>
          <w:shd w:val="clear" w:color="auto" w:fill="FFFFFF"/>
        </w:rPr>
        <w:t xml:space="preserve"> </w:t>
      </w:r>
      <w:r w:rsidR="001940F3" w:rsidRPr="009773CE">
        <w:rPr>
          <w:rStyle w:val="a5"/>
          <w:rFonts w:cstheme="minorHAnsi"/>
          <w:color w:val="24292E"/>
          <w:sz w:val="20"/>
          <w:szCs w:val="20"/>
          <w:shd w:val="clear" w:color="auto" w:fill="FFFFFF"/>
        </w:rPr>
        <w:t>Attack</w:t>
      </w:r>
      <w:r w:rsidR="001940F3" w:rsidRPr="009773CE">
        <w:rPr>
          <w:rFonts w:cstheme="minorHAnsi"/>
          <w:color w:val="24292E"/>
          <w:sz w:val="20"/>
          <w:szCs w:val="20"/>
          <w:shd w:val="clear" w:color="auto" w:fill="FFFFFF"/>
        </w:rPr>
        <w:t>:</w:t>
      </w:r>
      <w:r w:rsidRPr="009773CE">
        <w:rPr>
          <w:rFonts w:cstheme="minorHAnsi"/>
          <w:color w:val="24292E"/>
          <w:sz w:val="20"/>
          <w:szCs w:val="20"/>
          <w:shd w:val="clear" w:color="auto" w:fill="FFFFFF"/>
        </w:rPr>
        <w:t xml:space="preserve"> This is one attack situation of Black Energy 3 cyber attack. When the attack happens, all the PLC output </w:t>
      </w:r>
      <w:r w:rsidR="001940F3" w:rsidRPr="009773CE">
        <w:rPr>
          <w:rFonts w:cstheme="minorHAnsi"/>
          <w:color w:val="24292E"/>
          <w:sz w:val="20"/>
          <w:szCs w:val="20"/>
          <w:shd w:val="clear" w:color="auto" w:fill="FFFFFF"/>
        </w:rPr>
        <w:t>coils (</w:t>
      </w:r>
      <w:r w:rsidRPr="009773CE">
        <w:rPr>
          <w:rFonts w:cstheme="minorHAnsi"/>
          <w:color w:val="24292E"/>
          <w:sz w:val="20"/>
          <w:szCs w:val="20"/>
          <w:shd w:val="clear" w:color="auto" w:fill="FFFFFF"/>
        </w:rPr>
        <w:t>energy output) will be turn</w:t>
      </w:r>
      <w:r w:rsidR="001940F3">
        <w:rPr>
          <w:rFonts w:cstheme="minorHAnsi"/>
          <w:color w:val="24292E"/>
          <w:sz w:val="20"/>
          <w:szCs w:val="20"/>
          <w:shd w:val="clear" w:color="auto" w:fill="FFFFFF"/>
        </w:rPr>
        <w:t>ed</w:t>
      </w:r>
      <w:r w:rsidRPr="009773CE">
        <w:rPr>
          <w:rFonts w:cstheme="minorHAnsi"/>
          <w:color w:val="24292E"/>
          <w:sz w:val="20"/>
          <w:szCs w:val="20"/>
          <w:shd w:val="clear" w:color="auto" w:fill="FFFFFF"/>
        </w:rPr>
        <w:t xml:space="preserve"> off. The system HMI center energy may detect the exception situation </w:t>
      </w:r>
      <w:r w:rsidR="001940F3">
        <w:rPr>
          <w:rFonts w:cstheme="minorHAnsi"/>
          <w:color w:val="24292E"/>
          <w:sz w:val="20"/>
          <w:szCs w:val="20"/>
          <w:shd w:val="clear" w:color="auto" w:fill="FFFFFF"/>
        </w:rPr>
        <w:t xml:space="preserve">but </w:t>
      </w:r>
      <w:r w:rsidRPr="009773CE">
        <w:rPr>
          <w:rFonts w:cstheme="minorHAnsi"/>
          <w:color w:val="24292E"/>
          <w:sz w:val="20"/>
          <w:szCs w:val="20"/>
          <w:shd w:val="clear" w:color="auto" w:fill="FFFFFF"/>
        </w:rPr>
        <w:t xml:space="preserve">the user </w:t>
      </w:r>
      <w:r w:rsidR="001940F3" w:rsidRPr="009773CE">
        <w:rPr>
          <w:rFonts w:cstheme="minorHAnsi"/>
          <w:color w:val="24292E"/>
          <w:sz w:val="20"/>
          <w:szCs w:val="20"/>
          <w:shd w:val="clear" w:color="auto" w:fill="FFFFFF"/>
        </w:rPr>
        <w:t>cannot</w:t>
      </w:r>
      <w:r w:rsidRPr="009773CE">
        <w:rPr>
          <w:rFonts w:cstheme="minorHAnsi"/>
          <w:color w:val="24292E"/>
          <w:sz w:val="20"/>
          <w:szCs w:val="20"/>
          <w:shd w:val="clear" w:color="auto" w:fill="FFFFFF"/>
        </w:rPr>
        <w:t xml:space="preserve"> recover to normal situation by using the SCADA PC. </w:t>
      </w:r>
      <w:r w:rsidR="001940F3" w:rsidRPr="009773CE">
        <w:rPr>
          <w:rFonts w:cstheme="minorHAnsi"/>
          <w:color w:val="24292E"/>
          <w:sz w:val="20"/>
          <w:szCs w:val="20"/>
          <w:shd w:val="clear" w:color="auto" w:fill="FFFFFF"/>
        </w:rPr>
        <w:t>(The</w:t>
      </w:r>
      <w:r w:rsidRPr="009773CE">
        <w:rPr>
          <w:rFonts w:cstheme="minorHAnsi"/>
          <w:color w:val="24292E"/>
          <w:sz w:val="20"/>
          <w:szCs w:val="20"/>
          <w:shd w:val="clear" w:color="auto" w:fill="FFFFFF"/>
        </w:rPr>
        <w:t xml:space="preserve"> SCADA HMI shows </w:t>
      </w:r>
      <w:r w:rsidR="001940F3" w:rsidRPr="009773CE">
        <w:rPr>
          <w:rFonts w:cstheme="minorHAnsi"/>
          <w:color w:val="24292E"/>
          <w:sz w:val="20"/>
          <w:szCs w:val="20"/>
          <w:shd w:val="clear" w:color="auto" w:fill="FFFFFF"/>
        </w:rPr>
        <w:t>everything</w:t>
      </w:r>
      <w:r w:rsidRPr="009773CE">
        <w:rPr>
          <w:rFonts w:cstheme="minorHAnsi"/>
          <w:color w:val="24292E"/>
          <w:sz w:val="20"/>
          <w:szCs w:val="20"/>
          <w:shd w:val="clear" w:color="auto" w:fill="FFFFFF"/>
        </w:rPr>
        <w:t xml:space="preserve"> normal when the </w:t>
      </w:r>
      <w:r w:rsidR="001940F3" w:rsidRPr="009773CE">
        <w:rPr>
          <w:rFonts w:cstheme="minorHAnsi"/>
          <w:color w:val="24292E"/>
          <w:sz w:val="20"/>
          <w:szCs w:val="20"/>
          <w:shd w:val="clear" w:color="auto" w:fill="FFFFFF"/>
        </w:rPr>
        <w:t xml:space="preserve">user </w:t>
      </w:r>
      <w:r w:rsidR="001940F3">
        <w:rPr>
          <w:rFonts w:cstheme="minorHAnsi"/>
          <w:color w:val="24292E"/>
          <w:sz w:val="20"/>
          <w:szCs w:val="20"/>
          <w:shd w:val="clear" w:color="auto" w:fill="FFFFFF"/>
        </w:rPr>
        <w:t xml:space="preserve">tries to </w:t>
      </w:r>
      <w:r w:rsidRPr="009773CE">
        <w:rPr>
          <w:rFonts w:cstheme="minorHAnsi"/>
          <w:color w:val="24292E"/>
          <w:sz w:val="20"/>
          <w:szCs w:val="20"/>
          <w:shd w:val="clear" w:color="auto" w:fill="FFFFFF"/>
        </w:rPr>
        <w:t xml:space="preserve">do recover action but actually all the related </w:t>
      </w:r>
      <w:r w:rsidR="001940F3">
        <w:rPr>
          <w:rFonts w:cstheme="minorHAnsi"/>
          <w:color w:val="24292E"/>
          <w:sz w:val="20"/>
          <w:szCs w:val="20"/>
          <w:shd w:val="clear" w:color="auto" w:fill="FFFFFF"/>
        </w:rPr>
        <w:t xml:space="preserve">PLC </w:t>
      </w:r>
      <w:r w:rsidRPr="009773CE">
        <w:rPr>
          <w:rFonts w:cstheme="minorHAnsi"/>
          <w:color w:val="24292E"/>
          <w:sz w:val="20"/>
          <w:szCs w:val="20"/>
          <w:shd w:val="clear" w:color="auto" w:fill="FFFFFF"/>
        </w:rPr>
        <w:t>output</w:t>
      </w:r>
      <w:r w:rsidR="001940F3">
        <w:rPr>
          <w:rFonts w:cstheme="minorHAnsi"/>
          <w:color w:val="24292E"/>
          <w:sz w:val="20"/>
          <w:szCs w:val="20"/>
          <w:shd w:val="clear" w:color="auto" w:fill="FFFFFF"/>
        </w:rPr>
        <w:t xml:space="preserve"> will</w:t>
      </w:r>
      <w:r w:rsidRPr="009773CE">
        <w:rPr>
          <w:rFonts w:cstheme="minorHAnsi"/>
          <w:color w:val="24292E"/>
          <w:sz w:val="20"/>
          <w:szCs w:val="20"/>
          <w:shd w:val="clear" w:color="auto" w:fill="FFFFFF"/>
        </w:rPr>
        <w:t xml:space="preserve"> still keep turned off</w:t>
      </w:r>
      <w:r w:rsidR="001940F3">
        <w:rPr>
          <w:rFonts w:cstheme="minorHAnsi"/>
          <w:color w:val="24292E"/>
          <w:sz w:val="20"/>
          <w:szCs w:val="20"/>
          <w:shd w:val="clear" w:color="auto" w:fill="FFFFFF"/>
        </w:rPr>
        <w:t xml:space="preserve"> state</w:t>
      </w:r>
      <w:r w:rsidRPr="009773CE">
        <w:rPr>
          <w:rFonts w:cstheme="minorHAnsi"/>
          <w:color w:val="24292E"/>
          <w:sz w:val="20"/>
          <w:szCs w:val="20"/>
          <w:shd w:val="clear" w:color="auto" w:fill="FFFFFF"/>
        </w:rPr>
        <w:t>)</w:t>
      </w:r>
    </w:p>
    <w:p w:rsidR="00492C85" w:rsidRDefault="00492C85">
      <w:pPr>
        <w:rPr>
          <w:rFonts w:cstheme="minorHAnsi"/>
          <w:color w:val="24292E"/>
          <w:sz w:val="20"/>
          <w:szCs w:val="20"/>
          <w:shd w:val="clear" w:color="auto" w:fill="FFFFFF"/>
        </w:rPr>
      </w:pPr>
    </w:p>
    <w:p w:rsidR="00492C85" w:rsidRPr="00492C85" w:rsidRDefault="00492C85">
      <w:pPr>
        <w:rPr>
          <w:rFonts w:cstheme="minorHAnsi"/>
          <w:b/>
          <w:color w:val="24292E"/>
          <w:sz w:val="20"/>
          <w:szCs w:val="20"/>
          <w:shd w:val="clear" w:color="auto" w:fill="FFFFFF"/>
        </w:rPr>
      </w:pPr>
      <w:r w:rsidRPr="00492C85">
        <w:rPr>
          <w:rFonts w:cstheme="minorHAnsi"/>
          <w:b/>
          <w:color w:val="24292E"/>
          <w:sz w:val="20"/>
          <w:szCs w:val="20"/>
          <w:shd w:val="clear" w:color="auto" w:fill="FFFFFF"/>
        </w:rPr>
        <w:t xml:space="preserve">Attack Demo </w:t>
      </w:r>
    </w:p>
    <w:p w:rsidR="00492C85" w:rsidRDefault="00492C85">
      <w:pPr>
        <w:rPr>
          <w:rFonts w:cstheme="minorHAnsi"/>
          <w:color w:val="24292E"/>
          <w:sz w:val="20"/>
          <w:szCs w:val="20"/>
          <w:shd w:val="clear" w:color="auto" w:fill="FFFFFF"/>
        </w:rPr>
      </w:pPr>
    </w:p>
    <w:p w:rsidR="00356ABE" w:rsidRDefault="00356ABE"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Step 1 Hardware check </w:t>
      </w:r>
    </w:p>
    <w:p w:rsidR="00356ABE" w:rsidRPr="00356ABE" w:rsidRDefault="00356ABE" w:rsidP="00356ABE">
      <w:pPr>
        <w:pStyle w:val="a6"/>
        <w:numPr>
          <w:ilvl w:val="1"/>
          <w:numId w:val="2"/>
        </w:numPr>
        <w:ind w:firstLineChars="0"/>
        <w:rPr>
          <w:rFonts w:cstheme="minorHAnsi"/>
          <w:color w:val="24292E"/>
          <w:sz w:val="20"/>
          <w:szCs w:val="20"/>
          <w:shd w:val="clear" w:color="auto" w:fill="FFFFFF"/>
        </w:rPr>
      </w:pPr>
      <w:r w:rsidRPr="00356ABE">
        <w:rPr>
          <w:rFonts w:cstheme="minorHAnsi"/>
          <w:color w:val="24292E"/>
          <w:sz w:val="20"/>
          <w:szCs w:val="20"/>
          <w:shd w:val="clear" w:color="auto" w:fill="FFFFFF"/>
        </w:rPr>
        <w:t xml:space="preserve">Make sure the OT platform’s power has been turned on and all 3 PLC works normally. </w:t>
      </w:r>
    </w:p>
    <w:p w:rsidR="00356ABE" w:rsidRPr="00356ABE" w:rsidRDefault="00356ABE" w:rsidP="00356ABE">
      <w:pPr>
        <w:pStyle w:val="a6"/>
        <w:numPr>
          <w:ilvl w:val="1"/>
          <w:numId w:val="2"/>
        </w:numPr>
        <w:ind w:firstLineChars="0"/>
        <w:rPr>
          <w:rFonts w:cstheme="minorHAnsi"/>
          <w:color w:val="24292E"/>
          <w:sz w:val="20"/>
          <w:szCs w:val="20"/>
          <w:shd w:val="clear" w:color="auto" w:fill="FFFFFF"/>
        </w:rPr>
      </w:pPr>
      <w:r>
        <w:rPr>
          <w:rFonts w:cstheme="minorHAnsi"/>
          <w:color w:val="24292E"/>
          <w:sz w:val="20"/>
          <w:szCs w:val="20"/>
          <w:shd w:val="clear" w:color="auto" w:fill="FFFFFF"/>
        </w:rPr>
        <w:t>Make sure the technical PC and the HMI are working normally.</w:t>
      </w:r>
    </w:p>
    <w:p w:rsidR="00356ABE" w:rsidRDefault="00356ABE"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1.3 Make sure the attack device (Raspberry PI) is also powered up. </w:t>
      </w:r>
    </w:p>
    <w:p w:rsidR="00356ABE" w:rsidRDefault="00356ABE" w:rsidP="00356ABE">
      <w:pPr>
        <w:rPr>
          <w:rFonts w:cstheme="minorHAnsi"/>
          <w:color w:val="24292E"/>
          <w:sz w:val="20"/>
          <w:szCs w:val="20"/>
          <w:shd w:val="clear" w:color="auto" w:fill="FFFFFF"/>
        </w:rPr>
      </w:pPr>
    </w:p>
    <w:p w:rsidR="00356ABE" w:rsidRPr="00356ABE" w:rsidRDefault="00356ABE" w:rsidP="00356ABE">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Pr="009773CE" w:rsidRDefault="00492C85">
      <w:pPr>
        <w:rPr>
          <w:rFonts w:cstheme="minorHAnsi"/>
        </w:rPr>
      </w:pPr>
    </w:p>
    <w:sectPr w:rsidR="00492C85" w:rsidRPr="009773CE"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92F" w:rsidRDefault="0050092F" w:rsidP="00C909FC">
      <w:r>
        <w:separator/>
      </w:r>
    </w:p>
  </w:endnote>
  <w:endnote w:type="continuationSeparator" w:id="0">
    <w:p w:rsidR="0050092F" w:rsidRDefault="0050092F" w:rsidP="00C909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92F" w:rsidRDefault="0050092F" w:rsidP="00C909FC">
      <w:r>
        <w:separator/>
      </w:r>
    </w:p>
  </w:footnote>
  <w:footnote w:type="continuationSeparator" w:id="0">
    <w:p w:rsidR="0050092F" w:rsidRDefault="0050092F" w:rsidP="00C909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374"/>
    <w:multiLevelType w:val="multilevel"/>
    <w:tmpl w:val="3AA66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AA55E61"/>
    <w:multiLevelType w:val="hybridMultilevel"/>
    <w:tmpl w:val="E0D6EC0C"/>
    <w:lvl w:ilvl="0" w:tplc="48868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09FC"/>
    <w:rsid w:val="001940F3"/>
    <w:rsid w:val="003511C7"/>
    <w:rsid w:val="00356ABE"/>
    <w:rsid w:val="0038793B"/>
    <w:rsid w:val="00492C85"/>
    <w:rsid w:val="0050092F"/>
    <w:rsid w:val="007B5276"/>
    <w:rsid w:val="00840C0A"/>
    <w:rsid w:val="009773CE"/>
    <w:rsid w:val="00AE2E67"/>
    <w:rsid w:val="00AE5946"/>
    <w:rsid w:val="00C909FC"/>
    <w:rsid w:val="00D06E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paragraph" w:styleId="1">
    <w:name w:val="heading 1"/>
    <w:basedOn w:val="a"/>
    <w:link w:val="1Char"/>
    <w:uiPriority w:val="9"/>
    <w:qFormat/>
    <w:rsid w:val="00C909FC"/>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09F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C909FC"/>
    <w:rPr>
      <w:sz w:val="18"/>
      <w:szCs w:val="18"/>
    </w:rPr>
  </w:style>
  <w:style w:type="paragraph" w:styleId="a4">
    <w:name w:val="footer"/>
    <w:basedOn w:val="a"/>
    <w:link w:val="Char0"/>
    <w:uiPriority w:val="99"/>
    <w:semiHidden/>
    <w:unhideWhenUsed/>
    <w:rsid w:val="00C909F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C909FC"/>
    <w:rPr>
      <w:sz w:val="18"/>
      <w:szCs w:val="18"/>
    </w:rPr>
  </w:style>
  <w:style w:type="character" w:customStyle="1" w:styleId="1Char">
    <w:name w:val="标题 1 Char"/>
    <w:basedOn w:val="a0"/>
    <w:link w:val="1"/>
    <w:uiPriority w:val="9"/>
    <w:rsid w:val="00C909FC"/>
    <w:rPr>
      <w:rFonts w:ascii="SimSun" w:eastAsia="SimSun" w:hAnsi="SimSun" w:cs="SimSun"/>
      <w:b/>
      <w:bCs/>
      <w:kern w:val="36"/>
      <w:sz w:val="48"/>
      <w:szCs w:val="48"/>
    </w:rPr>
  </w:style>
  <w:style w:type="character" w:styleId="a5">
    <w:name w:val="Strong"/>
    <w:basedOn w:val="a0"/>
    <w:uiPriority w:val="22"/>
    <w:qFormat/>
    <w:rsid w:val="00C909FC"/>
    <w:rPr>
      <w:b/>
      <w:bCs/>
    </w:rPr>
  </w:style>
  <w:style w:type="paragraph" w:styleId="a6">
    <w:name w:val="List Paragraph"/>
    <w:basedOn w:val="a"/>
    <w:uiPriority w:val="34"/>
    <w:qFormat/>
    <w:rsid w:val="00492C85"/>
    <w:pPr>
      <w:ind w:firstLineChars="200" w:firstLine="420"/>
    </w:pPr>
  </w:style>
</w:styles>
</file>

<file path=word/webSettings.xml><?xml version="1.0" encoding="utf-8"?>
<w:webSettings xmlns:r="http://schemas.openxmlformats.org/officeDocument/2006/relationships" xmlns:w="http://schemas.openxmlformats.org/wordprocessingml/2006/main">
  <w:divs>
    <w:div w:id="715663416">
      <w:bodyDiv w:val="1"/>
      <w:marLeft w:val="0"/>
      <w:marRight w:val="0"/>
      <w:marTop w:val="0"/>
      <w:marBottom w:val="0"/>
      <w:divBdr>
        <w:top w:val="none" w:sz="0" w:space="0" w:color="auto"/>
        <w:left w:val="none" w:sz="0" w:space="0" w:color="auto"/>
        <w:bottom w:val="none" w:sz="0" w:space="0" w:color="auto"/>
        <w:right w:val="none" w:sz="0" w:space="0" w:color="auto"/>
      </w:divBdr>
    </w:div>
    <w:div w:id="1790120004">
      <w:bodyDiv w:val="1"/>
      <w:marLeft w:val="0"/>
      <w:marRight w:val="0"/>
      <w:marTop w:val="0"/>
      <w:marBottom w:val="0"/>
      <w:divBdr>
        <w:top w:val="none" w:sz="0" w:space="0" w:color="auto"/>
        <w:left w:val="none" w:sz="0" w:space="0" w:color="auto"/>
        <w:bottom w:val="none" w:sz="0" w:space="0" w:color="auto"/>
        <w:right w:val="none" w:sz="0" w:space="0" w:color="auto"/>
      </w:divBdr>
    </w:div>
    <w:div w:id="201838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7</cp:revision>
  <dcterms:created xsi:type="dcterms:W3CDTF">2020-07-04T12:10:00Z</dcterms:created>
  <dcterms:modified xsi:type="dcterms:W3CDTF">2020-07-04T12:39:00Z</dcterms:modified>
</cp:coreProperties>
</file>