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ci</w:t>
      </w:r>
      <w:r>
        <w:rPr>
          <w:rFonts w:hint="default" w:ascii="Times New Roman" w:hAnsi="Times New Roman" w:cs="Times New Roman"/>
          <w:sz w:val="24"/>
          <w:szCs w:val="24"/>
        </w:rPr>
        <w:t xml:space="preserve"> 164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Project Proposal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Dr. Ruby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April 10</w:t>
      </w:r>
      <w:r>
        <w:rPr>
          <w:rFonts w:hint="default" w:ascii="Times New Roman" w:hAnsi="Times New Roman" w:eastAsia="宋体" w:cs="Times New Roman"/>
          <w:sz w:val="24"/>
          <w:szCs w:val="24"/>
          <w:vertAlign w:val="superscript"/>
          <w:lang w:val="en-US" w:eastAsia="zh-CN"/>
        </w:rPr>
        <w:t>th</w:t>
      </w:r>
      <w:r>
        <w:rPr>
          <w:rFonts w:hint="default" w:ascii="Times New Roman" w:hAnsi="Times New Roman" w:cs="Times New Roman"/>
          <w:sz w:val="24"/>
          <w:szCs w:val="24"/>
        </w:rPr>
        <w:t>, 2016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Student: </w:t>
      </w:r>
      <w:bookmarkStart w:id="0" w:name="_GoBack"/>
      <w:bookmarkEnd w:id="0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Yuncheng Liu</w:t>
      </w:r>
    </w:p>
    <w:p>
      <w:pPr>
        <w:pStyle w:val="2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Automatic 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 xml:space="preserve">atering 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awn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 xml:space="preserve">       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/>
        </w:rPr>
        <w:t>My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name is yuncheng.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/>
        </w:rPr>
        <w:t>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y major is computer science.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I'm interested in game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s, music.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/>
        </w:rPr>
        <w:t>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want to learn computer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/>
        </w:rPr>
        <w:t>to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simulate any objective thing.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I like database. Around data, the various algorithms, data mining, etc., can have numerous applications.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That is why now known as the information age.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Although humans are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not good a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 sharing, however, network sharing, I like, we all like.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I have a dream,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not so realistic,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one of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the ultimate goal, intelligent robot research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.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right="0" w:right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Automatic Watering Lawn I chose this topic because some games AI, a bit like a game plugin.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I'll study in the future.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California water shortage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now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Fresno and Clovis's water rate has also increased recently.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Automatic watering lawn suitable for large tracts of farmland, the yard at home, and various public lawn.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chieve when rains, it doesn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't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need watering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chieve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eal time measuring soil moisture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 H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umidity is converted to digital signals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umidity information transmission to the console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Console connected through the Internet and mobile phone app.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Available on your phone app, do the initial set of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watering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AI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 S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imple logic judgment about the humidity critical point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also one of performance measure. We c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an be forced watering or stop.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Here is the most important actuator Humidity Sensor.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Humidity Sensor sensitivity and stability is the key.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13218"/>
    <w:rsid w:val="09901A09"/>
    <w:rsid w:val="0AC60298"/>
    <w:rsid w:val="0C016ADA"/>
    <w:rsid w:val="0D2F17A1"/>
    <w:rsid w:val="1BAD562A"/>
    <w:rsid w:val="1DCF78AD"/>
    <w:rsid w:val="1F0B073D"/>
    <w:rsid w:val="21643697"/>
    <w:rsid w:val="231E7DC1"/>
    <w:rsid w:val="25637777"/>
    <w:rsid w:val="291D3055"/>
    <w:rsid w:val="32B12FBA"/>
    <w:rsid w:val="333A12FD"/>
    <w:rsid w:val="3DBD321F"/>
    <w:rsid w:val="49727A0F"/>
    <w:rsid w:val="4AF1251F"/>
    <w:rsid w:val="4EA67FF8"/>
    <w:rsid w:val="515F1555"/>
    <w:rsid w:val="56765180"/>
    <w:rsid w:val="58DE09F6"/>
    <w:rsid w:val="5F644E35"/>
    <w:rsid w:val="605A7923"/>
    <w:rsid w:val="6F4D67AB"/>
    <w:rsid w:val="77666585"/>
    <w:rsid w:val="7D6023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lc890130</dc:creator>
  <cp:lastModifiedBy>lc890130</cp:lastModifiedBy>
  <dcterms:modified xsi:type="dcterms:W3CDTF">2016-04-11T06:39:44Z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