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9F2F" w14:textId="77777777" w:rsidR="001B4A1F" w:rsidRDefault="006053B3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</w:t>
      </w:r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数学理论</w:t>
      </w:r>
    </w:p>
    <w:p w14:paraId="7F8E7BB4" w14:textId="6FFEEDB1" w:rsidR="001B4A1F" w:rsidRDefault="00EB7CC5">
      <w:pPr>
        <w:pStyle w:val="a3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观察数据，根据其特性，我们可以利用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年份作为自变量</w:t>
      </w:r>
      <w:r w:rsidRPr="00E95EE1">
        <w:rPr>
          <w:rFonts w:ascii="Times New Roman" w:hAnsi="Times New Roman" w:hint="eastAsia"/>
          <w:color w:val="FF0000"/>
          <w:sz w:val="24"/>
        </w:rPr>
        <w:t>x</w:t>
      </w:r>
      <w:r>
        <w:rPr>
          <w:rFonts w:ascii="Times New Roman" w:hAnsi="Times New Roman" w:hint="eastAsia"/>
          <w:sz w:val="24"/>
        </w:rPr>
        <w:t>，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国内生产总值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(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亿元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)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以及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人均国内生产总值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(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元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)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分别作为因变量</w:t>
      </w:r>
      <w:r>
        <w:rPr>
          <w:rFonts w:ascii="Times New Roman" w:hAnsi="Times New Roman" w:hint="eastAsia"/>
          <w:sz w:val="24"/>
        </w:rPr>
        <w:t>进行一元回归的拟合。</w:t>
      </w:r>
    </w:p>
    <w:p w14:paraId="21F18069" w14:textId="6132CCFA" w:rsidR="00EB7CC5" w:rsidRDefault="00EB7CC5">
      <w:pPr>
        <w:pStyle w:val="a3"/>
        <w:ind w:left="360" w:firstLineChars="0" w:firstLine="0"/>
        <w:rPr>
          <w:rFonts w:ascii="Times New Roman" w:hAnsi="Times New Roman"/>
          <w:sz w:val="24"/>
        </w:rPr>
      </w:pPr>
    </w:p>
    <w:p w14:paraId="74EE8768" w14:textId="7DDE15EC" w:rsidR="00EB7CC5" w:rsidRDefault="00EB7CC5">
      <w:pPr>
        <w:pStyle w:val="a3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数学理论</w:t>
      </w:r>
    </w:p>
    <w:p w14:paraId="4BFBF199" w14:textId="40E0D167" w:rsidR="00EB7CC5" w:rsidRDefault="00EB7CC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EB7CC5">
        <w:rPr>
          <w:rFonts w:ascii="Times New Roman" w:hAnsi="Times New Roman"/>
          <w:noProof/>
          <w:sz w:val="24"/>
        </w:rPr>
        <w:drawing>
          <wp:inline distT="0" distB="0" distL="0" distR="0" wp14:anchorId="344B5C16" wp14:editId="65531F33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2926" w14:textId="66962D92" w:rsidR="00EB7CC5" w:rsidRPr="00EB7CC5" w:rsidRDefault="00EB7CC5">
      <w:pPr>
        <w:pStyle w:val="a3"/>
        <w:ind w:left="360" w:firstLineChars="0" w:firstLine="0"/>
        <w:rPr>
          <w:rFonts w:ascii="Times New Roman" w:hAnsi="Times New Roman" w:hint="eastAsia"/>
          <w:sz w:val="24"/>
        </w:rPr>
      </w:pPr>
      <w:r w:rsidRPr="00EB7CC5">
        <w:rPr>
          <w:rFonts w:ascii="Times New Roman" w:hAnsi="Times New Roman"/>
          <w:noProof/>
          <w:sz w:val="24"/>
        </w:rPr>
        <w:drawing>
          <wp:inline distT="0" distB="0" distL="0" distR="0" wp14:anchorId="65237803" wp14:editId="2EDE4EA1">
            <wp:extent cx="5274310" cy="3197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CC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02C0DA7" wp14:editId="0D26615E">
            <wp:extent cx="5274310" cy="3430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99FC" w14:textId="77777777" w:rsidR="001B4A1F" w:rsidRDefault="006053B3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</w:t>
      </w:r>
      <w:proofErr w:type="gramStart"/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程序</w:t>
      </w:r>
      <w:proofErr w:type="gramEnd"/>
      <w:r>
        <w:rPr>
          <w:rFonts w:ascii="Times New Roman" w:hAnsi="Times New Roman" w:hint="eastAsia"/>
        </w:rPr>
        <w:t>分析与设计</w:t>
      </w:r>
    </w:p>
    <w:p w14:paraId="021C1A1D" w14:textId="77777777" w:rsidR="001B4A1F" w:rsidRDefault="006053B3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开发环境说明</w:t>
      </w:r>
    </w:p>
    <w:p w14:paraId="0B227B8B" w14:textId="6CD5FFEF" w:rsidR="001B4A1F" w:rsidRDefault="00EB7CC5">
      <w:pPr>
        <w:tabs>
          <w:tab w:val="left" w:pos="360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 w:hint="eastAsia"/>
          <w:sz w:val="24"/>
        </w:rPr>
        <w:t>atlab</w:t>
      </w:r>
      <w:proofErr w:type="spellEnd"/>
    </w:p>
    <w:p w14:paraId="68C86C88" w14:textId="77777777" w:rsidR="00F711BC" w:rsidRDefault="00F711BC">
      <w:pPr>
        <w:tabs>
          <w:tab w:val="left" w:pos="360"/>
        </w:tabs>
        <w:rPr>
          <w:rFonts w:ascii="Times New Roman" w:hAnsi="Times New Roman"/>
          <w:sz w:val="24"/>
        </w:rPr>
      </w:pPr>
    </w:p>
    <w:p w14:paraId="44EA2F08" w14:textId="77777777" w:rsidR="001B4A1F" w:rsidRDefault="006053B3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系统分析</w:t>
      </w:r>
    </w:p>
    <w:p w14:paraId="399B542D" w14:textId="16F90D81" w:rsidR="00F711BC" w:rsidRDefault="006053B3" w:rsidP="00F711BC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创建了</w:t>
      </w:r>
      <w:r w:rsidR="00F711BC">
        <w:rPr>
          <w:rFonts w:ascii="Times New Roman" w:hAnsi="Times New Roman" w:hint="eastAsia"/>
          <w:sz w:val="24"/>
        </w:rPr>
        <w:t>main</w:t>
      </w:r>
      <w:r w:rsidR="00F711BC">
        <w:rPr>
          <w:rFonts w:ascii="Times New Roman" w:hAnsi="Times New Roman" w:hint="eastAsia"/>
          <w:sz w:val="24"/>
        </w:rPr>
        <w:t>、</w:t>
      </w:r>
      <w:proofErr w:type="spellStart"/>
      <w:r w:rsidR="00F711BC">
        <w:rPr>
          <w:rFonts w:ascii="Times New Roman" w:hAnsi="Times New Roman" w:hint="eastAsia"/>
          <w:sz w:val="24"/>
        </w:rPr>
        <w:t>lr</w:t>
      </w:r>
      <w:proofErr w:type="spellEnd"/>
      <w:r w:rsidR="00F711BC">
        <w:rPr>
          <w:rFonts w:ascii="Times New Roman" w:hAnsi="Times New Roman"/>
          <w:sz w:val="24"/>
        </w:rPr>
        <w:t>(</w:t>
      </w:r>
      <w:proofErr w:type="spellStart"/>
      <w:r w:rsidR="00F711BC">
        <w:rPr>
          <w:rFonts w:ascii="Times New Roman" w:hAnsi="Times New Roman"/>
          <w:sz w:val="24"/>
        </w:rPr>
        <w:t>x,y</w:t>
      </w:r>
      <w:proofErr w:type="spellEnd"/>
      <w:r w:rsidR="00F711BC">
        <w:rPr>
          <w:rFonts w:ascii="Times New Roman" w:hAnsi="Times New Roman"/>
          <w:sz w:val="24"/>
        </w:rPr>
        <w:t>)</w:t>
      </w:r>
      <w:r w:rsidR="00F711BC">
        <w:rPr>
          <w:rFonts w:ascii="Times New Roman" w:hAnsi="Times New Roman" w:hint="eastAsia"/>
          <w:sz w:val="24"/>
        </w:rPr>
        <w:t>、</w:t>
      </w:r>
      <w:proofErr w:type="spellStart"/>
      <w:r w:rsidR="00F711BC">
        <w:rPr>
          <w:rFonts w:ascii="Times New Roman" w:hAnsi="Times New Roman" w:hint="eastAsia"/>
          <w:sz w:val="24"/>
        </w:rPr>
        <w:t>plot</w:t>
      </w:r>
      <w:r w:rsidR="00F711BC">
        <w:rPr>
          <w:rFonts w:ascii="Times New Roman" w:hAnsi="Times New Roman"/>
          <w:sz w:val="24"/>
        </w:rPr>
        <w:t>_fit</w:t>
      </w:r>
      <w:proofErr w:type="spellEnd"/>
      <w:r w:rsidR="00F711BC">
        <w:rPr>
          <w:rFonts w:ascii="Times New Roman" w:hAnsi="Times New Roman"/>
          <w:sz w:val="24"/>
        </w:rPr>
        <w:t>(</w:t>
      </w:r>
      <w:proofErr w:type="spellStart"/>
      <w:r w:rsidR="00F711BC">
        <w:rPr>
          <w:rFonts w:ascii="Times New Roman" w:hAnsi="Times New Roman"/>
          <w:sz w:val="24"/>
        </w:rPr>
        <w:t>x,y,k,b</w:t>
      </w:r>
      <w:proofErr w:type="spellEnd"/>
      <w:r w:rsidR="00F711BC">
        <w:rPr>
          <w:rFonts w:ascii="Times New Roman" w:hAnsi="Times New Roman"/>
          <w:sz w:val="24"/>
        </w:rPr>
        <w:t>)</w:t>
      </w:r>
      <w:r w:rsidR="00F711BC">
        <w:rPr>
          <w:rFonts w:ascii="Times New Roman" w:hAnsi="Times New Roman" w:hint="eastAsia"/>
          <w:sz w:val="24"/>
        </w:rPr>
        <w:t>三个函数</w:t>
      </w:r>
    </w:p>
    <w:p w14:paraId="230F8ACD" w14:textId="6D0BBAD9" w:rsidR="00F711BC" w:rsidRDefault="00F711BC" w:rsidP="00F711B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="005231FE">
        <w:rPr>
          <w:rFonts w:ascii="Times New Roman" w:hAnsi="Times New Roman" w:hint="eastAsia"/>
          <w:sz w:val="24"/>
        </w:rPr>
        <w:t>m</w:t>
      </w:r>
      <w:r>
        <w:rPr>
          <w:rFonts w:ascii="Times New Roman" w:hAnsi="Times New Roman" w:hint="eastAsia"/>
          <w:sz w:val="24"/>
        </w:rPr>
        <w:t>ain</w:t>
      </w:r>
      <w:r>
        <w:rPr>
          <w:rFonts w:ascii="Times New Roman" w:hAnsi="Times New Roman" w:hint="eastAsia"/>
          <w:sz w:val="24"/>
        </w:rPr>
        <w:t>函数的功能是加载数据以及整合</w:t>
      </w:r>
      <w:proofErr w:type="spellStart"/>
      <w:r>
        <w:rPr>
          <w:rFonts w:ascii="Times New Roman" w:hAnsi="Times New Roman" w:hint="eastAsia"/>
          <w:sz w:val="24"/>
        </w:rPr>
        <w:t>lr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x,y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与</w:t>
      </w:r>
      <w:proofErr w:type="spellStart"/>
      <w:r>
        <w:rPr>
          <w:rFonts w:ascii="Times New Roman" w:hAnsi="Times New Roman" w:hint="eastAsia"/>
          <w:sz w:val="24"/>
        </w:rPr>
        <w:t>p</w:t>
      </w:r>
      <w:r>
        <w:rPr>
          <w:rFonts w:ascii="Times New Roman" w:hAnsi="Times New Roman"/>
          <w:sz w:val="24"/>
        </w:rPr>
        <w:t>lot_fit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x,y,k,b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这两个函数，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函数无参数与返回值，属于执行函数。</w:t>
      </w:r>
    </w:p>
    <w:p w14:paraId="15BCD2F9" w14:textId="71DA0B11" w:rsidR="00F711BC" w:rsidRDefault="00F711BC" w:rsidP="00F711B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proofErr w:type="spellStart"/>
      <w:r>
        <w:rPr>
          <w:rFonts w:ascii="Times New Roman" w:hAnsi="Times New Roman" w:hint="eastAsia"/>
          <w:sz w:val="24"/>
        </w:rPr>
        <w:t>lr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x,y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功能是</w:t>
      </w:r>
      <w:r>
        <w:rPr>
          <w:rFonts w:ascii="Times New Roman" w:hAnsi="Times New Roman" w:hint="eastAsia"/>
          <w:sz w:val="24"/>
        </w:rPr>
        <w:t>通过最小二乘法</w:t>
      </w:r>
      <w:r>
        <w:rPr>
          <w:rFonts w:ascii="Times New Roman" w:hAnsi="Times New Roman" w:hint="eastAsia"/>
          <w:sz w:val="24"/>
        </w:rPr>
        <w:t>推导出的公式（公式可见上数学理论）计算一元回归的两个参数；参数是</w:t>
      </w:r>
      <w:r w:rsidR="009B63B9">
        <w:rPr>
          <w:rFonts w:ascii="Times New Roman" w:hAnsi="Times New Roman" w:hint="eastAsia"/>
          <w:sz w:val="24"/>
        </w:rPr>
        <w:t>自变量</w:t>
      </w:r>
      <w:r w:rsidR="009B63B9">
        <w:rPr>
          <w:rFonts w:ascii="Times New Roman" w:hAnsi="Times New Roman" w:hint="eastAsia"/>
          <w:sz w:val="24"/>
        </w:rPr>
        <w:t>x</w:t>
      </w:r>
      <w:r w:rsidR="009B63B9">
        <w:rPr>
          <w:rFonts w:ascii="Times New Roman" w:hAnsi="Times New Roman" w:hint="eastAsia"/>
          <w:sz w:val="24"/>
        </w:rPr>
        <w:t>与因变量</w:t>
      </w:r>
      <w:r w:rsidR="009B63B9">
        <w:rPr>
          <w:rFonts w:ascii="Times New Roman" w:hAnsi="Times New Roman" w:hint="eastAsia"/>
          <w:sz w:val="24"/>
        </w:rPr>
        <w:t>y</w:t>
      </w:r>
      <w:r w:rsidR="009B63B9">
        <w:rPr>
          <w:rFonts w:ascii="Times New Roman" w:hAnsi="Times New Roman" w:hint="eastAsia"/>
          <w:sz w:val="24"/>
        </w:rPr>
        <w:t>；返回值是两个数值：因变量</w:t>
      </w:r>
      <w:r w:rsidR="009B63B9">
        <w:rPr>
          <w:rFonts w:ascii="Times New Roman" w:hAnsi="Times New Roman" w:hint="eastAsia"/>
          <w:sz w:val="24"/>
        </w:rPr>
        <w:t>y</w:t>
      </w:r>
      <w:r w:rsidR="009B63B9">
        <w:rPr>
          <w:rFonts w:ascii="Times New Roman" w:hAnsi="Times New Roman" w:hint="eastAsia"/>
          <w:sz w:val="24"/>
        </w:rPr>
        <w:t>的</w:t>
      </w:r>
      <w:r w:rsidR="009B63B9">
        <w:rPr>
          <w:rFonts w:ascii="Times New Roman" w:hAnsi="Times New Roman" w:hint="eastAsia"/>
          <w:sz w:val="24"/>
        </w:rPr>
        <w:t>2</w:t>
      </w:r>
      <w:r w:rsidR="009B63B9">
        <w:rPr>
          <w:rFonts w:ascii="Times New Roman" w:hAnsi="Times New Roman"/>
          <w:sz w:val="24"/>
        </w:rPr>
        <w:t>021</w:t>
      </w:r>
      <w:r w:rsidR="009B63B9">
        <w:rPr>
          <w:rFonts w:ascii="Times New Roman" w:hAnsi="Times New Roman" w:hint="eastAsia"/>
          <w:sz w:val="24"/>
        </w:rPr>
        <w:t>年的预测值、拟合优度。</w:t>
      </w:r>
    </w:p>
    <w:p w14:paraId="629E1523" w14:textId="72D7753D" w:rsidR="00F711BC" w:rsidRDefault="009B63B9" w:rsidP="00F711B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proofErr w:type="spellStart"/>
      <w:r>
        <w:rPr>
          <w:rFonts w:ascii="Times New Roman" w:hAnsi="Times New Roman" w:hint="eastAsia"/>
          <w:sz w:val="24"/>
        </w:rPr>
        <w:t>p</w:t>
      </w:r>
      <w:r>
        <w:rPr>
          <w:rFonts w:ascii="Times New Roman" w:hAnsi="Times New Roman"/>
          <w:sz w:val="24"/>
        </w:rPr>
        <w:t>lot_fit</w:t>
      </w:r>
      <w:proofErr w:type="spellEnd"/>
      <w:r>
        <w:rPr>
          <w:rFonts w:ascii="Times New Roman" w:hAnsi="Times New Roman" w:hint="eastAsia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x,y,k,b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功能是画图，画出原数据以及拟合直线图；参数是自变量</w:t>
      </w: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 w:hint="eastAsia"/>
          <w:sz w:val="24"/>
        </w:rPr>
        <w:t>、因变量</w:t>
      </w:r>
      <w:r>
        <w:rPr>
          <w:rFonts w:ascii="Times New Roman" w:hAnsi="Times New Roman" w:hint="eastAsia"/>
          <w:sz w:val="24"/>
        </w:rPr>
        <w:t>y</w:t>
      </w:r>
      <w:r>
        <w:rPr>
          <w:rFonts w:ascii="Times New Roman" w:hAnsi="Times New Roman" w:hint="eastAsia"/>
          <w:sz w:val="24"/>
        </w:rPr>
        <w:t>，一元回归系数</w:t>
      </w:r>
      <w:r>
        <w:rPr>
          <w:rFonts w:ascii="Times New Roman" w:hAnsi="Times New Roman" w:hint="eastAsia"/>
          <w:sz w:val="24"/>
        </w:rPr>
        <w:t>k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 w:hint="eastAsia"/>
          <w:sz w:val="24"/>
        </w:rPr>
        <w:t>b</w:t>
      </w:r>
      <w:r>
        <w:rPr>
          <w:rFonts w:ascii="Times New Roman" w:hAnsi="Times New Roman" w:hint="eastAsia"/>
          <w:sz w:val="24"/>
        </w:rPr>
        <w:t>。</w:t>
      </w:r>
    </w:p>
    <w:p w14:paraId="74538FA9" w14:textId="77777777" w:rsidR="00F711BC" w:rsidRDefault="00F711BC" w:rsidP="00F711BC">
      <w:pPr>
        <w:rPr>
          <w:rFonts w:ascii="Times New Roman" w:hAnsi="Times New Roman"/>
          <w:sz w:val="24"/>
        </w:rPr>
      </w:pPr>
    </w:p>
    <w:p w14:paraId="0F706E63" w14:textId="14302C3E" w:rsidR="001B4A1F" w:rsidRDefault="006053B3" w:rsidP="00F711B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函数之间的调用关系图</w:t>
      </w:r>
    </w:p>
    <w:p w14:paraId="67478EB9" w14:textId="1F0580F1" w:rsidR="001B4A1F" w:rsidRDefault="009B63B9" w:rsidP="009B63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48ECE1" wp14:editId="18A434AF">
                <wp:simplePos x="0" y="0"/>
                <wp:positionH relativeFrom="column">
                  <wp:posOffset>2023427</wp:posOffset>
                </wp:positionH>
                <wp:positionV relativeFrom="paragraph">
                  <wp:posOffset>81915</wp:posOffset>
                </wp:positionV>
                <wp:extent cx="1090295" cy="404495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4F374" w14:textId="5B8804C7" w:rsidR="009B63B9" w:rsidRDefault="009B63B9" w:rsidP="009B63B9">
                            <w:pPr>
                              <w:jc w:val="center"/>
                            </w:pPr>
                            <w:proofErr w:type="spellStart"/>
                            <w:r>
                              <w:t>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ECE1" id="矩形 5" o:spid="_x0000_s1026" style="position:absolute;left:0;text-align:left;margin-left:159.3pt;margin-top:6.45pt;width:85.85pt;height:31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" fillcolor="white [3201]" strokecolor="black [3200]" strokeweight="1pt">
                <v:textbox>
                  <w:txbxContent>
                    <w:p w14:paraId="79D4F374" w14:textId="5B8804C7" w:rsidR="009B63B9" w:rsidRDefault="009B63B9" w:rsidP="009B63B9">
                      <w:pPr>
                        <w:jc w:val="center"/>
                      </w:pPr>
                      <w:proofErr w:type="spellStart"/>
                      <w:r>
                        <w:t>lr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72E1ED" wp14:editId="0C352887">
                <wp:simplePos x="0" y="0"/>
                <wp:positionH relativeFrom="column">
                  <wp:posOffset>57150</wp:posOffset>
                </wp:positionH>
                <wp:positionV relativeFrom="paragraph">
                  <wp:posOffset>81915</wp:posOffset>
                </wp:positionV>
                <wp:extent cx="1090613" cy="404812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40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A5837" w14:textId="4F8D9DC6" w:rsidR="009B63B9" w:rsidRDefault="009B63B9" w:rsidP="009B63B9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2E1ED" id="矩形 4" o:spid="_x0000_s1027" style="position:absolute;left:0;text-align:left;margin-left:4.5pt;margin-top:6.45pt;width:85.9pt;height:31.8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" fillcolor="white [3201]" strokecolor="black [3200]" strokeweight="1pt">
                <v:textbox>
                  <w:txbxContent>
                    <w:p w14:paraId="25BA5837" w14:textId="4F8D9DC6" w:rsidR="009B63B9" w:rsidRDefault="009B63B9" w:rsidP="009B63B9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04EC69" wp14:editId="169A778E">
                <wp:simplePos x="0" y="0"/>
                <wp:positionH relativeFrom="column">
                  <wp:posOffset>3843020</wp:posOffset>
                </wp:positionH>
                <wp:positionV relativeFrom="paragraph">
                  <wp:posOffset>81915</wp:posOffset>
                </wp:positionV>
                <wp:extent cx="1090613" cy="404812"/>
                <wp:effectExtent l="0" t="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40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80401" w14:textId="2EFC2927" w:rsidR="009B63B9" w:rsidRDefault="009B63B9" w:rsidP="009B63B9">
                            <w:pPr>
                              <w:jc w:val="center"/>
                            </w:pPr>
                            <w:proofErr w:type="spellStart"/>
                            <w:r>
                              <w:t>plot_fit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4EC69" id="矩形 6" o:spid="_x0000_s1028" style="position:absolute;left:0;text-align:left;margin-left:302.6pt;margin-top:6.45pt;width:85.9pt;height:31.8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" fillcolor="white [3201]" strokecolor="black [3200]" strokeweight="1pt">
                <v:textbox>
                  <w:txbxContent>
                    <w:p w14:paraId="69280401" w14:textId="2EFC2927" w:rsidR="009B63B9" w:rsidRDefault="009B63B9" w:rsidP="009B63B9">
                      <w:pPr>
                        <w:jc w:val="center"/>
                      </w:pPr>
                      <w:proofErr w:type="spellStart"/>
                      <w:r>
                        <w:t>plot_fit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123E877" w14:textId="1454D5DB" w:rsidR="009B63B9" w:rsidRDefault="005231FE" w:rsidP="009B63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84587D3" wp14:editId="17FA4DAC">
                <wp:simplePos x="0" y="0"/>
                <wp:positionH relativeFrom="column">
                  <wp:posOffset>3181350</wp:posOffset>
                </wp:positionH>
                <wp:positionV relativeFrom="paragraph">
                  <wp:posOffset>64770</wp:posOffset>
                </wp:positionV>
                <wp:extent cx="552450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7A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50.5pt;margin-top:5.1pt;width:43.5pt;height:0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D9F9926" wp14:editId="1FE59269">
                <wp:simplePos x="0" y="0"/>
                <wp:positionH relativeFrom="column">
                  <wp:posOffset>1257300</wp:posOffset>
                </wp:positionH>
                <wp:positionV relativeFrom="paragraph">
                  <wp:posOffset>65088</wp:posOffset>
                </wp:positionV>
                <wp:extent cx="5524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A5EBF" id="直接箭头连接符 8" o:spid="_x0000_s1026" type="#_x0000_t32" style="position:absolute;left:0;text-align:left;margin-left:99pt;margin-top:5.15pt;width:43.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FD0FFEE" w14:textId="2B486B9B" w:rsidR="009B63B9" w:rsidRDefault="009B63B9" w:rsidP="009B63B9">
      <w:pPr>
        <w:rPr>
          <w:rFonts w:ascii="Times New Roman" w:hAnsi="Times New Roman"/>
          <w:sz w:val="24"/>
        </w:rPr>
      </w:pPr>
    </w:p>
    <w:p w14:paraId="589FDBA7" w14:textId="77777777" w:rsidR="009B63B9" w:rsidRDefault="009B63B9" w:rsidP="009B63B9">
      <w:pPr>
        <w:rPr>
          <w:rFonts w:ascii="Times New Roman" w:hAnsi="Times New Roman" w:hint="eastAsia"/>
          <w:sz w:val="24"/>
        </w:rPr>
      </w:pPr>
    </w:p>
    <w:p w14:paraId="3F3B4957" w14:textId="6BD474F0" w:rsidR="001B4A1F" w:rsidRDefault="006053B3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函数设计</w:t>
      </w:r>
    </w:p>
    <w:p w14:paraId="0E084F9B" w14:textId="1018B05E" w:rsidR="005231FE" w:rsidRDefault="005231FE" w:rsidP="005231FE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流程：</w:t>
      </w:r>
    </w:p>
    <w:p w14:paraId="1E32C863" w14:textId="3D31ABA7" w:rsidR="005231FE" w:rsidRDefault="005231FE" w:rsidP="005231FE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5231FE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6CF6A0DC" wp14:editId="426553AD">
            <wp:extent cx="5274310" cy="1014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2460" w14:textId="77777777" w:rsidR="00C70D35" w:rsidRPr="00C70D35" w:rsidRDefault="00C70D35" w:rsidP="00C70D35">
      <w:pPr>
        <w:widowControl/>
        <w:numPr>
          <w:ilvl w:val="0"/>
          <w:numId w:val="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清空工作区与命令行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A39F0" w14:textId="77777777" w:rsidR="00C70D35" w:rsidRPr="00C70D35" w:rsidRDefault="00C70D35" w:rsidP="00C70D35">
      <w:pPr>
        <w:widowControl/>
        <w:numPr>
          <w:ilvl w:val="0"/>
          <w:numId w:val="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proofErr w:type="gramStart"/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D7577" w14:textId="77777777" w:rsidR="00C70D35" w:rsidRPr="00C70D35" w:rsidRDefault="00C70D35" w:rsidP="00C70D35">
      <w:pPr>
        <w:widowControl/>
        <w:numPr>
          <w:ilvl w:val="0"/>
          <w:numId w:val="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加载数据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048CB" w14:textId="77777777" w:rsidR="00C70D35" w:rsidRPr="00C70D35" w:rsidRDefault="00C70D35" w:rsidP="00C70D35">
      <w:pPr>
        <w:widowControl/>
        <w:numPr>
          <w:ilvl w:val="0"/>
          <w:numId w:val="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 = [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]';  </w:t>
      </w:r>
    </w:p>
    <w:p w14:paraId="6D758988" w14:textId="77777777" w:rsidR="00C70D35" w:rsidRPr="00C70D35" w:rsidRDefault="00C70D35" w:rsidP="00C70D35">
      <w:pPr>
        <w:widowControl/>
        <w:numPr>
          <w:ilvl w:val="0"/>
          <w:numId w:val="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y1 = [</w:t>
      </w:r>
      <w:proofErr w:type="gramStart"/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412119.3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487940.2</w:t>
      </w:r>
      <w:proofErr w:type="gramEnd"/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538580.0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592963.2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643563.1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688858.2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746395.1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832035.9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919281.1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986515.2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1015986.2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]';  </w:t>
      </w:r>
    </w:p>
    <w:p w14:paraId="512A14ED" w14:textId="77777777" w:rsidR="00C70D35" w:rsidRPr="00C70D35" w:rsidRDefault="00C70D35" w:rsidP="00C70D35">
      <w:pPr>
        <w:widowControl/>
        <w:numPr>
          <w:ilvl w:val="0"/>
          <w:numId w:val="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y2 = [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30808.0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36302.0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39874.0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43684.0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47173.0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50237.0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54139.0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60014.0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66006.0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70581.0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C70D35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72447.0</w:t>
      </w:r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]</w:t>
      </w:r>
      <w:proofErr w:type="gramEnd"/>
      <w:r w:rsidRPr="00C70D35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';  </w:t>
      </w:r>
    </w:p>
    <w:p w14:paraId="7942E7F5" w14:textId="473C6270" w:rsidR="005231FE" w:rsidRDefault="005231FE" w:rsidP="005231FE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7F9016EE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r w:rsidRPr="00286328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);% 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设置画布</w:t>
      </w:r>
      <w:r w:rsidRPr="00286328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C96D4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[y1_</w:t>
      </w:r>
      <w:proofErr w:type="gram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pre,R</w:t>
      </w:r>
      <w:proofErr w:type="gram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1]= </w:t>
      </w: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(x,y1);  </w:t>
      </w:r>
    </w:p>
    <w:p w14:paraId="24C33249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"2021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年中国的国内生产总值预测值为：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num2str(y1_pre),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亿元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F6CEA3E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第一条直线的拟合优度为：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,num2str(R1)))  </w:t>
      </w:r>
    </w:p>
    <w:p w14:paraId="4063308E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r w:rsidRPr="00286328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);% 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设置画布</w:t>
      </w:r>
      <w:r w:rsidRPr="00286328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A7DF2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[y2_</w:t>
      </w:r>
      <w:proofErr w:type="gram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pre,R</w:t>
      </w:r>
      <w:proofErr w:type="gram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2] = </w:t>
      </w: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(x,y2);  </w:t>
      </w:r>
    </w:p>
    <w:p w14:paraId="1CCE75E6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"2021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年中国的人均国内生产总值预测值为：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num2str(y2_pre), 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元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78DA8E2" w14:textId="77777777" w:rsidR="00286328" w:rsidRPr="00286328" w:rsidRDefault="00286328" w:rsidP="00286328">
      <w:pPr>
        <w:widowControl/>
        <w:numPr>
          <w:ilvl w:val="0"/>
          <w:numId w:val="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第二条直线的拟合优度为：</w:t>
      </w:r>
      <w:r w:rsidRPr="00286328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</w:t>
      </w:r>
      <w:r w:rsidRPr="00286328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,num2str(R2)))  </w:t>
      </w:r>
    </w:p>
    <w:p w14:paraId="72994584" w14:textId="77777777" w:rsidR="00C70D35" w:rsidRDefault="00C70D35" w:rsidP="005231FE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3CC5703A" w14:textId="5F11E137" w:rsidR="001B4A1F" w:rsidRDefault="00286328" w:rsidP="00286328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lr</w:t>
      </w:r>
      <w:proofErr w:type="spellEnd"/>
      <w:r>
        <w:rPr>
          <w:rFonts w:ascii="Times New Roman" w:hAnsi="Times New Roman" w:hint="eastAsia"/>
          <w:sz w:val="24"/>
        </w:rPr>
        <w:t>流程：</w:t>
      </w:r>
    </w:p>
    <w:p w14:paraId="4BF9F33D" w14:textId="53B4D717" w:rsidR="00286328" w:rsidRDefault="00286328" w:rsidP="00286328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286328">
        <w:rPr>
          <w:rFonts w:ascii="Times New Roman" w:hAnsi="Times New Roman"/>
          <w:noProof/>
          <w:sz w:val="24"/>
        </w:rPr>
        <w:drawing>
          <wp:inline distT="0" distB="0" distL="0" distR="0" wp14:anchorId="07350F9B" wp14:editId="70CBDED3">
            <wp:extent cx="5274310" cy="885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94A7" w14:textId="77777777" w:rsidR="00D60FFA" w:rsidRPr="00D60FFA" w:rsidRDefault="00D60FFA" w:rsidP="00D60FFA">
      <w:pPr>
        <w:widowControl/>
        <w:numPr>
          <w:ilvl w:val="0"/>
          <w:numId w:val="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计算数据量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FB058" w14:textId="77777777" w:rsidR="00D60FFA" w:rsidRPr="00D60FFA" w:rsidRDefault="00D60FFA" w:rsidP="00D60FFA">
      <w:pPr>
        <w:widowControl/>
        <w:numPr>
          <w:ilvl w:val="0"/>
          <w:numId w:val="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n = size(x,</w:t>
      </w:r>
      <w:r w:rsidRPr="00D60FFA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759F5E" w14:textId="3E7EF4CF" w:rsidR="00286328" w:rsidRDefault="00286328" w:rsidP="00D60FFA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34F1550D" w14:textId="77777777" w:rsidR="00D60FFA" w:rsidRPr="00D60FFA" w:rsidRDefault="00D60FFA" w:rsidP="00D60FFA">
      <w:pPr>
        <w:widowControl/>
        <w:numPr>
          <w:ilvl w:val="0"/>
          <w:numId w:val="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根据最小二乘法计算系数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895D0" w14:textId="77777777" w:rsidR="00D60FFA" w:rsidRPr="00D60FFA" w:rsidRDefault="00D60FFA" w:rsidP="00D60FFA">
      <w:pPr>
        <w:widowControl/>
        <w:numPr>
          <w:ilvl w:val="0"/>
          <w:numId w:val="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k = (n*sum(x.*y)-sum(x)*sum(y))/(n*sum(x.*x)-sum(x)*sum(x));  </w:t>
      </w:r>
    </w:p>
    <w:p w14:paraId="467807FB" w14:textId="77777777" w:rsidR="00D60FFA" w:rsidRPr="00D60FFA" w:rsidRDefault="00D60FFA" w:rsidP="00D60FFA">
      <w:pPr>
        <w:widowControl/>
        <w:numPr>
          <w:ilvl w:val="0"/>
          <w:numId w:val="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根据最小二乘法计算偏置量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273D4" w14:textId="1887ECEF" w:rsidR="00D60FFA" w:rsidRPr="00D60FFA" w:rsidRDefault="00D60FFA" w:rsidP="00D60FFA">
      <w:pPr>
        <w:widowControl/>
        <w:numPr>
          <w:ilvl w:val="0"/>
          <w:numId w:val="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 w:hint="eastAsia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b = (sum(x.*</w:t>
      </w:r>
      <w:proofErr w:type="gram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x)*</w:t>
      </w:r>
      <w:proofErr w:type="gramEnd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sum(y)-sum(x)*sum(x.*y))/(n*sum(x.*x)-sum(x)*sum(x)); </w:t>
      </w:r>
    </w:p>
    <w:p w14:paraId="62411BF4" w14:textId="453029CC" w:rsidR="00286328" w:rsidRPr="00D60FFA" w:rsidRDefault="00286328" w:rsidP="00286328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5F232D82" w14:textId="77777777" w:rsidR="00D60FFA" w:rsidRPr="00D60FFA" w:rsidRDefault="00D60FFA" w:rsidP="00D60FFA">
      <w:pPr>
        <w:widowControl/>
        <w:numPr>
          <w:ilvl w:val="0"/>
          <w:numId w:val="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y_hat</w:t>
      </w:r>
      <w:proofErr w:type="spellEnd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= k*</w:t>
      </w:r>
      <w:proofErr w:type="spell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x+b</w:t>
      </w:r>
      <w:proofErr w:type="spellEnd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的拟合值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0433C" w14:textId="14F8E08A" w:rsidR="00D60FFA" w:rsidRPr="00D60FFA" w:rsidRDefault="00D60FFA" w:rsidP="00D60FFA">
      <w:pPr>
        <w:widowControl/>
        <w:numPr>
          <w:ilvl w:val="0"/>
          <w:numId w:val="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y_2021 = k*</w:t>
      </w:r>
      <w:r w:rsidRPr="00D60FFA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+b;%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D60FFA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的预测值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ED0AC" w14:textId="2ACABEEA" w:rsidR="00D60FFA" w:rsidRDefault="00D60FFA" w:rsidP="00286328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3FFBF2DF" w14:textId="77777777" w:rsidR="00D60FFA" w:rsidRPr="00D60FFA" w:rsidRDefault="00D60FFA" w:rsidP="00D60FFA">
      <w:pPr>
        <w:widowControl/>
        <w:numPr>
          <w:ilvl w:val="0"/>
          <w:numId w:val="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SSR = sum((</w:t>
      </w:r>
      <w:proofErr w:type="spell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y_hat</w:t>
      </w:r>
      <w:proofErr w:type="spellEnd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-mean(y)</w:t>
      </w:r>
      <w:proofErr w:type="gram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).^</w:t>
      </w:r>
      <w:proofErr w:type="gramEnd"/>
      <w:r w:rsidRPr="00D60FFA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 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回归平方和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13525" w14:textId="77777777" w:rsidR="00D60FFA" w:rsidRPr="00D60FFA" w:rsidRDefault="00D60FFA" w:rsidP="00D60FFA">
      <w:pPr>
        <w:widowControl/>
        <w:numPr>
          <w:ilvl w:val="0"/>
          <w:numId w:val="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SSE = sum((</w:t>
      </w:r>
      <w:proofErr w:type="spell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y_hat</w:t>
      </w:r>
      <w:proofErr w:type="spellEnd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-y</w:t>
      </w:r>
      <w:proofErr w:type="gram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).^</w:t>
      </w:r>
      <w:proofErr w:type="gramEnd"/>
      <w:r w:rsidRPr="00D60FFA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误差平方和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0A801" w14:textId="77777777" w:rsidR="00D60FFA" w:rsidRPr="00D60FFA" w:rsidRDefault="00D60FFA" w:rsidP="00D60FFA">
      <w:pPr>
        <w:widowControl/>
        <w:numPr>
          <w:ilvl w:val="0"/>
          <w:numId w:val="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SST = sum((y-mean(y)</w:t>
      </w:r>
      <w:proofErr w:type="gramStart"/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).^</w:t>
      </w:r>
      <w:proofErr w:type="gramEnd"/>
      <w:r w:rsidRPr="00D60FFA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总体平方和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A06DB" w14:textId="77777777" w:rsidR="00D60FFA" w:rsidRPr="00D60FFA" w:rsidRDefault="00D60FFA" w:rsidP="00D60FFA">
      <w:pPr>
        <w:widowControl/>
        <w:numPr>
          <w:ilvl w:val="0"/>
          <w:numId w:val="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SST-SSE-SSR;  </w:t>
      </w:r>
    </w:p>
    <w:p w14:paraId="3F0AD400" w14:textId="3230DD67" w:rsidR="00D60FFA" w:rsidRPr="00D60FFA" w:rsidRDefault="00D60FFA" w:rsidP="00D60FFA">
      <w:pPr>
        <w:widowControl/>
        <w:numPr>
          <w:ilvl w:val="0"/>
          <w:numId w:val="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 w:hint="eastAsia"/>
          <w:color w:val="666666"/>
          <w:kern w:val="0"/>
          <w:sz w:val="18"/>
          <w:szCs w:val="18"/>
        </w:rPr>
      </w:pP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R_2 = SSR / SST;% </w:t>
      </w:r>
      <w:r w:rsidRPr="00D60FFA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拟合优度</w:t>
      </w:r>
    </w:p>
    <w:p w14:paraId="003D9C5A" w14:textId="77777777" w:rsidR="00D60FFA" w:rsidRDefault="00D60FFA" w:rsidP="00286328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30290F56" w14:textId="3FC19C03" w:rsidR="00286328" w:rsidRDefault="00E95EE1" w:rsidP="00286328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p</w:t>
      </w:r>
      <w:r>
        <w:rPr>
          <w:rFonts w:ascii="Times New Roman" w:hAnsi="Times New Roman"/>
          <w:sz w:val="24"/>
        </w:rPr>
        <w:t>lot_fit</w:t>
      </w:r>
      <w:proofErr w:type="spellEnd"/>
      <w:r>
        <w:rPr>
          <w:rFonts w:ascii="Times New Roman" w:hAnsi="Times New Roman" w:hint="eastAsia"/>
          <w:sz w:val="24"/>
        </w:rPr>
        <w:t>流程：</w:t>
      </w:r>
    </w:p>
    <w:p w14:paraId="2EFDFF40" w14:textId="05DA018D" w:rsidR="00E95EE1" w:rsidRDefault="00E95EE1" w:rsidP="00286328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E95EE1">
        <w:rPr>
          <w:rFonts w:ascii="Times New Roman" w:hAnsi="Times New Roman"/>
          <w:noProof/>
          <w:sz w:val="24"/>
        </w:rPr>
        <w:drawing>
          <wp:inline distT="0" distB="0" distL="0" distR="0" wp14:anchorId="2BE4C286" wp14:editId="3F60F669">
            <wp:extent cx="4876800" cy="1224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B75E" w14:textId="177A24D0" w:rsidR="00E95EE1" w:rsidRDefault="00E95EE1" w:rsidP="00286328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1C93F199" w14:textId="77777777" w:rsidR="00E95EE1" w:rsidRPr="00E95EE1" w:rsidRDefault="00E95EE1" w:rsidP="00E95EE1">
      <w:pPr>
        <w:widowControl/>
        <w:numPr>
          <w:ilvl w:val="0"/>
          <w:numId w:val="10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画出样本散点图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83480" w14:textId="77777777" w:rsidR="00E95EE1" w:rsidRPr="00E95EE1" w:rsidRDefault="00E95EE1" w:rsidP="00E95EE1">
      <w:pPr>
        <w:widowControl/>
        <w:numPr>
          <w:ilvl w:val="0"/>
          <w:numId w:val="10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,'o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39F2FC00" w14:textId="77777777" w:rsidR="00E95EE1" w:rsidRPr="00E95EE1" w:rsidRDefault="00E95EE1" w:rsidP="00E95EE1">
      <w:pPr>
        <w:widowControl/>
        <w:numPr>
          <w:ilvl w:val="0"/>
          <w:numId w:val="10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给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轴加上标签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A5C40" w14:textId="77777777" w:rsidR="00E95EE1" w:rsidRPr="00E95EE1" w:rsidRDefault="00E95EE1" w:rsidP="00E95EE1">
      <w:pPr>
        <w:widowControl/>
        <w:numPr>
          <w:ilvl w:val="0"/>
          <w:numId w:val="10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('x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的值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3D71CB55" w14:textId="77777777" w:rsidR="00E95EE1" w:rsidRPr="00E95EE1" w:rsidRDefault="00E95EE1" w:rsidP="00E95EE1">
      <w:pPr>
        <w:widowControl/>
        <w:numPr>
          <w:ilvl w:val="0"/>
          <w:numId w:val="10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('y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的值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51924BAD" w14:textId="77777777" w:rsidR="00E95EE1" w:rsidRPr="00E95EE1" w:rsidRDefault="00E95EE1" w:rsidP="00E95EE1">
      <w:pPr>
        <w:widowControl/>
        <w:numPr>
          <w:ilvl w:val="0"/>
          <w:numId w:val="10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hold on % 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继续在之前的图形上来画图形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E16D8" w14:textId="77777777" w:rsidR="00E95EE1" w:rsidRPr="00E95EE1" w:rsidRDefault="00E95EE1" w:rsidP="00E95EE1">
      <w:pPr>
        <w:widowControl/>
        <w:numPr>
          <w:ilvl w:val="0"/>
          <w:numId w:val="10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grid on % 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显示网格线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307F1" w14:textId="77777777" w:rsidR="00E95EE1" w:rsidRDefault="00E95EE1" w:rsidP="00286328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72239ECE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% 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y=</w:t>
      </w:r>
      <w:proofErr w:type="spell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kx+b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的函数图像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plot(</w:t>
      </w:r>
      <w:proofErr w:type="spell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90317B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% 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传统的画法：模拟生成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的序列，比如要画出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95EE1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95EE1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上的图形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72435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x = </w:t>
      </w:r>
      <w:r w:rsidRPr="00E95EE1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95EE1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r w:rsidRPr="00E95EE1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% 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间隔设置的越小画出来的图形越准确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4EE02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y = k * x + b  % k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都是已知值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B73A8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% plot(</w:t>
      </w:r>
      <w:proofErr w:type="spellStart"/>
      <w:proofErr w:type="gram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,'-')  </w:t>
      </w:r>
    </w:p>
    <w:p w14:paraId="47C0BEF6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f=@(x) k*</w:t>
      </w:r>
      <w:proofErr w:type="spell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x+b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6AAF6B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spell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f,[</w:t>
      </w:r>
      <w:proofErr w:type="gram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min(x)-</w:t>
      </w:r>
      <w:r w:rsidRPr="00E95EE1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,max(x)+</w:t>
      </w:r>
      <w:r w:rsidRPr="00E95EE1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FD883B9" w14:textId="77777777" w:rsidR="00E95EE1" w:rsidRPr="00E95EE1" w:rsidRDefault="00E95EE1" w:rsidP="00E95EE1">
      <w:pPr>
        <w:widowControl/>
        <w:numPr>
          <w:ilvl w:val="0"/>
          <w:numId w:val="11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legend('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样本数据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拟合函数</w:t>
      </w:r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','location','</w:t>
      </w:r>
      <w:proofErr w:type="spellStart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SouthEast</w:t>
      </w:r>
      <w:proofErr w:type="spellEnd"/>
      <w:r w:rsidRPr="00E95EE1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72143EA4" w14:textId="77777777" w:rsidR="00E95EE1" w:rsidRDefault="00E95EE1" w:rsidP="00286328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72CA46BB" w14:textId="77777777" w:rsidR="00E95EE1" w:rsidRDefault="00E95EE1" w:rsidP="00286328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7D6F3D87" w14:textId="77777777" w:rsidR="001B4A1F" w:rsidRDefault="006053B3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问题求解结果</w:t>
      </w:r>
    </w:p>
    <w:p w14:paraId="2F9869CB" w14:textId="6BD4BE86" w:rsidR="001B4A1F" w:rsidRDefault="006053B3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程序测试（即程序操作流程）</w:t>
      </w:r>
    </w:p>
    <w:p w14:paraId="5B9E1290" w14:textId="79D44DB8" w:rsidR="00EF2815" w:rsidRDefault="00EF2815" w:rsidP="00EF2815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运行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即可</w:t>
      </w:r>
    </w:p>
    <w:p w14:paraId="60B67A5C" w14:textId="77777777" w:rsidR="00EF2815" w:rsidRDefault="00EF2815" w:rsidP="00EF2815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051F4D11" w14:textId="1A285FE7" w:rsidR="001B4A1F" w:rsidRDefault="006053B3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结果分析（即问题求解结果分析）</w:t>
      </w:r>
    </w:p>
    <w:p w14:paraId="19F3F37E" w14:textId="34730312" w:rsidR="00EF2815" w:rsidRDefault="00EF2815" w:rsidP="00F26351">
      <w:pPr>
        <w:tabs>
          <w:tab w:val="left" w:pos="360"/>
        </w:tabs>
        <w:ind w:left="36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9B7958F" wp14:editId="020391FC">
            <wp:extent cx="3735705" cy="28020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93" cy="28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BB44" w14:textId="77777777" w:rsidR="00EF2815" w:rsidRPr="00EF2815" w:rsidRDefault="00EF2815" w:rsidP="00EF2815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 w:rsidRPr="00EF2815">
        <w:rPr>
          <w:rFonts w:ascii="Times New Roman" w:hAnsi="Times New Roman" w:hint="eastAsia"/>
          <w:sz w:val="24"/>
        </w:rPr>
        <w:t>2021</w:t>
      </w:r>
      <w:r w:rsidRPr="00EF2815">
        <w:rPr>
          <w:rFonts w:ascii="Times New Roman" w:hAnsi="Times New Roman" w:hint="eastAsia"/>
          <w:sz w:val="24"/>
        </w:rPr>
        <w:t>年中国的国内生产总值预测值为：</w:t>
      </w:r>
      <w:r w:rsidRPr="00EF2815">
        <w:rPr>
          <w:rFonts w:ascii="Times New Roman" w:hAnsi="Times New Roman" w:hint="eastAsia"/>
          <w:sz w:val="24"/>
        </w:rPr>
        <w:t>1082387.8745</w:t>
      </w:r>
      <w:r w:rsidRPr="00EF2815">
        <w:rPr>
          <w:rFonts w:ascii="Times New Roman" w:hAnsi="Times New Roman" w:hint="eastAsia"/>
          <w:sz w:val="24"/>
        </w:rPr>
        <w:t>亿元</w:t>
      </w:r>
    </w:p>
    <w:p w14:paraId="1A9A9FF9" w14:textId="4A95D520" w:rsidR="00EF2815" w:rsidRDefault="00EF2815" w:rsidP="00EF2815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EF2815">
        <w:rPr>
          <w:rFonts w:ascii="Times New Roman" w:hAnsi="Times New Roman" w:hint="eastAsia"/>
          <w:sz w:val="24"/>
        </w:rPr>
        <w:t>第一条直线的拟合优度为：</w:t>
      </w:r>
      <w:r w:rsidRPr="00EF2815">
        <w:rPr>
          <w:rFonts w:ascii="Times New Roman" w:hAnsi="Times New Roman" w:hint="eastAsia"/>
          <w:sz w:val="24"/>
        </w:rPr>
        <w:t>0.99219</w:t>
      </w:r>
    </w:p>
    <w:p w14:paraId="7D1155ED" w14:textId="7E5EEB22" w:rsidR="00EF2815" w:rsidRDefault="00EF2815" w:rsidP="00F26351">
      <w:pPr>
        <w:tabs>
          <w:tab w:val="left" w:pos="360"/>
        </w:tabs>
        <w:ind w:left="36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3E1A04E" wp14:editId="16FE9438">
            <wp:extent cx="3744929" cy="2808922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6" cy="28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8B8" w14:textId="77777777" w:rsidR="00EF2815" w:rsidRPr="00EF2815" w:rsidRDefault="00EF2815" w:rsidP="00EF2815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 w:rsidRPr="00EF2815">
        <w:rPr>
          <w:rFonts w:ascii="Times New Roman" w:hAnsi="Times New Roman" w:hint="eastAsia"/>
          <w:sz w:val="24"/>
        </w:rPr>
        <w:t>2021</w:t>
      </w:r>
      <w:r w:rsidRPr="00EF2815">
        <w:rPr>
          <w:rFonts w:ascii="Times New Roman" w:hAnsi="Times New Roman" w:hint="eastAsia"/>
          <w:sz w:val="24"/>
        </w:rPr>
        <w:t>年中国的人均国内生产总值预测值为：</w:t>
      </w:r>
      <w:r w:rsidRPr="00EF2815">
        <w:rPr>
          <w:rFonts w:ascii="Times New Roman" w:hAnsi="Times New Roman" w:hint="eastAsia"/>
          <w:sz w:val="24"/>
        </w:rPr>
        <w:t>77205.8909</w:t>
      </w:r>
      <w:r w:rsidRPr="00EF2815">
        <w:rPr>
          <w:rFonts w:ascii="Times New Roman" w:hAnsi="Times New Roman" w:hint="eastAsia"/>
          <w:sz w:val="24"/>
        </w:rPr>
        <w:t>元</w:t>
      </w:r>
    </w:p>
    <w:p w14:paraId="1A287BA7" w14:textId="1257DBF6" w:rsidR="00EF2815" w:rsidRDefault="00EF2815" w:rsidP="00EF2815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EF2815">
        <w:rPr>
          <w:rFonts w:ascii="Times New Roman" w:hAnsi="Times New Roman" w:hint="eastAsia"/>
          <w:sz w:val="24"/>
        </w:rPr>
        <w:t>第二条直线的拟合优度为：</w:t>
      </w:r>
      <w:r w:rsidRPr="00EF2815">
        <w:rPr>
          <w:rFonts w:ascii="Times New Roman" w:hAnsi="Times New Roman" w:hint="eastAsia"/>
          <w:sz w:val="24"/>
        </w:rPr>
        <w:t>0.99249</w:t>
      </w:r>
    </w:p>
    <w:p w14:paraId="4F9E198C" w14:textId="77777777" w:rsidR="00EF2815" w:rsidRDefault="00EF2815" w:rsidP="00EF2815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1CDC411F" w14:textId="3ED0E2B2" w:rsidR="001B4A1F" w:rsidRDefault="006053B3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结论</w:t>
      </w:r>
    </w:p>
    <w:p w14:paraId="48BB01BA" w14:textId="3F88DBD2" w:rsidR="001B4A1F" w:rsidRPr="00F26351" w:rsidRDefault="00EF2815" w:rsidP="00F26351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利用年份作为自变量的拟合能力较强，从拟合直线图可知预测效果不错。</w:t>
      </w:r>
    </w:p>
    <w:sectPr w:rsidR="001B4A1F" w:rsidRPr="00F2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974F" w14:textId="77777777" w:rsidR="006053B3" w:rsidRDefault="006053B3" w:rsidP="00EB7CC5">
      <w:r>
        <w:separator/>
      </w:r>
    </w:p>
  </w:endnote>
  <w:endnote w:type="continuationSeparator" w:id="0">
    <w:p w14:paraId="060AF88B" w14:textId="77777777" w:rsidR="006053B3" w:rsidRDefault="006053B3" w:rsidP="00EB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2AA3" w14:textId="77777777" w:rsidR="006053B3" w:rsidRDefault="006053B3" w:rsidP="00EB7CC5">
      <w:r>
        <w:separator/>
      </w:r>
    </w:p>
  </w:footnote>
  <w:footnote w:type="continuationSeparator" w:id="0">
    <w:p w14:paraId="42F4F224" w14:textId="77777777" w:rsidR="006053B3" w:rsidRDefault="006053B3" w:rsidP="00EB7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373"/>
    <w:multiLevelType w:val="multilevel"/>
    <w:tmpl w:val="EBF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F4D37"/>
    <w:multiLevelType w:val="multilevel"/>
    <w:tmpl w:val="EFB6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75D3E"/>
    <w:multiLevelType w:val="multilevel"/>
    <w:tmpl w:val="CBF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72E57"/>
    <w:multiLevelType w:val="multilevel"/>
    <w:tmpl w:val="DB7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F2C44"/>
    <w:multiLevelType w:val="multilevel"/>
    <w:tmpl w:val="CBC8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11B52"/>
    <w:multiLevelType w:val="multilevel"/>
    <w:tmpl w:val="3E811B5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72D56A2"/>
    <w:multiLevelType w:val="multilevel"/>
    <w:tmpl w:val="8B4E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46BEF"/>
    <w:multiLevelType w:val="multilevel"/>
    <w:tmpl w:val="0662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72A10"/>
    <w:multiLevelType w:val="multilevel"/>
    <w:tmpl w:val="62772A1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67444F"/>
    <w:multiLevelType w:val="multilevel"/>
    <w:tmpl w:val="6A67444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6DD3794E"/>
    <w:multiLevelType w:val="multilevel"/>
    <w:tmpl w:val="F63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D86383"/>
    <w:rsid w:val="001B4A1F"/>
    <w:rsid w:val="00286328"/>
    <w:rsid w:val="005231FE"/>
    <w:rsid w:val="006053B3"/>
    <w:rsid w:val="009B63B9"/>
    <w:rsid w:val="00C70D35"/>
    <w:rsid w:val="00D60FFA"/>
    <w:rsid w:val="00E95EE1"/>
    <w:rsid w:val="00EB7CC5"/>
    <w:rsid w:val="00EF2815"/>
    <w:rsid w:val="00F26351"/>
    <w:rsid w:val="00F711BC"/>
    <w:rsid w:val="65D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C212B"/>
  <w15:docId w15:val="{2B932BFC-8BFE-4C36-BEA8-5A4A204F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EB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7CC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EB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7CC5"/>
    <w:rPr>
      <w:rFonts w:ascii="Calibri" w:hAnsi="Calibri"/>
      <w:kern w:val="2"/>
      <w:sz w:val="18"/>
      <w:szCs w:val="18"/>
    </w:rPr>
  </w:style>
  <w:style w:type="paragraph" w:customStyle="1" w:styleId="alt">
    <w:name w:val="alt"/>
    <w:basedOn w:val="a"/>
    <w:rsid w:val="00C70D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70D35"/>
  </w:style>
  <w:style w:type="character" w:customStyle="1" w:styleId="string">
    <w:name w:val="string"/>
    <w:basedOn w:val="a0"/>
    <w:rsid w:val="00286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哈哈哈</dc:creator>
  <cp:lastModifiedBy>zh L</cp:lastModifiedBy>
  <cp:revision>5</cp:revision>
  <dcterms:created xsi:type="dcterms:W3CDTF">2021-06-12T09:28:00Z</dcterms:created>
  <dcterms:modified xsi:type="dcterms:W3CDTF">2021-06-13T02:06:00Z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