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0A0F" w14:textId="77777777" w:rsidR="003E1F02" w:rsidRDefault="003E1F02" w:rsidP="003E1F02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问题求解</w:t>
      </w:r>
      <w:r>
        <w:rPr>
          <w:rFonts w:asciiTheme="majorEastAsia" w:hAnsiTheme="majorEastAsia" w:hint="eastAsia"/>
        </w:rPr>
        <w:t>—</w:t>
      </w:r>
      <w:r>
        <w:rPr>
          <w:rFonts w:ascii="Times New Roman" w:hAnsi="Times New Roman" w:hint="eastAsia"/>
        </w:rPr>
        <w:t>数学理论</w:t>
      </w:r>
    </w:p>
    <w:p w14:paraId="610C5FE7" w14:textId="77777777" w:rsidR="003E1F02" w:rsidRDefault="003E1F02" w:rsidP="003E1F02">
      <w:pPr>
        <w:pStyle w:val="a7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观察数据，根据其特性，我们可以利用</w:t>
      </w:r>
    </w:p>
    <w:p w14:paraId="0CDBD1EC" w14:textId="54E734EC" w:rsidR="003E1F02" w:rsidRDefault="003E1F02" w:rsidP="003E1F02">
      <w:pPr>
        <w:pStyle w:val="a7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年份作为自变量</w:t>
      </w:r>
      <w:r w:rsidRPr="00E95EE1">
        <w:rPr>
          <w:rFonts w:ascii="Times New Roman" w:hAnsi="Times New Roman" w:hint="eastAsia"/>
          <w:color w:val="FF0000"/>
          <w:sz w:val="24"/>
        </w:rPr>
        <w:t>x</w:t>
      </w:r>
      <w:r>
        <w:rPr>
          <w:rFonts w:ascii="Times New Roman" w:hAnsi="Times New Roman"/>
          <w:color w:val="FF0000"/>
          <w:sz w:val="24"/>
        </w:rPr>
        <w:t>1</w:t>
      </w:r>
      <w:r>
        <w:rPr>
          <w:rFonts w:ascii="Times New Roman" w:hAnsi="Times New Roman" w:hint="eastAsia"/>
          <w:sz w:val="24"/>
        </w:rPr>
        <w:t>，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国内生产总值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(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亿元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)</w:t>
      </w:r>
      <w:r>
        <w:rPr>
          <w:rFonts w:ascii="Times New Roman" w:hAnsi="Times New Roman" w:hint="eastAsia"/>
          <w:b/>
          <w:bCs/>
          <w:color w:val="FF0000"/>
          <w:sz w:val="24"/>
        </w:rPr>
        <w:t>作为自变量</w:t>
      </w:r>
      <w:r>
        <w:rPr>
          <w:rFonts w:ascii="Times New Roman" w:hAnsi="Times New Roman" w:hint="eastAsia"/>
          <w:b/>
          <w:bCs/>
          <w:color w:val="FF0000"/>
          <w:sz w:val="24"/>
        </w:rPr>
        <w:t>x</w:t>
      </w:r>
      <w:r>
        <w:rPr>
          <w:rFonts w:ascii="Times New Roman" w:hAnsi="Times New Roman"/>
          <w:b/>
          <w:bCs/>
          <w:color w:val="FF0000"/>
          <w:sz w:val="24"/>
        </w:rPr>
        <w:t>2</w:t>
      </w:r>
      <w:r>
        <w:rPr>
          <w:rFonts w:ascii="Times New Roman" w:hAnsi="Times New Roman" w:hint="eastAsia"/>
          <w:b/>
          <w:bCs/>
          <w:color w:val="FF0000"/>
          <w:sz w:val="24"/>
        </w:rPr>
        <w:t>，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人均国内生产总值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(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元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)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作为因变量</w:t>
      </w:r>
      <w:r>
        <w:rPr>
          <w:rFonts w:ascii="Times New Roman" w:hAnsi="Times New Roman" w:hint="eastAsia"/>
          <w:sz w:val="24"/>
        </w:rPr>
        <w:t>进行</w:t>
      </w:r>
      <w:r>
        <w:rPr>
          <w:rFonts w:ascii="Times New Roman" w:hAnsi="Times New Roman" w:hint="eastAsia"/>
          <w:sz w:val="24"/>
        </w:rPr>
        <w:t>二</w:t>
      </w:r>
      <w:r>
        <w:rPr>
          <w:rFonts w:ascii="Times New Roman" w:hAnsi="Times New Roman" w:hint="eastAsia"/>
          <w:sz w:val="24"/>
        </w:rPr>
        <w:t>元回归的拟合。</w:t>
      </w:r>
    </w:p>
    <w:p w14:paraId="15B9D059" w14:textId="3B2240C6" w:rsidR="003E1F02" w:rsidRPr="003E1F02" w:rsidRDefault="003E1F02" w:rsidP="003E1F02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</w:p>
    <w:p w14:paraId="6810F092" w14:textId="5CBAAD12" w:rsidR="003E1F02" w:rsidRDefault="003E1F02" w:rsidP="003E1F02">
      <w:pPr>
        <w:pStyle w:val="a7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年份作为自变量</w:t>
      </w:r>
      <w:r w:rsidRPr="00E95EE1">
        <w:rPr>
          <w:rFonts w:ascii="Times New Roman" w:hAnsi="Times New Roman" w:hint="eastAsia"/>
          <w:color w:val="FF0000"/>
          <w:sz w:val="24"/>
        </w:rPr>
        <w:t>x</w:t>
      </w:r>
      <w:r>
        <w:rPr>
          <w:rFonts w:ascii="Times New Roman" w:hAnsi="Times New Roman"/>
          <w:color w:val="FF0000"/>
          <w:sz w:val="24"/>
        </w:rPr>
        <w:t>1</w:t>
      </w:r>
      <w:r>
        <w:rPr>
          <w:rFonts w:ascii="Times New Roman" w:hAnsi="Times New Roman" w:hint="eastAsia"/>
          <w:sz w:val="24"/>
        </w:rPr>
        <w:t>，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人均国内生产总值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(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元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)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作为</w:t>
      </w:r>
      <w:r>
        <w:rPr>
          <w:rFonts w:ascii="Times New Roman" w:hAnsi="Times New Roman" w:hint="eastAsia"/>
          <w:b/>
          <w:bCs/>
          <w:color w:val="FF0000"/>
          <w:sz w:val="24"/>
        </w:rPr>
        <w:t>自变量</w:t>
      </w:r>
      <w:r>
        <w:rPr>
          <w:rFonts w:ascii="Times New Roman" w:hAnsi="Times New Roman" w:hint="eastAsia"/>
          <w:b/>
          <w:bCs/>
          <w:color w:val="FF0000"/>
          <w:sz w:val="24"/>
        </w:rPr>
        <w:t>x</w:t>
      </w:r>
      <w:r>
        <w:rPr>
          <w:rFonts w:ascii="Times New Roman" w:hAnsi="Times New Roman"/>
          <w:b/>
          <w:bCs/>
          <w:color w:val="FF0000"/>
          <w:sz w:val="24"/>
        </w:rPr>
        <w:t>2</w:t>
      </w:r>
      <w:r>
        <w:rPr>
          <w:rFonts w:ascii="Times New Roman" w:hAnsi="Times New Roman" w:hint="eastAsia"/>
          <w:b/>
          <w:bCs/>
          <w:color w:val="FF0000"/>
          <w:sz w:val="24"/>
        </w:rPr>
        <w:t>，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国内生产总值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(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亿元</w:t>
      </w:r>
      <w:r w:rsidRPr="00E95EE1">
        <w:rPr>
          <w:rFonts w:ascii="Times New Roman" w:hAnsi="Times New Roman" w:hint="eastAsia"/>
          <w:b/>
          <w:bCs/>
          <w:color w:val="FF0000"/>
          <w:sz w:val="24"/>
        </w:rPr>
        <w:t>)</w:t>
      </w:r>
      <w:r>
        <w:rPr>
          <w:rFonts w:ascii="Times New Roman" w:hAnsi="Times New Roman" w:hint="eastAsia"/>
          <w:b/>
          <w:bCs/>
          <w:color w:val="FF0000"/>
          <w:sz w:val="24"/>
        </w:rPr>
        <w:t>作为</w:t>
      </w:r>
      <w:r>
        <w:rPr>
          <w:rFonts w:ascii="Times New Roman" w:hAnsi="Times New Roman" w:hint="eastAsia"/>
          <w:b/>
          <w:bCs/>
          <w:color w:val="FF0000"/>
          <w:sz w:val="24"/>
        </w:rPr>
        <w:t>因变量</w:t>
      </w:r>
      <w:r>
        <w:rPr>
          <w:rFonts w:ascii="Times New Roman" w:hAnsi="Times New Roman" w:hint="eastAsia"/>
          <w:sz w:val="24"/>
        </w:rPr>
        <w:t>进行</w:t>
      </w:r>
      <w:r>
        <w:rPr>
          <w:rFonts w:ascii="Times New Roman" w:hAnsi="Times New Roman" w:hint="eastAsia"/>
          <w:sz w:val="24"/>
        </w:rPr>
        <w:t>二</w:t>
      </w:r>
      <w:r>
        <w:rPr>
          <w:rFonts w:ascii="Times New Roman" w:hAnsi="Times New Roman" w:hint="eastAsia"/>
          <w:sz w:val="24"/>
        </w:rPr>
        <w:t>元回归的拟合。</w:t>
      </w:r>
    </w:p>
    <w:p w14:paraId="6BD75DAB" w14:textId="77777777" w:rsidR="003E1F02" w:rsidRDefault="003E1F02" w:rsidP="003E1F02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</w:p>
    <w:p w14:paraId="64BBBD2E" w14:textId="44FDC6B5" w:rsidR="003E1F02" w:rsidRPr="003E1F02" w:rsidRDefault="003E1F02" w:rsidP="003E1F02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数学理论</w:t>
      </w:r>
      <w:r>
        <w:rPr>
          <w:rFonts w:ascii="Times New Roman" w:hAnsi="Times New Roman" w:hint="eastAsia"/>
          <w:sz w:val="24"/>
        </w:rPr>
        <w:t>：</w:t>
      </w:r>
    </w:p>
    <w:p w14:paraId="6914BB2B" w14:textId="389D2923" w:rsidR="003E1F02" w:rsidRDefault="003E1F02" w:rsidP="003E1F02">
      <w:pPr>
        <w:pStyle w:val="a7"/>
        <w:ind w:left="360" w:firstLineChars="0" w:firstLine="0"/>
        <w:rPr>
          <w:rFonts w:ascii="Times New Roman" w:hAnsi="Times New Roman"/>
          <w:sz w:val="24"/>
        </w:rPr>
      </w:pPr>
      <w:r w:rsidRPr="003E1F02">
        <w:rPr>
          <w:rFonts w:ascii="Times New Roman" w:hAnsi="Times New Roman" w:hint="eastAsia"/>
          <w:sz w:val="24"/>
        </w:rPr>
        <w:t>多元线性回归</w:t>
      </w:r>
      <w:r w:rsidRPr="003E1F02">
        <w:rPr>
          <w:rFonts w:ascii="Times New Roman" w:hAnsi="Times New Roman" w:hint="eastAsia"/>
          <w:sz w:val="24"/>
        </w:rPr>
        <w:t>,</w:t>
      </w:r>
      <w:r w:rsidRPr="003E1F02">
        <w:rPr>
          <w:rFonts w:ascii="Times New Roman" w:hAnsi="Times New Roman" w:hint="eastAsia"/>
          <w:sz w:val="24"/>
        </w:rPr>
        <w:t>就是指样本特征值有多个。根据这多个特征值来预测样本的标记值。那么特征</w:t>
      </w:r>
      <w:r w:rsidRPr="003E1F02">
        <w:rPr>
          <w:rFonts w:ascii="Times New Roman" w:hAnsi="Times New Roman" w:hint="eastAsia"/>
          <w:sz w:val="24"/>
        </w:rPr>
        <w:t>X</w:t>
      </w:r>
      <w:r w:rsidRPr="003E1F02">
        <w:rPr>
          <w:rFonts w:ascii="Times New Roman" w:hAnsi="Times New Roman" w:hint="eastAsia"/>
          <w:sz w:val="24"/>
        </w:rPr>
        <w:t>和参数Θ就是一个向量。</w:t>
      </w:r>
    </w:p>
    <w:p w14:paraId="003FFCF5" w14:textId="77777777" w:rsidR="003E1F02" w:rsidRDefault="003E1F02" w:rsidP="003E1F02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</w:p>
    <w:p w14:paraId="76C47805" w14:textId="14E88E06" w:rsidR="003E1F02" w:rsidRDefault="003E1F02" w:rsidP="003E1F02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  <w:r w:rsidRPr="003E1F02">
        <w:rPr>
          <w:rFonts w:ascii="Times New Roman" w:hAnsi="Times New Roman" w:hint="eastAsia"/>
          <w:sz w:val="24"/>
        </w:rPr>
        <w:t>相类似地，我们需要找到一个损失函数。我们需要找到一组参数Θ，使下式尽可能小</w:t>
      </w:r>
    </w:p>
    <w:p w14:paraId="5B5D5DD3" w14:textId="0D288313" w:rsidR="003E1F02" w:rsidRDefault="003E1F02" w:rsidP="003E1F02">
      <w:pPr>
        <w:pStyle w:val="a7"/>
        <w:ind w:left="360" w:firstLineChars="0" w:firstLine="0"/>
        <w:jc w:val="center"/>
        <w:rPr>
          <w:rFonts w:ascii="Times New Roman" w:hAnsi="Times New Roman"/>
          <w:sz w:val="24"/>
        </w:rPr>
      </w:pPr>
      <w:r w:rsidRPr="003E1F02">
        <w:drawing>
          <wp:inline distT="0" distB="0" distL="0" distR="0" wp14:anchorId="4093F683" wp14:editId="340DB6BF">
            <wp:extent cx="1138237" cy="531702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1962" cy="5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2087" w14:textId="450FD83A" w:rsidR="003E1F02" w:rsidRDefault="003E1F02" w:rsidP="003E1F02">
      <w:pPr>
        <w:pStyle w:val="a7"/>
        <w:ind w:left="360" w:firstLineChars="0" w:firstLine="0"/>
        <w:jc w:val="center"/>
        <w:rPr>
          <w:rFonts w:ascii="Times New Roman" w:hAnsi="Times New Roman"/>
          <w:sz w:val="24"/>
        </w:rPr>
      </w:pPr>
      <w:r w:rsidRPr="003E1F02">
        <w:drawing>
          <wp:inline distT="0" distB="0" distL="0" distR="0" wp14:anchorId="4DE52181" wp14:editId="57D943EE">
            <wp:extent cx="2588260" cy="84478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448" cy="85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0FF3" w14:textId="0BE00F0D" w:rsidR="003E1F02" w:rsidRDefault="003E1F02" w:rsidP="003E1F02">
      <w:pPr>
        <w:pStyle w:val="a7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可以写成矩阵形式：</w:t>
      </w:r>
    </w:p>
    <w:p w14:paraId="2DAE2231" w14:textId="5A72DEF3" w:rsidR="003E1F02" w:rsidRDefault="003E1F02" w:rsidP="003E1F02">
      <w:pPr>
        <w:pStyle w:val="a7"/>
        <w:ind w:left="360" w:firstLineChars="0" w:firstLine="0"/>
        <w:jc w:val="center"/>
        <w:rPr>
          <w:rFonts w:ascii="Times New Roman" w:hAnsi="Times New Roman"/>
          <w:sz w:val="24"/>
        </w:rPr>
      </w:pPr>
      <w:r w:rsidRPr="003E1F02">
        <w:drawing>
          <wp:inline distT="0" distB="0" distL="0" distR="0" wp14:anchorId="505CFFED" wp14:editId="1F4CA56C">
            <wp:extent cx="3150235" cy="714549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014" cy="7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EB65" w14:textId="07FF13B9" w:rsidR="003E1F02" w:rsidRDefault="003E1F02" w:rsidP="003E1F02">
      <w:pPr>
        <w:pStyle w:val="a7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预测值：</w:t>
      </w:r>
    </w:p>
    <w:p w14:paraId="5FA44FEF" w14:textId="5B138E6F" w:rsidR="003E1F02" w:rsidRDefault="003E1F02" w:rsidP="000318DF">
      <w:pPr>
        <w:pStyle w:val="a7"/>
        <w:ind w:left="360" w:firstLineChars="0" w:firstLine="0"/>
        <w:jc w:val="center"/>
        <w:rPr>
          <w:rFonts w:ascii="Times New Roman" w:hAnsi="Times New Roman"/>
          <w:sz w:val="24"/>
        </w:rPr>
      </w:pPr>
      <w:r w:rsidRPr="003E1F02">
        <w:drawing>
          <wp:inline distT="0" distB="0" distL="0" distR="0" wp14:anchorId="4C045189" wp14:editId="7A29FE0E">
            <wp:extent cx="1141661" cy="404812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023" cy="4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0F78" w14:textId="1BA2D6C4" w:rsidR="000318DF" w:rsidRDefault="000318DF" w:rsidP="000318DF">
      <w:pPr>
        <w:pStyle w:val="a7"/>
        <w:ind w:left="360" w:firstLineChars="0" w:firstLine="0"/>
        <w:rPr>
          <w:rFonts w:ascii="Times New Roman" w:hAnsi="Times New Roman" w:hint="eastAsia"/>
          <w:sz w:val="24"/>
        </w:rPr>
      </w:pPr>
      <w:r w:rsidRPr="000318DF">
        <w:rPr>
          <w:rFonts w:ascii="Times New Roman" w:hAnsi="Times New Roman" w:hint="eastAsia"/>
          <w:sz w:val="24"/>
        </w:rPr>
        <w:t>X</w:t>
      </w:r>
      <w:r w:rsidRPr="000318DF">
        <w:rPr>
          <w:rFonts w:ascii="Times New Roman" w:hAnsi="Times New Roman" w:hint="eastAsia"/>
          <w:sz w:val="24"/>
        </w:rPr>
        <w:t>展开</w:t>
      </w:r>
      <w:r>
        <w:rPr>
          <w:rFonts w:ascii="Times New Roman" w:hAnsi="Times New Roman" w:hint="eastAsia"/>
          <w:sz w:val="24"/>
        </w:rPr>
        <w:t>，</w:t>
      </w:r>
      <w:r w:rsidRPr="000318DF">
        <w:rPr>
          <w:rFonts w:ascii="Times New Roman" w:hAnsi="Times New Roman" w:hint="eastAsia"/>
          <w:sz w:val="24"/>
        </w:rPr>
        <w:t>每一行是一个样本点，每一列（除了第一列）是一种特征</w:t>
      </w:r>
    </w:p>
    <w:p w14:paraId="70C42C2F" w14:textId="7FC42A1D" w:rsidR="003E1F02" w:rsidRPr="000318DF" w:rsidRDefault="000318DF" w:rsidP="000318DF">
      <w:pPr>
        <w:pStyle w:val="a7"/>
        <w:ind w:left="360" w:firstLineChars="0" w:firstLine="0"/>
        <w:jc w:val="center"/>
        <w:rPr>
          <w:rFonts w:ascii="Times New Roman" w:hAnsi="Times New Roman"/>
          <w:sz w:val="24"/>
        </w:rPr>
      </w:pPr>
      <w:r w:rsidRPr="000318DF">
        <w:drawing>
          <wp:inline distT="0" distB="0" distL="0" distR="0" wp14:anchorId="2390A89A" wp14:editId="46F5F911">
            <wp:extent cx="2372705" cy="1230630"/>
            <wp:effectExtent l="0" t="0" r="889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081" cy="12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FF82" w14:textId="208A49B2" w:rsidR="003E1F02" w:rsidRDefault="000318DF" w:rsidP="003E1F02">
      <w:pPr>
        <w:pStyle w:val="a7"/>
        <w:ind w:left="360" w:firstLineChars="0" w:firstLine="0"/>
        <w:rPr>
          <w:rFonts w:ascii="Times New Roman" w:hAnsi="Times New Roman"/>
          <w:sz w:val="24"/>
        </w:rPr>
      </w:pPr>
      <w:r w:rsidRPr="000318DF">
        <w:rPr>
          <w:rFonts w:ascii="Times New Roman" w:hAnsi="Times New Roman" w:hint="eastAsia"/>
          <w:sz w:val="24"/>
        </w:rPr>
        <w:t>经过推导，得到这样一个公式</w:t>
      </w:r>
      <w:r>
        <w:rPr>
          <w:rFonts w:ascii="Times New Roman" w:hAnsi="Times New Roman" w:hint="eastAsia"/>
          <w:sz w:val="24"/>
        </w:rPr>
        <w:t>，这</w:t>
      </w:r>
      <w:r w:rsidRPr="000318DF">
        <w:rPr>
          <w:rFonts w:ascii="Times New Roman" w:hAnsi="Times New Roman" w:hint="eastAsia"/>
          <w:sz w:val="24"/>
        </w:rPr>
        <w:t>就是参数向量。</w:t>
      </w:r>
    </w:p>
    <w:p w14:paraId="7439E30A" w14:textId="2981EE81" w:rsidR="000318DF" w:rsidRPr="000318DF" w:rsidRDefault="000318DF" w:rsidP="000318DF">
      <w:pPr>
        <w:pStyle w:val="a7"/>
        <w:ind w:left="360" w:firstLineChars="0" w:firstLine="0"/>
        <w:jc w:val="center"/>
        <w:rPr>
          <w:rFonts w:ascii="Times New Roman" w:hAnsi="Times New Roman" w:hint="eastAsia"/>
          <w:sz w:val="24"/>
        </w:rPr>
      </w:pPr>
      <w:r w:rsidRPr="000318DF">
        <w:drawing>
          <wp:inline distT="0" distB="0" distL="0" distR="0" wp14:anchorId="78A791BE" wp14:editId="1B1E068A">
            <wp:extent cx="1638300" cy="378329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511" cy="38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5580" w14:textId="77777777" w:rsidR="003E1F02" w:rsidRDefault="003E1F02" w:rsidP="003E1F02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问题求解</w:t>
      </w:r>
      <w:r>
        <w:rPr>
          <w:rFonts w:asciiTheme="majorEastAsia" w:hAnsiTheme="majorEastAsia" w:hint="eastAsia"/>
        </w:rPr>
        <w:t>—</w:t>
      </w:r>
      <w:r>
        <w:rPr>
          <w:rFonts w:ascii="Times New Roman" w:hAnsi="Times New Roman" w:hint="eastAsia"/>
        </w:rPr>
        <w:t>程序分析与设计</w:t>
      </w:r>
    </w:p>
    <w:p w14:paraId="240DCDEB" w14:textId="77777777" w:rsidR="003E1F02" w:rsidRDefault="003E1F02" w:rsidP="003E1F02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开发环境说明</w:t>
      </w:r>
    </w:p>
    <w:p w14:paraId="40A16F9C" w14:textId="54BE32A1" w:rsidR="003E1F02" w:rsidRDefault="00FA2B04" w:rsidP="003E1F02">
      <w:pPr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</w:t>
      </w:r>
    </w:p>
    <w:p w14:paraId="0C439934" w14:textId="77777777" w:rsidR="003E1F02" w:rsidRDefault="003E1F02" w:rsidP="003E1F02">
      <w:pPr>
        <w:tabs>
          <w:tab w:val="left" w:pos="360"/>
        </w:tabs>
        <w:rPr>
          <w:rFonts w:ascii="Times New Roman" w:hAnsi="Times New Roman"/>
          <w:sz w:val="24"/>
        </w:rPr>
      </w:pPr>
    </w:p>
    <w:p w14:paraId="18591817" w14:textId="77777777" w:rsidR="003E1F02" w:rsidRDefault="003E1F02" w:rsidP="003E1F02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系统分析</w:t>
      </w:r>
    </w:p>
    <w:p w14:paraId="2CFDE6AD" w14:textId="5D18CF8D" w:rsidR="003E1F02" w:rsidRDefault="003E1F02" w:rsidP="003E1F02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创建了</w:t>
      </w:r>
      <w:r>
        <w:rPr>
          <w:rFonts w:ascii="Times New Roman" w:hAnsi="Times New Roman" w:hint="eastAsia"/>
          <w:sz w:val="24"/>
        </w:rPr>
        <w:t>main</w:t>
      </w:r>
      <w:r w:rsidR="000F50F2">
        <w:rPr>
          <w:rFonts w:ascii="Times New Roman" w:hAnsi="Times New Roman" w:hint="eastAsia"/>
          <w:sz w:val="24"/>
        </w:rPr>
        <w:t>函数与</w:t>
      </w:r>
      <w:r>
        <w:rPr>
          <w:rFonts w:ascii="Times New Roman" w:hAnsi="Times New Roman" w:hint="eastAsia"/>
          <w:sz w:val="24"/>
        </w:rPr>
        <w:t>lr</w:t>
      </w:r>
      <w:r w:rsidR="000F50F2">
        <w:rPr>
          <w:rFonts w:ascii="Times New Roman" w:hAnsi="Times New Roman" w:hint="eastAsia"/>
          <w:sz w:val="24"/>
        </w:rPr>
        <w:t>类</w:t>
      </w:r>
    </w:p>
    <w:p w14:paraId="238736CB" w14:textId="7F038A75" w:rsidR="003E1F02" w:rsidRDefault="003E1F02" w:rsidP="003E1F02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函数的功能是加载数据以及</w:t>
      </w:r>
      <w:r w:rsidR="000F50F2">
        <w:rPr>
          <w:rFonts w:ascii="Times New Roman" w:hAnsi="Times New Roman" w:hint="eastAsia"/>
          <w:sz w:val="24"/>
        </w:rPr>
        <w:t>调用</w:t>
      </w:r>
      <w:r>
        <w:rPr>
          <w:rFonts w:ascii="Times New Roman" w:hAnsi="Times New Roman" w:hint="eastAsia"/>
          <w:sz w:val="24"/>
        </w:rPr>
        <w:t>lr</w:t>
      </w:r>
      <w:r w:rsidR="000F50F2">
        <w:rPr>
          <w:rFonts w:ascii="Times New Roman" w:hAnsi="Times New Roman" w:hint="eastAsia"/>
          <w:sz w:val="24"/>
        </w:rPr>
        <w:t>类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函数无参数与返回值，属于执行函数。</w:t>
      </w:r>
    </w:p>
    <w:p w14:paraId="642CF0AF" w14:textId="2FFB544C" w:rsidR="003E1F02" w:rsidRDefault="003E1F02" w:rsidP="003E1F02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lr</w:t>
      </w:r>
      <w:r>
        <w:rPr>
          <w:rFonts w:ascii="Times New Roman" w:hAnsi="Times New Roman" w:hint="eastAsia"/>
          <w:sz w:val="24"/>
        </w:rPr>
        <w:t>功能是通过最小二乘法推导出的公式（公式可见上数学理论）计算</w:t>
      </w:r>
      <w:r w:rsidR="000F50F2">
        <w:rPr>
          <w:rFonts w:ascii="Times New Roman" w:hAnsi="Times New Roman" w:hint="eastAsia"/>
          <w:sz w:val="24"/>
        </w:rPr>
        <w:t>二</w:t>
      </w:r>
      <w:r>
        <w:rPr>
          <w:rFonts w:ascii="Times New Roman" w:hAnsi="Times New Roman" w:hint="eastAsia"/>
          <w:sz w:val="24"/>
        </w:rPr>
        <w:t>元回归的两个参数；参数是自变量</w:t>
      </w:r>
      <w:r>
        <w:rPr>
          <w:rFonts w:ascii="Times New Roman" w:hAnsi="Times New Roman" w:hint="eastAsia"/>
          <w:sz w:val="24"/>
        </w:rPr>
        <w:t>x</w:t>
      </w:r>
      <w:r w:rsidR="000F50F2">
        <w:rPr>
          <w:rFonts w:ascii="Times New Roman" w:hAnsi="Times New Roman"/>
          <w:sz w:val="24"/>
        </w:rPr>
        <w:t>1</w:t>
      </w:r>
      <w:r w:rsidR="000F50F2">
        <w:rPr>
          <w:rFonts w:ascii="Times New Roman" w:hAnsi="Times New Roman" w:hint="eastAsia"/>
          <w:sz w:val="24"/>
        </w:rPr>
        <w:t>，</w:t>
      </w:r>
      <w:r w:rsidR="000F50F2">
        <w:rPr>
          <w:rFonts w:ascii="Times New Roman" w:hAnsi="Times New Roman" w:hint="eastAsia"/>
          <w:sz w:val="24"/>
        </w:rPr>
        <w:t>x</w:t>
      </w:r>
      <w:r w:rsidR="000F50F2"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与因变量</w:t>
      </w:r>
      <w:r>
        <w:rPr>
          <w:rFonts w:ascii="Times New Roman" w:hAnsi="Times New Roman" w:hint="eastAsia"/>
          <w:sz w:val="24"/>
        </w:rPr>
        <w:t>y</w:t>
      </w:r>
      <w:r w:rsidR="000F50F2">
        <w:rPr>
          <w:rFonts w:ascii="Times New Roman" w:hAnsi="Times New Roman" w:hint="eastAsia"/>
          <w:sz w:val="24"/>
        </w:rPr>
        <w:t>。</w:t>
      </w:r>
      <w:r w:rsidR="000F50F2">
        <w:rPr>
          <w:rFonts w:ascii="Times New Roman" w:hAnsi="Times New Roman"/>
          <w:sz w:val="24"/>
        </w:rPr>
        <w:t xml:space="preserve"> </w:t>
      </w:r>
    </w:p>
    <w:p w14:paraId="2B1A6223" w14:textId="77777777" w:rsidR="003E1F02" w:rsidRDefault="003E1F02" w:rsidP="003E1F02">
      <w:pPr>
        <w:rPr>
          <w:rFonts w:ascii="Times New Roman" w:hAnsi="Times New Roman"/>
          <w:sz w:val="24"/>
        </w:rPr>
      </w:pPr>
    </w:p>
    <w:p w14:paraId="2E339628" w14:textId="77777777" w:rsidR="003E1F02" w:rsidRDefault="003E1F02" w:rsidP="003E1F02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函数之间的调用关系图</w:t>
      </w:r>
    </w:p>
    <w:p w14:paraId="0C145447" w14:textId="1B3F0378" w:rsidR="003E1F02" w:rsidRDefault="003E1F02" w:rsidP="003E1F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2BD2" wp14:editId="3E5EE0DE">
                <wp:simplePos x="0" y="0"/>
                <wp:positionH relativeFrom="column">
                  <wp:posOffset>2023427</wp:posOffset>
                </wp:positionH>
                <wp:positionV relativeFrom="paragraph">
                  <wp:posOffset>81915</wp:posOffset>
                </wp:positionV>
                <wp:extent cx="1090295" cy="404495"/>
                <wp:effectExtent l="0" t="0" r="1460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D6030" w14:textId="77777777" w:rsidR="003E1F02" w:rsidRDefault="003E1F02" w:rsidP="003E1F02">
                            <w:pPr>
                              <w:jc w:val="center"/>
                            </w:pPr>
                            <w:r>
                              <w:t>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52BD2" id="矩形 5" o:spid="_x0000_s1026" style="position:absolute;left:0;text-align:left;margin-left:159.3pt;margin-top:6.45pt;width:85.85pt;height:3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1+bgIAABIFAAAOAAAAZHJzL2Uyb0RvYy54bWysVMFu2zAMvQ/YPwi6r7aDdFuDOkXQosOA&#10;oi3WDj0rstQYk0WNUmJnPzNgt33EPmfYb4ySHSfoih2GXWTS5CNF8lGnZ11j2Eahr8GWvDjKOVNW&#10;QlXbx5J/vL989ZYzH4SthAGrSr5Vnp/NX744bd1MTWAFplLIKIj1s9aVfBWCm2WZlyvVCH8ETlky&#10;asBGBFLxMatQtBS9Mdkkz19nLWDlEKTynv5e9EY+T/G1VjLcaO1VYKbkdLeQTkznMp7Z/FTMHlG4&#10;VS2Ha4h/uEUjaktJx1AXIgi2xvqPUE0tETzocCShyUDrWqpUA1VT5E+quVsJp1It1Bzvxjb5/xdW&#10;Xm9ukdVVyY85s6KhEf36+v3nj2/sOPamdX5GLnfuFgfNkxgL7TQ28UslsC71czv2U3WBSfpZ5Cf5&#10;5IQCS7JN8+mUZAqT7dEOfXinoGFRKDnSvFIbxebKh95150K4eJs+f5LC1qh4BWM/KE01UMZJQif2&#10;qHODbCNo7tWnYkibPCNE18aMoOI5kAk70OAbYSoxagTmzwH32UbvlBFsGIFNbQH/Dta9/67qvtZY&#10;duiW3TCLJVRbmh5CT2vv5GVNfbwSPtwKJB4T42k3ww0d2kBbchgkzlaAX577H/2JXmTlrKW9KLn/&#10;vBaoODPvLRHvpJhO4yIlZXr8ZkIKHlqWhxa7bs6BRlDQK+BkEqN/MDtRIzQPtMKLmJVMwkrKXXIZ&#10;cKech35f6RGQarFIbrQ8ToQre+dkDB4bHHly3z0IdAOZAtHwGnY7JGZPONX7RqSFxTqArhPhYov7&#10;vg6tp8VLlB0eibjZh3ry2j9l898AAAD//wMAUEsDBBQABgAIAAAAIQAnID/83wAAAAkBAAAPAAAA&#10;ZHJzL2Rvd25yZXYueG1sTI/BTsMwEETvSPyDtUjcqN0WuU0ap6oQnEBUFA4c3XibRMTryHaT9O8x&#10;J3pczdPM22I72Y4N6EPrSMF8JoAhVc60VCv4+nx5WAMLUZPRnSNUcMEA2/L2ptC5cSN94HCINUsl&#10;FHKtoImxzzkPVYNWh5nrkVJ2ct7qmE5fc+P1mMptxxdCSG51S2mh0T0+NVj9HM5Wgdu3l27ns/fh&#10;DVffr/soxkk+K3V/N+02wCJO8R+GP/2kDmVyOrozmcA6Bcv5WiY0BYsMWAIeM7EEdlSwkhJ4WfDr&#10;D8pfAAAA//8DAFBLAQItABQABgAIAAAAIQC2gziS/gAAAOEBAAATAAAAAAAAAAAAAAAAAAAAAABb&#10;Q29udGVudF9UeXBlc10ueG1sUEsBAi0AFAAGAAgAAAAhADj9If/WAAAAlAEAAAsAAAAAAAAAAAAA&#10;AAAALwEAAF9yZWxzLy5yZWxzUEsBAi0AFAAGAAgAAAAhAIcZjX5uAgAAEgUAAA4AAAAAAAAAAAAA&#10;AAAALgIAAGRycy9lMm9Eb2MueG1sUEsBAi0AFAAGAAgAAAAhACcgP/zfAAAACQEAAA8AAAAAAAAA&#10;AAAAAAAAyAQAAGRycy9kb3ducmV2LnhtbFBLBQYAAAAABAAEAPMAAADUBQAAAAA=&#10;" fillcolor="white [3201]" strokecolor="black [3200]" strokeweight="1pt">
                <v:textbox>
                  <w:txbxContent>
                    <w:p w14:paraId="072D6030" w14:textId="77777777" w:rsidR="003E1F02" w:rsidRDefault="003E1F02" w:rsidP="003E1F02">
                      <w:pPr>
                        <w:jc w:val="center"/>
                      </w:pPr>
                      <w:r>
                        <w:t>lr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8CB9" wp14:editId="79547A82">
                <wp:simplePos x="0" y="0"/>
                <wp:positionH relativeFrom="column">
                  <wp:posOffset>57150</wp:posOffset>
                </wp:positionH>
                <wp:positionV relativeFrom="paragraph">
                  <wp:posOffset>81915</wp:posOffset>
                </wp:positionV>
                <wp:extent cx="1090613" cy="404812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13" cy="404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3FDCB" w14:textId="77777777" w:rsidR="003E1F02" w:rsidRDefault="003E1F02" w:rsidP="003E1F02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58CB9" id="矩形 4" o:spid="_x0000_s1027" style="position:absolute;left:0;text-align:left;margin-left:4.5pt;margin-top:6.45pt;width:85.9pt;height:3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5UQcAIAABkFAAAOAAAAZHJzL2Uyb0RvYy54bWysVM1u1DAQviPxDpbvNMkSSrvabLVqVYRU&#10;tSta1LPXsbsRtsfY3k2Wl0HixkPwOIjXYOxks1WpOCAuiccz3/x+49lZpxXZCucbMBUtjnJKhOFQ&#10;N+ahoh/vLl+dUOIDMzVTYERFd8LTs/nLF7PWTsUE1qBq4Qg6MX7a2oquQ7DTLPN8LTTzR2CFQaUE&#10;p1lA0T1ktWMtetcqm+T5cdaCq60DLrzH24teSefJv5SChxspvQhEVRRzC+nr0ncVv9l8xqYPjtl1&#10;w4c02D9koVljMOjo6oIFRjau+cOVbrgDDzIccdAZSNlwkWrAaor8STW3a2ZFqgWb4+3YJv//3PLr&#10;7dKRpq5oSYlhGkf06+v3nz++kTL2prV+iia3dukGyeMxFtpJp+MfSyBd6udu7KfoAuF4WeSn+XHx&#10;mhKOujIvT4pJdJod0Nb58E6AJvFQUYfzSm1k2ysfetO9CeJiNn38dAo7JWIKynwQEmvAiJOETuwR&#10;58qRLcO515+KIWyyjBDZKDWCiudAKuxBg22EicSoEZg/BzxEG61TRDBhBOrGgPs7WPb2+6r7WmPZ&#10;oVt1aWApv3izgnqHQ3TQs9tbftlgO6+YD0vmkM5IfFzRcIMfqaCtKAwnStbgvjx3H+2RZailpMX1&#10;qKj/vGFOUKLeG+TfaVGWcZ+SUL55O0HBPdasHmvMRp8DTqLAx8DydIz2Qe2P0oG+x01exKioYoZj&#10;7Iry4PbCeejXFt8CLhaLZIY7ZFm4MreWR+exz5Eud909c3bgVEA2XsN+ldj0CbV624g0sNgEkE3i&#10;3aGvwwRw/xJzh7ciLvhjOVkdXrT5bwAAAP//AwBQSwMEFAAGAAgAAAAhAAk2KYPcAAAABwEAAA8A&#10;AABkcnMvZG93bnJldi54bWxMj8FOwzAQRO9I/IO1SNyoTQ9pE+JUFYITiIrCgaMbb5Oo9jqK3ST9&#10;e7YnOM7OauZNuZm9EyMOsQuk4XGhQCDVwXbUaPj+en1Yg4jJkDUuEGq4YIRNdXtTmsKGiT5x3KdG&#10;cAjFwmhoU+oLKWPdojdxEXok9o5h8CaxHBppBzNxuHdyqVQmvemIG1rT43OL9Wl/9hrCrru47ZB/&#10;jO+4+nnbJTXN2YvW93fz9glEwjn9PcMVn9GhYqZDOJONwmnIeUni8zIHcbXXipccNKyyDGRVyv/8&#10;1S8AAAD//wMAUEsBAi0AFAAGAAgAAAAhALaDOJL+AAAA4QEAABMAAAAAAAAAAAAAAAAAAAAAAFtD&#10;b250ZW50X1R5cGVzXS54bWxQSwECLQAUAAYACAAAACEAOP0h/9YAAACUAQAACwAAAAAAAAAAAAAA&#10;AAAvAQAAX3JlbHMvLnJlbHNQSwECLQAUAAYACAAAACEAEueVEHACAAAZBQAADgAAAAAAAAAAAAAA&#10;AAAuAgAAZHJzL2Uyb0RvYy54bWxQSwECLQAUAAYACAAAACEACTYpg9wAAAAHAQAADwAAAAAAAAAA&#10;AAAAAADKBAAAZHJzL2Rvd25yZXYueG1sUEsFBgAAAAAEAAQA8wAAANMFAAAAAA==&#10;" fillcolor="white [3201]" strokecolor="black [3200]" strokeweight="1pt">
                <v:textbox>
                  <w:txbxContent>
                    <w:p w14:paraId="2723FDCB" w14:textId="77777777" w:rsidR="003E1F02" w:rsidRDefault="003E1F02" w:rsidP="003E1F02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</w:t>
                      </w:r>
                    </w:p>
                  </w:txbxContent>
                </v:textbox>
              </v:rect>
            </w:pict>
          </mc:Fallback>
        </mc:AlternateContent>
      </w:r>
    </w:p>
    <w:p w14:paraId="02F1CFCF" w14:textId="57DDA892" w:rsidR="003E1F02" w:rsidRDefault="003E1F02" w:rsidP="003E1F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B9FBF" wp14:editId="6D98D562">
                <wp:simplePos x="0" y="0"/>
                <wp:positionH relativeFrom="column">
                  <wp:posOffset>1257300</wp:posOffset>
                </wp:positionH>
                <wp:positionV relativeFrom="paragraph">
                  <wp:posOffset>65088</wp:posOffset>
                </wp:positionV>
                <wp:extent cx="55245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60C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99pt;margin-top:5.15pt;width:4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mG6wEAAPADAAAOAAAAZHJzL2Uyb0RvYy54bWysU0uO1DAQ3SNxB8t7OukWjUatTs+iB9gg&#10;aPE5gMexEwv/VDad5BJcAIkVsIJZzZ7TwMwxpux0ZxAfCSE2jh3Xq3rvVXl92htN9gKCcrai81lJ&#10;ibDc1co2FX318tG9E0pCZLZm2llR0UEEerq5e2fd+ZVYuNbpWgDBJDasOl/RNka/KorAW2FYmDkv&#10;LF5KB4ZFPEJT1MA6zG50sSjLB0XnoPbguAgB/56Nl3ST80speHwmZRCR6Ioit5hXyOt5WovNmq0a&#10;YL5V/ECD/QMLw5TFolOqMxYZeQPql1RGcXDByTjjzhROSsVF1oBq5uVPal60zIusBc0JfrIp/L+0&#10;/Ol+B0TVFcVGWWawRVfvLr+//Xh18eXbh8vrr+/T/vMncpKs6nxYIWJrd3A4Bb+DpLuXYNIXFZE+&#10;2ztM9oo+Eo4/l8vF/SU2gR+viluchxAfC2dI2lQ0RGCqaePWWYs9dDDP7rL9kxCxMgKPgFRU27RG&#10;pvRDW5M4eFQRQTHbaJFoY3gKKRL9kXDexUGLEf5cSPQAKY5l8vSJrQayZzg39ev5lAUjE0QqrSdQ&#10;mbn9EXSITTCRJ/JvgVN0ruhsnIBGWQe/qxr7I1U5xh9Vj1qT7HNXD7l92Q4cq+zP4Qmkuf3xnOG3&#10;D3VzAwAA//8DAFBLAwQUAAYACAAAACEAP6MZItoAAAAJAQAADwAAAGRycy9kb3ducmV2LnhtbExP&#10;y07DMBC8I/EP1iJxow5FQJrGqRCCY4VoKsTRjTdxVHsdxU4b/p5FHOC289DsTLmZvRMnHGMfSMHt&#10;IgOB1ATTU6dgX7/e5CBi0mS0C4QKvjDCprq8KHVhwpne8bRLneAQioVWYFMaCiljY9HruAgDEmtt&#10;GL1ODMdOmlGfOdw7ucyyB+l1T/zB6gGfLTbH3eQVtHW3bz5fcjm59u2x/rAru623Sl1fzU9rEAnn&#10;9GeGn/pcHSrudAgTmSgc41XOWxIf2R0INizzeyYOv4SsSvl/QfUNAAD//wMAUEsBAi0AFAAGAAgA&#10;AAAhALaDOJL+AAAA4QEAABMAAAAAAAAAAAAAAAAAAAAAAFtDb250ZW50X1R5cGVzXS54bWxQSwEC&#10;LQAUAAYACAAAACEAOP0h/9YAAACUAQAACwAAAAAAAAAAAAAAAAAvAQAAX3JlbHMvLnJlbHNQSwEC&#10;LQAUAAYACAAAACEASlrJhusBAADwAwAADgAAAAAAAAAAAAAAAAAuAgAAZHJzL2Uyb0RvYy54bWxQ&#10;SwECLQAUAAYACAAAACEAP6MZItoAAAAJ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11BDEB87" w14:textId="77777777" w:rsidR="003E1F02" w:rsidRDefault="003E1F02" w:rsidP="003E1F02">
      <w:pPr>
        <w:rPr>
          <w:rFonts w:ascii="Times New Roman" w:hAnsi="Times New Roman"/>
          <w:sz w:val="24"/>
        </w:rPr>
      </w:pPr>
    </w:p>
    <w:p w14:paraId="3E015DC8" w14:textId="77777777" w:rsidR="003E1F02" w:rsidRDefault="003E1F02" w:rsidP="003E1F02">
      <w:pPr>
        <w:rPr>
          <w:rFonts w:ascii="Times New Roman" w:hAnsi="Times New Roman" w:hint="eastAsia"/>
          <w:sz w:val="24"/>
        </w:rPr>
      </w:pPr>
    </w:p>
    <w:p w14:paraId="557793ED" w14:textId="77777777" w:rsidR="003E1F02" w:rsidRDefault="003E1F02" w:rsidP="003E1F02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函数设计</w:t>
      </w:r>
    </w:p>
    <w:p w14:paraId="6772D5DE" w14:textId="77777777" w:rsidR="003E1F02" w:rsidRDefault="003E1F02" w:rsidP="003E1F0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流程：</w:t>
      </w:r>
    </w:p>
    <w:p w14:paraId="3B839FA2" w14:textId="0B8D7A15" w:rsidR="003E1F02" w:rsidRDefault="000F50F2" w:rsidP="003E1F0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 w:rsidRPr="000F50F2">
        <w:rPr>
          <w:rFonts w:ascii="Times New Roman" w:hAnsi="Times New Roman"/>
          <w:noProof/>
          <w:sz w:val="24"/>
        </w:rPr>
        <w:drawing>
          <wp:inline distT="0" distB="0" distL="0" distR="0" wp14:anchorId="76CA7965" wp14:editId="77DDB498">
            <wp:extent cx="5274310" cy="7753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9E49" w14:textId="77777777" w:rsidR="00C125A6" w:rsidRPr="00C125A6" w:rsidRDefault="00C125A6" w:rsidP="00C125A6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读取数据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52E68" w14:textId="77777777" w:rsidR="00C125A6" w:rsidRPr="00C125A6" w:rsidRDefault="00C125A6" w:rsidP="00C125A6">
      <w:pPr>
        <w:widowControl/>
        <w:numPr>
          <w:ilvl w:val="0"/>
          <w:numId w:val="12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data = pd.read_csv('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实验数据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.csv',encoding='utf-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',header=None)  </w:t>
      </w:r>
    </w:p>
    <w:p w14:paraId="7C0E7BD9" w14:textId="64F90355" w:rsidR="003E1F02" w:rsidRDefault="003E1F02" w:rsidP="003E1F0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2A81A63C" w14:textId="77777777" w:rsidR="00C125A6" w:rsidRPr="00C125A6" w:rsidRDefault="00C125A6" w:rsidP="00C125A6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建立第一个二元回归：自变量为年份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国内生产总值，因变量为人均国内生产总值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31620" w14:textId="77777777" w:rsidR="00C125A6" w:rsidRPr="00C125A6" w:rsidRDefault="00C125A6" w:rsidP="00C125A6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model1 = lr.LinearRegression()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建立模型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4AAA9" w14:textId="77777777" w:rsidR="00C125A6" w:rsidRPr="00C125A6" w:rsidRDefault="00C125A6" w:rsidP="00C125A6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x_train_1 = data.iloc[:, [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]]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自变量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3D17D" w14:textId="77777777" w:rsidR="00C125A6" w:rsidRPr="00C125A6" w:rsidRDefault="00C125A6" w:rsidP="00C125A6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y_train_1 = data.iloc[:,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因变量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875D0" w14:textId="77777777" w:rsidR="00C125A6" w:rsidRPr="00C125A6" w:rsidRDefault="00C125A6" w:rsidP="00C125A6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model1.fit_normal(x_train_1,y_train_1)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模型拟合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C7864" w14:textId="77777777" w:rsidR="00C125A6" w:rsidRPr="00C125A6" w:rsidRDefault="00C125A6" w:rsidP="00C125A6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x_pred_1 = np.array([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1082387.8745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]).reshape(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传入需要预测的自变量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36747" w14:textId="77777777" w:rsidR="00C125A6" w:rsidRPr="00C125A6" w:rsidRDefault="00C125A6" w:rsidP="00C125A6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pre1 = model1.predict(x_pred_1)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得到预测值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EDC530" w14:textId="77777777" w:rsidR="00C125A6" w:rsidRPr="00C125A6" w:rsidRDefault="00C125A6" w:rsidP="00C125A6">
      <w:pPr>
        <w:widowControl/>
        <w:numPr>
          <w:ilvl w:val="0"/>
          <w:numId w:val="13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print(f'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年国内生产总值预测值为：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{pre1}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亿元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打印输出预测值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1B8BC" w14:textId="689E5B62" w:rsidR="00C125A6" w:rsidRDefault="00C125A6" w:rsidP="003E1F0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20E509F8" w14:textId="77777777" w:rsidR="00C125A6" w:rsidRPr="00C125A6" w:rsidRDefault="00C125A6" w:rsidP="00C125A6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画出拟合图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C3BD3" w14:textId="77777777" w:rsidR="00C125A6" w:rsidRPr="00C125A6" w:rsidRDefault="00C125A6" w:rsidP="00C125A6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X1 = data.iloc[:,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第一个自变量：年份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FC122" w14:textId="77777777" w:rsidR="00C125A6" w:rsidRPr="00C125A6" w:rsidRDefault="00C125A6" w:rsidP="00C125A6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X2 = data.iloc[:,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第二个自变量：国内生产总值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0E0A9" w14:textId="77777777" w:rsidR="00C125A6" w:rsidRPr="00C125A6" w:rsidRDefault="00C125A6" w:rsidP="00C125A6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Y1 = data.iloc[:,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因变量：人均国内生产总值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78CC9" w14:textId="77777777" w:rsidR="00C125A6" w:rsidRPr="00C125A6" w:rsidRDefault="00C125A6" w:rsidP="00C125A6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x1=np.linspace(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2010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坐标范围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0C940" w14:textId="77777777" w:rsidR="00C125A6" w:rsidRPr="00C125A6" w:rsidRDefault="00C125A6" w:rsidP="00C125A6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x2=np.linspace(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400000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1100000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x2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坐标范围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C541A4" w14:textId="77777777" w:rsidR="00C125A6" w:rsidRPr="00C125A6" w:rsidRDefault="00C125A6" w:rsidP="00C125A6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fig1 = plt.figure()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设置画布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FC8E" w14:textId="77777777" w:rsidR="00C125A6" w:rsidRPr="00C125A6" w:rsidRDefault="00C125A6" w:rsidP="00C125A6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ax = Axes3D (fig1) # 3d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图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CB479" w14:textId="77777777" w:rsidR="00C125A6" w:rsidRPr="00C125A6" w:rsidRDefault="00C125A6" w:rsidP="00C125A6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x1, x2 = np.meshgrid(x1, x2)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整合坐标为二维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4341E" w14:textId="77777777" w:rsidR="00C125A6" w:rsidRPr="00C125A6" w:rsidRDefault="00C125A6" w:rsidP="00C125A6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ax.plot_surface(x1,x2,model1.interception_+model1.coef_[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]*x1+model1.coef_[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]*x2, alpha=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画出拟合平面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0122E" w14:textId="77777777" w:rsidR="00C125A6" w:rsidRPr="00C125A6" w:rsidRDefault="00C125A6" w:rsidP="00C125A6">
      <w:pPr>
        <w:widowControl/>
        <w:numPr>
          <w:ilvl w:val="0"/>
          <w:numId w:val="14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ax.scatter(X1, X2, Y1, color='#ff0000')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画出原数据样本散点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4A6FB" w14:textId="60FB230F" w:rsidR="00C125A6" w:rsidRDefault="00C125A6" w:rsidP="003E1F0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45BA9C4E" w14:textId="77777777" w:rsidR="00C125A6" w:rsidRPr="00C125A6" w:rsidRDefault="00C125A6" w:rsidP="00C125A6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建立第二个二元回归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0B361A" w14:textId="77777777" w:rsidR="00C125A6" w:rsidRPr="00C125A6" w:rsidRDefault="00C125A6" w:rsidP="00C125A6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model2 = lr.LinearRegression()  </w:t>
      </w:r>
    </w:p>
    <w:p w14:paraId="00274E27" w14:textId="77777777" w:rsidR="00C125A6" w:rsidRPr="00C125A6" w:rsidRDefault="00C125A6" w:rsidP="00C125A6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x_train_2 = data.iloc[:,[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]]  </w:t>
      </w:r>
    </w:p>
    <w:p w14:paraId="7EEDE550" w14:textId="77777777" w:rsidR="00C125A6" w:rsidRPr="00C125A6" w:rsidRDefault="00C125A6" w:rsidP="00C125A6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y_train_2 = data.iloc[:,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7832248" w14:textId="77777777" w:rsidR="00C125A6" w:rsidRPr="00C125A6" w:rsidRDefault="00C125A6" w:rsidP="00C125A6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model2.fit_normal(x_train_2, y_train_2)  </w:t>
      </w:r>
    </w:p>
    <w:p w14:paraId="4CC6DB87" w14:textId="77777777" w:rsidR="00C125A6" w:rsidRPr="00C125A6" w:rsidRDefault="00C125A6" w:rsidP="00C125A6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x_pred_2 = np.array([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77205.8909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]).reshape(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E0ACCD" w14:textId="77777777" w:rsidR="00C125A6" w:rsidRPr="00C125A6" w:rsidRDefault="00C125A6" w:rsidP="00C125A6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pre2 = model2.predict(x_pred_2)  </w:t>
      </w:r>
    </w:p>
    <w:p w14:paraId="5D51F762" w14:textId="77777777" w:rsidR="00C125A6" w:rsidRPr="00C125A6" w:rsidRDefault="00C125A6" w:rsidP="00C125A6">
      <w:pPr>
        <w:widowControl/>
        <w:numPr>
          <w:ilvl w:val="0"/>
          <w:numId w:val="15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print(f'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年人均国内生产总值预测值为：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{pre2}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元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1D7CCEA4" w14:textId="03D2979E" w:rsidR="00C125A6" w:rsidRDefault="00C125A6" w:rsidP="003E1F0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51E38C5E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##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画出拟合图，各代码含义同上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8CDA4D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X1 = data.iloc[:,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39F81E2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X2 = data.iloc[:,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94680A4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Y1 = data.iloc[:,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0C1B644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x1=np.linspace(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2010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2021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7A52BA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x2=np.linspace(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30000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75000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C48582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fig2 = plt.figure()  </w:t>
      </w:r>
    </w:p>
    <w:p w14:paraId="4342A132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ax = Axes3D (fig2)  </w:t>
      </w:r>
    </w:p>
    <w:p w14:paraId="6E2ED440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x1, x2 = np.meshgrid(x1, x2)  </w:t>
      </w:r>
    </w:p>
    <w:p w14:paraId="15919A55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ax.plot_surface(x1,x2,model2.interception_+model2.coef_[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]*x1+model2.coef_[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]*x2, alpha=</w:t>
      </w:r>
      <w:r w:rsidRPr="00C125A6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DA64C1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ax.scatter(X1, X2, Y1, color='#ff0000')  </w:t>
      </w:r>
    </w:p>
    <w:p w14:paraId="0E580A98" w14:textId="77777777" w:rsidR="00C125A6" w:rsidRPr="00C125A6" w:rsidRDefault="00C125A6" w:rsidP="00C125A6">
      <w:pPr>
        <w:widowControl/>
        <w:numPr>
          <w:ilvl w:val="0"/>
          <w:numId w:val="16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plt.show() # 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显示图片</w:t>
      </w:r>
      <w:r w:rsidRPr="00C125A6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F4CA9" w14:textId="77777777" w:rsidR="00C125A6" w:rsidRPr="00C125A6" w:rsidRDefault="00C125A6" w:rsidP="003E1F02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4E13118E" w14:textId="77777777" w:rsidR="003E1F02" w:rsidRDefault="003E1F02" w:rsidP="003E1F02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4C954655" w14:textId="12D8270B" w:rsidR="003E1F02" w:rsidRDefault="003E1F02" w:rsidP="003E1F0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lr</w:t>
      </w:r>
      <w:r>
        <w:rPr>
          <w:rFonts w:ascii="Times New Roman" w:hAnsi="Times New Roman" w:hint="eastAsia"/>
          <w:sz w:val="24"/>
        </w:rPr>
        <w:t>流程：</w:t>
      </w:r>
      <w:r w:rsidR="00C125A6">
        <w:rPr>
          <w:rFonts w:ascii="Times New Roman" w:hAnsi="Times New Roman" w:hint="eastAsia"/>
          <w:sz w:val="24"/>
        </w:rPr>
        <w:t>lr</w:t>
      </w:r>
      <w:r w:rsidR="00C125A6">
        <w:rPr>
          <w:rFonts w:ascii="Times New Roman" w:hAnsi="Times New Roman" w:hint="eastAsia"/>
          <w:sz w:val="24"/>
        </w:rPr>
        <w:t>类里包括初始化方法、拟合方法、预测方法</w:t>
      </w:r>
    </w:p>
    <w:p w14:paraId="15B80B3D" w14:textId="26967774" w:rsidR="003E1F02" w:rsidRDefault="003E1F02" w:rsidP="003E1F0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</w:p>
    <w:p w14:paraId="75717793" w14:textId="66FDB8B2" w:rsidR="005257EB" w:rsidRDefault="005257EB" w:rsidP="003E1F02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  <w:r w:rsidRPr="005257EB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35A1E7DE" wp14:editId="70609462">
            <wp:extent cx="5274310" cy="8337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3AD2" w14:textId="77777777" w:rsidR="005257EB" w:rsidRPr="005257EB" w:rsidRDefault="005257EB" w:rsidP="005257EB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def __init__(self):  </w:t>
      </w:r>
    </w:p>
    <w:p w14:paraId="14B3664E" w14:textId="77777777" w:rsidR="005257EB" w:rsidRPr="005257EB" w:rsidRDefault="005257EB" w:rsidP="005257EB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"""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初始化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Linear Regression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模型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"""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873E9" w14:textId="77777777" w:rsidR="005257EB" w:rsidRPr="005257EB" w:rsidRDefault="005257EB" w:rsidP="005257EB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self.coef_ = None  </w:t>
      </w:r>
    </w:p>
    <w:p w14:paraId="5F33869D" w14:textId="77777777" w:rsidR="005257EB" w:rsidRPr="005257EB" w:rsidRDefault="005257EB" w:rsidP="005257EB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self.interception_ = None  </w:t>
      </w:r>
    </w:p>
    <w:p w14:paraId="56C00E20" w14:textId="77777777" w:rsidR="005257EB" w:rsidRPr="005257EB" w:rsidRDefault="005257EB" w:rsidP="005257EB">
      <w:pPr>
        <w:widowControl/>
        <w:numPr>
          <w:ilvl w:val="0"/>
          <w:numId w:val="17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self._theta = None  </w:t>
      </w:r>
    </w:p>
    <w:p w14:paraId="290C54D6" w14:textId="442962A5" w:rsidR="003E1F02" w:rsidRDefault="003E1F02" w:rsidP="003E1F02">
      <w:pPr>
        <w:tabs>
          <w:tab w:val="left" w:pos="360"/>
        </w:tabs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2BA3547" w14:textId="3C9A9665" w:rsidR="005257EB" w:rsidRDefault="005257EB" w:rsidP="003E1F02">
      <w:pPr>
        <w:tabs>
          <w:tab w:val="left" w:pos="360"/>
        </w:tabs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7581A26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def fit_normal(self, X_train, y_train):  </w:t>
      </w:r>
    </w:p>
    <w:p w14:paraId="69F000DD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"""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根据训练数据集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X_train, y_train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训练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Linear Regression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模型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"""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E0F0E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57EB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assert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X_train.shape[</w:t>
      </w:r>
      <w:r w:rsidRPr="005257EB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 == y_train.shape[</w:t>
      </w:r>
      <w:r w:rsidRPr="005257EB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], \  </w:t>
      </w:r>
    </w:p>
    <w:p w14:paraId="2E744DB9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"the size of X_train must be equal to the size of y_train"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6908B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3F245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X_b = np.hstack([np.ones((len(X_train), </w:t>
      </w:r>
      <w:r w:rsidRPr="005257EB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)), X_train])  </w:t>
      </w:r>
    </w:p>
    <w:p w14:paraId="23222FBD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self._theta = np.linalg.inv(X_b.T.dot(X_b)).dot(X_b.T).dot(y_train)  </w:t>
      </w:r>
    </w:p>
    <w:p w14:paraId="718E23FF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07F2A2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self.interception_ = self._theta[</w:t>
      </w:r>
      <w:r w:rsidRPr="005257EB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CF41A93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self.coef_ = self._theta[</w:t>
      </w:r>
      <w:r w:rsidRPr="005257EB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:]  </w:t>
      </w:r>
    </w:p>
    <w:p w14:paraId="4BAC5EA1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72F8A" w14:textId="77777777" w:rsidR="005257EB" w:rsidRPr="005257EB" w:rsidRDefault="005257EB" w:rsidP="005257EB">
      <w:pPr>
        <w:widowControl/>
        <w:numPr>
          <w:ilvl w:val="0"/>
          <w:numId w:val="18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57EB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return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self  </w:t>
      </w:r>
    </w:p>
    <w:p w14:paraId="118883FA" w14:textId="77777777" w:rsidR="005257EB" w:rsidRDefault="005257EB" w:rsidP="003E1F02">
      <w:pPr>
        <w:tabs>
          <w:tab w:val="left" w:pos="360"/>
        </w:tabs>
        <w:rPr>
          <w:rFonts w:ascii="Times New Roman" w:hAnsi="Times New Roman" w:hint="eastAsia"/>
          <w:sz w:val="24"/>
        </w:rPr>
      </w:pPr>
    </w:p>
    <w:p w14:paraId="1B74C904" w14:textId="77777777" w:rsidR="005257EB" w:rsidRPr="005257EB" w:rsidRDefault="005257EB" w:rsidP="005257EB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def predict(self, X_predict):  </w:t>
      </w:r>
    </w:p>
    <w:p w14:paraId="6A505C0B" w14:textId="77777777" w:rsidR="005257EB" w:rsidRPr="005257EB" w:rsidRDefault="005257EB" w:rsidP="005257EB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"""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给定待预测数据集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X_predict, 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返回表示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X_predict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的结果向量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"""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7F7AD" w14:textId="77777777" w:rsidR="005257EB" w:rsidRPr="005257EB" w:rsidRDefault="005257EB" w:rsidP="005257EB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57EB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assert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self.interception_ is not None and self.coef_ is not None, \  </w:t>
      </w:r>
    </w:p>
    <w:p w14:paraId="09156DFC" w14:textId="77777777" w:rsidR="005257EB" w:rsidRPr="005257EB" w:rsidRDefault="005257EB" w:rsidP="005257EB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"must fit before predict!"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910A0" w14:textId="77777777" w:rsidR="005257EB" w:rsidRPr="005257EB" w:rsidRDefault="005257EB" w:rsidP="005257EB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57EB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assert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X_predict.shape[</w:t>
      </w:r>
      <w:r w:rsidRPr="005257EB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] == len(self.coef_), \  </w:t>
      </w:r>
    </w:p>
    <w:p w14:paraId="406F86D1" w14:textId="77777777" w:rsidR="005257EB" w:rsidRPr="005257EB" w:rsidRDefault="005257EB" w:rsidP="005257EB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57EB">
        <w:rPr>
          <w:rFonts w:ascii="Verdana" w:hAnsi="Verdana" w:cs="宋体"/>
          <w:color w:val="2A00FF"/>
          <w:kern w:val="0"/>
          <w:sz w:val="18"/>
          <w:szCs w:val="18"/>
          <w:bdr w:val="none" w:sz="0" w:space="0" w:color="auto" w:frame="1"/>
        </w:rPr>
        <w:t>"the feature number of X_predict must be equal to X_train"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DEB7" w14:textId="77777777" w:rsidR="005257EB" w:rsidRPr="005257EB" w:rsidRDefault="005257EB" w:rsidP="005257EB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3BD56" w14:textId="77777777" w:rsidR="005257EB" w:rsidRPr="005257EB" w:rsidRDefault="005257EB" w:rsidP="005257EB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X_b = np.hstack([np.ones((len(X_predict), </w:t>
      </w:r>
      <w:r w:rsidRPr="005257EB">
        <w:rPr>
          <w:rFonts w:ascii="Verdana" w:hAnsi="Verdana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)), X_predict])  </w:t>
      </w:r>
    </w:p>
    <w:p w14:paraId="0613888D" w14:textId="77777777" w:rsidR="005257EB" w:rsidRPr="005257EB" w:rsidRDefault="005257EB" w:rsidP="005257EB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A49E3" w14:textId="77777777" w:rsidR="005257EB" w:rsidRPr="005257EB" w:rsidRDefault="005257EB" w:rsidP="005257EB">
      <w:pPr>
        <w:widowControl/>
        <w:numPr>
          <w:ilvl w:val="0"/>
          <w:numId w:val="19"/>
        </w:numPr>
        <w:pBdr>
          <w:left w:val="single" w:sz="12" w:space="8" w:color="0196E3"/>
        </w:pBdr>
        <w:spacing w:beforeAutospacing="1" w:afterAutospacing="1" w:line="270" w:lineRule="atLeast"/>
        <w:ind w:left="120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57EB">
        <w:rPr>
          <w:rFonts w:ascii="Verdana" w:hAnsi="Verdana" w:cs="宋体"/>
          <w:b/>
          <w:bCs/>
          <w:color w:val="7F0055"/>
          <w:kern w:val="0"/>
          <w:sz w:val="18"/>
          <w:szCs w:val="18"/>
          <w:bdr w:val="none" w:sz="0" w:space="0" w:color="auto" w:frame="1"/>
        </w:rPr>
        <w:t>return</w:t>
      </w:r>
      <w:r w:rsidRPr="005257EB">
        <w:rPr>
          <w:rFonts w:ascii="Verdana" w:hAnsi="Verdana" w:cs="宋体"/>
          <w:color w:val="000000"/>
          <w:kern w:val="0"/>
          <w:sz w:val="18"/>
          <w:szCs w:val="18"/>
          <w:bdr w:val="none" w:sz="0" w:space="0" w:color="auto" w:frame="1"/>
        </w:rPr>
        <w:t> X_b.dot(self._theta)  </w:t>
      </w:r>
    </w:p>
    <w:p w14:paraId="61E8E5E3" w14:textId="77777777" w:rsidR="005257EB" w:rsidRDefault="005257EB" w:rsidP="005257EB">
      <w:pPr>
        <w:tabs>
          <w:tab w:val="left" w:pos="360"/>
        </w:tabs>
        <w:rPr>
          <w:rFonts w:ascii="Times New Roman" w:hAnsi="Times New Roman" w:hint="eastAsia"/>
          <w:sz w:val="24"/>
        </w:rPr>
      </w:pPr>
    </w:p>
    <w:p w14:paraId="3040D820" w14:textId="77777777" w:rsidR="003E1F02" w:rsidRDefault="003E1F02" w:rsidP="003E1F02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问题求解结果</w:t>
      </w:r>
    </w:p>
    <w:p w14:paraId="42B00364" w14:textId="77777777" w:rsidR="003E1F02" w:rsidRDefault="003E1F02" w:rsidP="003E1F02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程序测试（即程序操作流程）</w:t>
      </w:r>
    </w:p>
    <w:p w14:paraId="757EF3E8" w14:textId="77777777" w:rsidR="003E1F02" w:rsidRDefault="003E1F02" w:rsidP="003E1F0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运行</w:t>
      </w:r>
      <w:r>
        <w:rPr>
          <w:rFonts w:ascii="Times New Roman" w:hAnsi="Times New Roman" w:hint="eastAsia"/>
          <w:sz w:val="24"/>
        </w:rPr>
        <w:t>main</w:t>
      </w:r>
      <w:r>
        <w:rPr>
          <w:rFonts w:ascii="Times New Roman" w:hAnsi="Times New Roman" w:hint="eastAsia"/>
          <w:sz w:val="24"/>
        </w:rPr>
        <w:t>即可</w:t>
      </w:r>
    </w:p>
    <w:p w14:paraId="226010A8" w14:textId="77777777" w:rsidR="003E1F02" w:rsidRDefault="003E1F02" w:rsidP="003E1F02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5A6BBCCB" w14:textId="77777777" w:rsidR="003E1F02" w:rsidRDefault="003E1F02" w:rsidP="003E1F02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结果分析（即问题求解结果分析）</w:t>
      </w:r>
    </w:p>
    <w:p w14:paraId="7236A7B0" w14:textId="0E6C95E4" w:rsidR="003E1F02" w:rsidRDefault="005257EB" w:rsidP="005257EB">
      <w:pPr>
        <w:tabs>
          <w:tab w:val="left" w:pos="360"/>
        </w:tabs>
        <w:ind w:left="360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39BB70D" wp14:editId="27631958">
            <wp:extent cx="3550285" cy="2663355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91" cy="266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F304" w14:textId="113FD1FD" w:rsidR="003E1F02" w:rsidRPr="00EF2815" w:rsidRDefault="005257EB" w:rsidP="003E1F02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  <w:r w:rsidRPr="005257EB">
        <w:rPr>
          <w:rFonts w:ascii="Times New Roman" w:hAnsi="Times New Roman" w:hint="eastAsia"/>
          <w:sz w:val="24"/>
        </w:rPr>
        <w:t>2021</w:t>
      </w:r>
      <w:r w:rsidRPr="005257EB">
        <w:rPr>
          <w:rFonts w:ascii="Times New Roman" w:hAnsi="Times New Roman" w:hint="eastAsia"/>
          <w:sz w:val="24"/>
        </w:rPr>
        <w:t>年人均国内生产总值预测值为：</w:t>
      </w:r>
      <w:r w:rsidRPr="005257EB">
        <w:rPr>
          <w:rFonts w:ascii="Times New Roman" w:hAnsi="Times New Roman" w:hint="eastAsia"/>
          <w:sz w:val="24"/>
        </w:rPr>
        <w:t>[77205.89017379]</w:t>
      </w:r>
      <w:r w:rsidRPr="005257EB">
        <w:rPr>
          <w:rFonts w:ascii="Times New Roman" w:hAnsi="Times New Roman" w:hint="eastAsia"/>
          <w:sz w:val="24"/>
        </w:rPr>
        <w:t>亿元</w:t>
      </w:r>
    </w:p>
    <w:p w14:paraId="06908F38" w14:textId="16F2AC9D" w:rsidR="003E1F02" w:rsidRDefault="003E1F02" w:rsidP="005257EB">
      <w:pPr>
        <w:tabs>
          <w:tab w:val="left" w:pos="360"/>
        </w:tabs>
        <w:rPr>
          <w:rFonts w:ascii="Times New Roman" w:hAnsi="Times New Roman"/>
          <w:sz w:val="24"/>
        </w:rPr>
      </w:pPr>
    </w:p>
    <w:p w14:paraId="22F6C51D" w14:textId="56A5DF7F" w:rsidR="005257EB" w:rsidRDefault="005257EB" w:rsidP="005257EB">
      <w:pPr>
        <w:tabs>
          <w:tab w:val="left" w:pos="360"/>
        </w:tabs>
        <w:jc w:val="center"/>
        <w:rPr>
          <w:rFonts w:ascii="Times New Roman" w:hAnsi="Times New Roman" w:hint="eastAsia"/>
          <w:sz w:val="24"/>
        </w:rPr>
      </w:pPr>
      <w:r>
        <w:rPr>
          <w:noProof/>
        </w:rPr>
        <w:drawing>
          <wp:inline distT="0" distB="0" distL="0" distR="0" wp14:anchorId="53A26693" wp14:editId="11B17FED">
            <wp:extent cx="3317289" cy="2488565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82" cy="249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64FB" w14:textId="66960F8C" w:rsidR="003E1F02" w:rsidRDefault="005257EB" w:rsidP="003E1F0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 w:rsidRPr="005257EB">
        <w:rPr>
          <w:rFonts w:ascii="Times New Roman" w:hAnsi="Times New Roman" w:hint="eastAsia"/>
          <w:sz w:val="24"/>
        </w:rPr>
        <w:t>2021</w:t>
      </w:r>
      <w:r w:rsidRPr="005257EB">
        <w:rPr>
          <w:rFonts w:ascii="Times New Roman" w:hAnsi="Times New Roman" w:hint="eastAsia"/>
          <w:sz w:val="24"/>
        </w:rPr>
        <w:t>年国内生产总值预测值为：</w:t>
      </w:r>
      <w:r w:rsidRPr="005257EB">
        <w:rPr>
          <w:rFonts w:ascii="Times New Roman" w:hAnsi="Times New Roman" w:hint="eastAsia"/>
          <w:sz w:val="24"/>
        </w:rPr>
        <w:t>[1082387.88039045]</w:t>
      </w:r>
      <w:r w:rsidRPr="005257EB">
        <w:rPr>
          <w:rFonts w:ascii="Times New Roman" w:hAnsi="Times New Roman" w:hint="eastAsia"/>
          <w:sz w:val="24"/>
        </w:rPr>
        <w:t>元</w:t>
      </w:r>
    </w:p>
    <w:p w14:paraId="25DF617A" w14:textId="77777777" w:rsidR="005257EB" w:rsidRDefault="005257EB" w:rsidP="003E1F02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</w:p>
    <w:p w14:paraId="27D3AFAD" w14:textId="77777777" w:rsidR="003E1F02" w:rsidRDefault="003E1F02" w:rsidP="003E1F02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结论</w:t>
      </w:r>
    </w:p>
    <w:p w14:paraId="7F07460D" w14:textId="02A2A042" w:rsidR="003E1F02" w:rsidRDefault="005257EB" w:rsidP="003E1F02"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 w:rsidR="003E1F02">
        <w:rPr>
          <w:rFonts w:ascii="Times New Roman" w:hAnsi="Times New Roman" w:hint="eastAsia"/>
          <w:sz w:val="24"/>
        </w:rPr>
        <w:t>利用年份</w:t>
      </w:r>
      <w:r>
        <w:rPr>
          <w:rFonts w:ascii="Times New Roman" w:hAnsi="Times New Roman" w:hint="eastAsia"/>
          <w:sz w:val="24"/>
        </w:rPr>
        <w:t>与国内生产总值</w:t>
      </w:r>
      <w:r w:rsidR="003E1F02">
        <w:rPr>
          <w:rFonts w:ascii="Times New Roman" w:hAnsi="Times New Roman" w:hint="eastAsia"/>
          <w:sz w:val="24"/>
        </w:rPr>
        <w:t>作为自变量</w:t>
      </w:r>
      <w:r>
        <w:rPr>
          <w:rFonts w:ascii="Times New Roman" w:hAnsi="Times New Roman" w:hint="eastAsia"/>
          <w:sz w:val="24"/>
        </w:rPr>
        <w:t>去</w:t>
      </w:r>
      <w:r w:rsidR="003E1F02">
        <w:rPr>
          <w:rFonts w:ascii="Times New Roman" w:hAnsi="Times New Roman" w:hint="eastAsia"/>
          <w:sz w:val="24"/>
        </w:rPr>
        <w:t>拟合</w:t>
      </w:r>
      <w:r>
        <w:rPr>
          <w:rFonts w:ascii="Times New Roman" w:hAnsi="Times New Roman" w:hint="eastAsia"/>
          <w:sz w:val="24"/>
        </w:rPr>
        <w:t>人均国内生产总值的</w:t>
      </w:r>
      <w:r w:rsidR="003E1F02">
        <w:rPr>
          <w:rFonts w:ascii="Times New Roman" w:hAnsi="Times New Roman" w:hint="eastAsia"/>
          <w:sz w:val="24"/>
        </w:rPr>
        <w:t>能力较强，从拟合</w:t>
      </w:r>
      <w:r>
        <w:rPr>
          <w:rFonts w:ascii="Times New Roman" w:hAnsi="Times New Roman" w:hint="eastAsia"/>
          <w:sz w:val="24"/>
        </w:rPr>
        <w:t>平面</w:t>
      </w:r>
      <w:r w:rsidR="003E1F02">
        <w:rPr>
          <w:rFonts w:ascii="Times New Roman" w:hAnsi="Times New Roman" w:hint="eastAsia"/>
          <w:sz w:val="24"/>
        </w:rPr>
        <w:t>图可知预测效果不错。</w:t>
      </w:r>
    </w:p>
    <w:p w14:paraId="33EABFC5" w14:textId="52894E3C" w:rsidR="005257EB" w:rsidRPr="005257EB" w:rsidRDefault="005257EB" w:rsidP="003E1F02">
      <w:pPr>
        <w:tabs>
          <w:tab w:val="left" w:pos="360"/>
        </w:tabs>
        <w:ind w:left="36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）利用年份与人均国内生产总值去拟合国内生产总值的能力较差，从拟合平面图可知，样本点没有全部落入预测平面上。</w:t>
      </w:r>
    </w:p>
    <w:p w14:paraId="5517687E" w14:textId="77777777" w:rsidR="003E1F02" w:rsidRDefault="003E1F02" w:rsidP="003E1F02"/>
    <w:p w14:paraId="2C59D189" w14:textId="77777777" w:rsidR="001D661D" w:rsidRPr="003E1F02" w:rsidRDefault="00620BB4"/>
    <w:sectPr w:rsidR="001D661D" w:rsidRPr="003E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5404" w14:textId="77777777" w:rsidR="00620BB4" w:rsidRDefault="00620BB4" w:rsidP="003E1F02">
      <w:r>
        <w:separator/>
      </w:r>
    </w:p>
  </w:endnote>
  <w:endnote w:type="continuationSeparator" w:id="0">
    <w:p w14:paraId="6D6AB867" w14:textId="77777777" w:rsidR="00620BB4" w:rsidRDefault="00620BB4" w:rsidP="003E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D767B" w14:textId="77777777" w:rsidR="00620BB4" w:rsidRDefault="00620BB4" w:rsidP="003E1F02">
      <w:r>
        <w:separator/>
      </w:r>
    </w:p>
  </w:footnote>
  <w:footnote w:type="continuationSeparator" w:id="0">
    <w:p w14:paraId="7A21AE16" w14:textId="77777777" w:rsidR="00620BB4" w:rsidRDefault="00620BB4" w:rsidP="003E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6BA"/>
    <w:multiLevelType w:val="multilevel"/>
    <w:tmpl w:val="70B0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90373"/>
    <w:multiLevelType w:val="multilevel"/>
    <w:tmpl w:val="EBF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F4D37"/>
    <w:multiLevelType w:val="multilevel"/>
    <w:tmpl w:val="EFB6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72FF3"/>
    <w:multiLevelType w:val="multilevel"/>
    <w:tmpl w:val="7088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75D3E"/>
    <w:multiLevelType w:val="multilevel"/>
    <w:tmpl w:val="CBF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72E57"/>
    <w:multiLevelType w:val="multilevel"/>
    <w:tmpl w:val="DB7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F2C44"/>
    <w:multiLevelType w:val="multilevel"/>
    <w:tmpl w:val="CBC8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11B52"/>
    <w:multiLevelType w:val="multilevel"/>
    <w:tmpl w:val="3E811B52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3EA61797"/>
    <w:multiLevelType w:val="multilevel"/>
    <w:tmpl w:val="6F36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D56A2"/>
    <w:multiLevelType w:val="multilevel"/>
    <w:tmpl w:val="8B4E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C57774"/>
    <w:multiLevelType w:val="multilevel"/>
    <w:tmpl w:val="ECC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46BEF"/>
    <w:multiLevelType w:val="multilevel"/>
    <w:tmpl w:val="0662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523B60"/>
    <w:multiLevelType w:val="multilevel"/>
    <w:tmpl w:val="02B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772A10"/>
    <w:multiLevelType w:val="multilevel"/>
    <w:tmpl w:val="62772A1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67444F"/>
    <w:multiLevelType w:val="multilevel"/>
    <w:tmpl w:val="6A67444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6DD3794E"/>
    <w:multiLevelType w:val="multilevel"/>
    <w:tmpl w:val="F63C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030071"/>
    <w:multiLevelType w:val="multilevel"/>
    <w:tmpl w:val="40CA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F35A0F"/>
    <w:multiLevelType w:val="multilevel"/>
    <w:tmpl w:val="7D84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244D79"/>
    <w:multiLevelType w:val="multilevel"/>
    <w:tmpl w:val="D300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5"/>
  </w:num>
  <w:num w:numId="8">
    <w:abstractNumId w:val="9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8"/>
  </w:num>
  <w:num w:numId="14">
    <w:abstractNumId w:val="17"/>
  </w:num>
  <w:num w:numId="15">
    <w:abstractNumId w:val="10"/>
  </w:num>
  <w:num w:numId="16">
    <w:abstractNumId w:val="8"/>
  </w:num>
  <w:num w:numId="17">
    <w:abstractNumId w:val="0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1F"/>
    <w:rsid w:val="000318DF"/>
    <w:rsid w:val="000F50F2"/>
    <w:rsid w:val="00284A85"/>
    <w:rsid w:val="003E1F02"/>
    <w:rsid w:val="005257EB"/>
    <w:rsid w:val="00620BB4"/>
    <w:rsid w:val="00C125A6"/>
    <w:rsid w:val="00C87A1F"/>
    <w:rsid w:val="00D22645"/>
    <w:rsid w:val="00F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3001"/>
  <w15:chartTrackingRefBased/>
  <w15:docId w15:val="{75D42760-C3CC-438E-B735-92F5D8B1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F0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nhideWhenUsed/>
    <w:qFormat/>
    <w:rsid w:val="003E1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F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F02"/>
    <w:rPr>
      <w:sz w:val="18"/>
      <w:szCs w:val="18"/>
    </w:rPr>
  </w:style>
  <w:style w:type="character" w:customStyle="1" w:styleId="20">
    <w:name w:val="标题 2 字符"/>
    <w:basedOn w:val="a0"/>
    <w:link w:val="2"/>
    <w:rsid w:val="003E1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3E1F02"/>
    <w:pPr>
      <w:ind w:firstLineChars="200" w:firstLine="420"/>
    </w:pPr>
  </w:style>
  <w:style w:type="paragraph" w:customStyle="1" w:styleId="alt">
    <w:name w:val="alt"/>
    <w:basedOn w:val="a"/>
    <w:rsid w:val="00C125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C125A6"/>
  </w:style>
  <w:style w:type="character" w:customStyle="1" w:styleId="string">
    <w:name w:val="string"/>
    <w:basedOn w:val="a0"/>
    <w:rsid w:val="005257EB"/>
  </w:style>
  <w:style w:type="character" w:customStyle="1" w:styleId="keyword">
    <w:name w:val="keyword"/>
    <w:basedOn w:val="a0"/>
    <w:rsid w:val="00525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L</dc:creator>
  <cp:keywords/>
  <dc:description/>
  <cp:lastModifiedBy>zh L</cp:lastModifiedBy>
  <cp:revision>2</cp:revision>
  <dcterms:created xsi:type="dcterms:W3CDTF">2021-06-12T14:10:00Z</dcterms:created>
  <dcterms:modified xsi:type="dcterms:W3CDTF">2021-06-13T02:07:00Z</dcterms:modified>
</cp:coreProperties>
</file>