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基于现有的apisix的网关功能转换架构为基于spring boot gateway的网关方案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基于内存的动态路由管理: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路由的初始化：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初始化时尝试从缓存中读取路由信息生成动态路由。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Gateway的api：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路由：api_gateway服务以http方式请求路由服务的增加路由接口，路由服务根据规则转换dto生成对应的routeDefinition写入内存路由并使用通知事件刷新内存路由。将此条路由数据写入redis。发送redis键通知事件，其他节点订阅通知事件，从缓存中读取新路由信息刷新内存路由，保证集群服务中的数据一致性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路由的生成规则：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296160"/>
            <wp:effectExtent l="0" t="0" r="6985" b="5080"/>
            <wp:docPr id="2" name="图片 2" descr="1657163027947_D4893C13-FC35-48d3-881D-BA6679B2F7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7163027947_D4893C13-FC35-48d3-881D-BA6679B2F7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删除路由：路由服务接收到删除路由的请求后，删除内存中的路由信息并通过通知事件刷新路由，删除redis中的路由，通过redis键通知通知其他节点同步路由。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修改路由：删除路由+增加路由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基于自定义消费者断言工厂的ak鉴权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ak鉴权模式的路由在断言中配置自定义的ConsumerRoutePredicateFactory，参数为创建路由时传递的API的消费者白名单，断言工厂中从请求参数或请求头中获取指定的key作为消费者凭证，如果key不存在或者无匹配则认为断言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基于消费者的IP白名单鉴权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API开启IP鉴权模式时，路由进入自定义的IP白名单断言时，通过请求头中的参数获取消费者，从缓存中获取该消费者下的IP白名单，判断请求的remote_addr是否在消费者白名单列表中。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基于sentinal的路由限流(熔断降级)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集成sentinal与dashboard，规则配置需要持久化到redis中。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基于prometheus的监控数据统计，在api_gateway项目中采用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下游请求头改写（鉴权模板）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AddRe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quest</w:t>
      </w: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HeaderGatewayFilter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能将请求转发到下游之前再请求头中增加指定的kv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0576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基于gateway的界面路由转发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针对现有的页面需求七个问题清单和防汛防台PC端界面经过demo测试可以成功转发，缺点是无法做到通过通用的接口来增加可用的界面路由，可能需要手动配置界面的路由。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C84A3"/>
    <w:multiLevelType w:val="singleLevel"/>
    <w:tmpl w:val="94EC84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5A8C18"/>
    <w:multiLevelType w:val="singleLevel"/>
    <w:tmpl w:val="E15A8C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iNWVhN2ZkZTcwZmQ2YTUwZWE5NWM0YjYzNmRhMGMifQ=="/>
  </w:docVars>
  <w:rsids>
    <w:rsidRoot w:val="00000000"/>
    <w:rsid w:val="051F2979"/>
    <w:rsid w:val="10D94758"/>
    <w:rsid w:val="11BA0430"/>
    <w:rsid w:val="17AD6AF5"/>
    <w:rsid w:val="2336621A"/>
    <w:rsid w:val="25396B3D"/>
    <w:rsid w:val="2560231B"/>
    <w:rsid w:val="25713A59"/>
    <w:rsid w:val="36C775AF"/>
    <w:rsid w:val="47B9285E"/>
    <w:rsid w:val="4A860A4E"/>
    <w:rsid w:val="4F173B23"/>
    <w:rsid w:val="53B6748A"/>
    <w:rsid w:val="53E62163"/>
    <w:rsid w:val="57974204"/>
    <w:rsid w:val="626A78FC"/>
    <w:rsid w:val="7E4454AB"/>
    <w:rsid w:val="7E5A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702</Words>
  <Characters>915</Characters>
  <Lines>0</Lines>
  <Paragraphs>0</Paragraphs>
  <TotalTime>914</TotalTime>
  <ScaleCrop>false</ScaleCrop>
  <LinksUpToDate>false</LinksUpToDate>
  <CharactersWithSpaces>924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2022-06-30T02:07:00Z</dcterms:created>
  <dc:creator>lz</dc:creator>
  <cp:lastModifiedBy>烈烈風中、</cp:lastModifiedBy>
  <dcterms:modified xsi:type="dcterms:W3CDTF">2022-07-07T09:47:44Z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3660EF7CADF84DDF82BDDCE3D41DEED0</vt:lpwstr>
  </property>
</Properties>
</file>