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Required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ChromeDriver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Selenium WebDriver</w:t>
        <w:br w:type="textWrapping"/>
        <w:br w:type="textWrapping"/>
        <w:t xml:space="preserve">If you have these tools, look into the pom.xml file and follow the instructions inside ItelliJ.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(All versions described in this file)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Way to Test Cases: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src/test/java/Shop_Tests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