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2j946z7sslv" w:id="0"/>
      <w:bookmarkEnd w:id="0"/>
      <w:r w:rsidDel="00000000" w:rsidR="00000000" w:rsidRPr="00000000">
        <w:rPr>
          <w:rFonts w:ascii="Arial Unicode MS" w:cs="Arial Unicode MS" w:eastAsia="Arial Unicode MS" w:hAnsi="Arial Unicode MS"/>
          <w:rtl w:val="0"/>
        </w:rPr>
        <w:t xml:space="preserve">影片說明</w:t>
      </w:r>
    </w:p>
    <w:p w:rsidR="00000000" w:rsidDel="00000000" w:rsidP="00000000" w:rsidRDefault="00000000" w:rsidRPr="00000000" w14:paraId="00000002">
      <w:pPr>
        <w:rPr/>
      </w:pPr>
      <w:r w:rsidDel="00000000" w:rsidR="00000000" w:rsidRPr="00000000">
        <w:rPr>
          <w:rtl w:val="0"/>
        </w:rPr>
        <w:t xml:space="preserve">Title: "Optimizing Stock Market Trends | Liu Yian's Data Science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 Join Liu Yian from the Department of CCEP at National Cheng Kung University as he explores the integration of stock market trending strategies. Discover key insights from Golden Core, Random Forest, and LSTM methods, and their combined analysis for potential improvements in trending returns.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Explore Liu Yian's project on the Data Craft Explorer channel here!：</w:t>
      </w:r>
      <w:hyperlink r:id="rId6">
        <w:r w:rsidDel="00000000" w:rsidR="00000000" w:rsidRPr="00000000">
          <w:rPr>
            <w:color w:val="1155cc"/>
            <w:u w:val="single"/>
            <w:rtl w:val="0"/>
          </w:rPr>
          <w:t xml:space="preserve">https://youtube.com/@DataCraftExplorers?si=AwHf1ATut2lTZS6_</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Project Highlights:</w:t>
      </w:r>
    </w:p>
    <w:p w:rsidR="00000000" w:rsidDel="00000000" w:rsidP="00000000" w:rsidRDefault="00000000" w:rsidRPr="00000000" w14:paraId="0000000A">
      <w:pPr>
        <w:rPr/>
      </w:pPr>
      <w:r w:rsidDel="00000000" w:rsidR="00000000" w:rsidRPr="00000000">
        <w:rPr>
          <w:rtl w:val="0"/>
        </w:rPr>
        <w:t xml:space="preserve">- Data Source: Daily stock market data from January 2014 to November 2023.</w:t>
      </w:r>
    </w:p>
    <w:p w:rsidR="00000000" w:rsidDel="00000000" w:rsidP="00000000" w:rsidRDefault="00000000" w:rsidRPr="00000000" w14:paraId="0000000B">
      <w:pPr>
        <w:rPr/>
      </w:pPr>
      <w:r w:rsidDel="00000000" w:rsidR="00000000" w:rsidRPr="00000000">
        <w:rPr>
          <w:rtl w:val="0"/>
        </w:rPr>
        <w:t xml:space="preserve">- Strategies: Golden Core, Random Forest, LSTM, and their combined analysis.</w:t>
      </w:r>
    </w:p>
    <w:p w:rsidR="00000000" w:rsidDel="00000000" w:rsidP="00000000" w:rsidRDefault="00000000" w:rsidRPr="00000000" w14:paraId="0000000C">
      <w:pPr>
        <w:rPr/>
      </w:pPr>
      <w:r w:rsidDel="00000000" w:rsidR="00000000" w:rsidRPr="00000000">
        <w:rPr>
          <w:rtl w:val="0"/>
        </w:rPr>
        <w:t xml:space="preserve">- Findings: Golden Core's 62.48% return, Random Forest's impressive accuracy, and LSTM's predictive capabilities.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Combined Strategies:</w:t>
      </w:r>
    </w:p>
    <w:p w:rsidR="00000000" w:rsidDel="00000000" w:rsidP="00000000" w:rsidRDefault="00000000" w:rsidRPr="00000000" w14:paraId="0000000F">
      <w:pPr>
        <w:rPr/>
      </w:pPr>
      <w:r w:rsidDel="00000000" w:rsidR="00000000" w:rsidRPr="00000000">
        <w:rPr>
          <w:rtl w:val="0"/>
        </w:rPr>
        <w:t xml:space="preserve">- Golden Core contributed positively.</w:t>
      </w:r>
    </w:p>
    <w:p w:rsidR="00000000" w:rsidDel="00000000" w:rsidP="00000000" w:rsidRDefault="00000000" w:rsidRPr="00000000" w14:paraId="00000010">
      <w:pPr>
        <w:rPr/>
      </w:pPr>
      <w:r w:rsidDel="00000000" w:rsidR="00000000" w:rsidRPr="00000000">
        <w:rPr>
          <w:rtl w:val="0"/>
        </w:rPr>
        <w:t xml:space="preserve">- LSTM showed unexpected negative returns.</w:t>
      </w:r>
    </w:p>
    <w:p w:rsidR="00000000" w:rsidDel="00000000" w:rsidP="00000000" w:rsidRDefault="00000000" w:rsidRPr="00000000" w14:paraId="00000011">
      <w:pPr>
        <w:rPr/>
      </w:pPr>
      <w:r w:rsidDel="00000000" w:rsidR="00000000" w:rsidRPr="00000000">
        <w:rPr>
          <w:rtl w:val="0"/>
        </w:rPr>
        <w:t xml:space="preserve">- Random Forest demonstrated a solid return of 3.7.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Future Work:</w:t>
      </w:r>
    </w:p>
    <w:p w:rsidR="00000000" w:rsidDel="00000000" w:rsidP="00000000" w:rsidRDefault="00000000" w:rsidRPr="00000000" w14:paraId="00000014">
      <w:pPr>
        <w:rPr/>
      </w:pPr>
      <w:r w:rsidDel="00000000" w:rsidR="00000000" w:rsidRPr="00000000">
        <w:rPr>
          <w:rtl w:val="0"/>
        </w:rPr>
        <w:t xml:space="preserve">Explore these strategies across different time intervals for a comprehensive understanding of their effectiveness in diverse market conditions.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Presenter: Liu Yian</w:t>
      </w:r>
    </w:p>
    <w:p w:rsidR="00000000" w:rsidDel="00000000" w:rsidP="00000000" w:rsidRDefault="00000000" w:rsidRPr="00000000" w14:paraId="00000017">
      <w:pPr>
        <w:rPr/>
      </w:pPr>
      <w:r w:rsidDel="00000000" w:rsidR="00000000" w:rsidRPr="00000000">
        <w:rPr>
          <w:rtl w:val="0"/>
        </w:rPr>
        <w:t xml:space="preserve">🏫 Department: CCEP, National Cheng Kung University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Timestamps:</w:t>
      </w:r>
    </w:p>
    <w:p w:rsidR="00000000" w:rsidDel="00000000" w:rsidP="00000000" w:rsidRDefault="00000000" w:rsidRPr="00000000" w14:paraId="0000001A">
      <w:pPr>
        <w:rPr/>
      </w:pPr>
      <w:r w:rsidDel="00000000" w:rsidR="00000000" w:rsidRPr="00000000">
        <w:rPr>
          <w:rtl w:val="0"/>
        </w:rPr>
        <w:t xml:space="preserve">- 00:00 Introduction</w:t>
      </w:r>
    </w:p>
    <w:p w:rsidR="00000000" w:rsidDel="00000000" w:rsidP="00000000" w:rsidRDefault="00000000" w:rsidRPr="00000000" w14:paraId="0000001B">
      <w:pPr>
        <w:rPr/>
      </w:pPr>
      <w:r w:rsidDel="00000000" w:rsidR="00000000" w:rsidRPr="00000000">
        <w:rPr>
          <w:rtl w:val="0"/>
        </w:rPr>
        <w:t xml:space="preserve">- 01:13 Data Collection &amp; Transformation</w:t>
      </w:r>
    </w:p>
    <w:p w:rsidR="00000000" w:rsidDel="00000000" w:rsidP="00000000" w:rsidRDefault="00000000" w:rsidRPr="00000000" w14:paraId="0000001C">
      <w:pPr>
        <w:rPr/>
      </w:pPr>
      <w:r w:rsidDel="00000000" w:rsidR="00000000" w:rsidRPr="00000000">
        <w:rPr>
          <w:rtl w:val="0"/>
        </w:rPr>
        <w:t xml:space="preserve">- 02:27 Trending Strategies</w:t>
      </w:r>
    </w:p>
    <w:p w:rsidR="00000000" w:rsidDel="00000000" w:rsidP="00000000" w:rsidRDefault="00000000" w:rsidRPr="00000000" w14:paraId="0000001D">
      <w:pPr>
        <w:rPr/>
      </w:pPr>
      <w:r w:rsidDel="00000000" w:rsidR="00000000" w:rsidRPr="00000000">
        <w:rPr>
          <w:rtl w:val="0"/>
        </w:rPr>
        <w:t xml:space="preserve">- 05:14 Combined Analysis</w:t>
      </w:r>
    </w:p>
    <w:p w:rsidR="00000000" w:rsidDel="00000000" w:rsidP="00000000" w:rsidRDefault="00000000" w:rsidRPr="00000000" w14:paraId="0000001E">
      <w:pPr>
        <w:rPr/>
      </w:pPr>
      <w:r w:rsidDel="00000000" w:rsidR="00000000" w:rsidRPr="00000000">
        <w:rPr>
          <w:rtl w:val="0"/>
        </w:rPr>
        <w:t xml:space="preserve">- 06:33 Conclusion and Future Work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Like, share, and subscribe for more data-driven insights into stock market trends!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#StockMarket #DataScience #TrendingStrategies #InvestmentAnalysis #CCEP #NCKU #LiuYian #FinanceResearch</w:t>
      </w:r>
    </w:p>
    <w:p w:rsidR="00000000" w:rsidDel="00000000" w:rsidP="00000000" w:rsidRDefault="00000000" w:rsidRPr="00000000" w14:paraId="00000023">
      <w:pPr>
        <w:pStyle w:val="Title"/>
        <w:rPr/>
      </w:pPr>
      <w:bookmarkStart w:colFirst="0" w:colLast="0" w:name="_5fsul29i51cv" w:id="1"/>
      <w:bookmarkEnd w:id="1"/>
      <w:r w:rsidDel="00000000" w:rsidR="00000000" w:rsidRPr="00000000">
        <w:rPr>
          <w:rFonts w:ascii="Arial Unicode MS" w:cs="Arial Unicode MS" w:eastAsia="Arial Unicode MS" w:hAnsi="Arial Unicode MS"/>
          <w:rtl w:val="0"/>
        </w:rPr>
        <w:t xml:space="preserve">影片連結</w:t>
      </w:r>
    </w:p>
    <w:p w:rsidR="00000000" w:rsidDel="00000000" w:rsidP="00000000" w:rsidRDefault="00000000" w:rsidRPr="00000000" w14:paraId="00000024">
      <w:pPr>
        <w:rPr/>
      </w:pPr>
      <w:hyperlink r:id="rId7">
        <w:r w:rsidDel="00000000" w:rsidR="00000000" w:rsidRPr="00000000">
          <w:rPr>
            <w:color w:val="1155cc"/>
            <w:u w:val="single"/>
            <w:rtl w:val="0"/>
          </w:rPr>
          <w:t xml:space="preserve">https://drive.google.com/file/d/1-rb6736AuK3H_fa4zhUIKqwrdJLZyUyz/view?usp=share_link</w:t>
        </w:r>
      </w:hyperlink>
      <w:r w:rsidDel="00000000" w:rsidR="00000000" w:rsidRPr="00000000">
        <w:rPr>
          <w:rtl w:val="0"/>
        </w:rPr>
      </w:r>
    </w:p>
    <w:p w:rsidR="00000000" w:rsidDel="00000000" w:rsidP="00000000" w:rsidRDefault="00000000" w:rsidRPr="00000000" w14:paraId="00000025">
      <w:pPr>
        <w:pStyle w:val="Heading1"/>
        <w:rPr/>
      </w:pPr>
      <w:bookmarkStart w:colFirst="0" w:colLast="0" w:name="_t51jcuj3avw8" w:id="2"/>
      <w:bookmarkEnd w:id="2"/>
      <w:r w:rsidDel="00000000" w:rsidR="00000000" w:rsidRPr="00000000">
        <w:rPr>
          <w:rFonts w:ascii="Arial Unicode MS" w:cs="Arial Unicode MS" w:eastAsia="Arial Unicode MS" w:hAnsi="Arial Unicode MS"/>
          <w:rtl w:val="0"/>
        </w:rPr>
        <w:t xml:space="preserve">字幕</w:t>
      </w:r>
    </w:p>
    <w:p w:rsidR="00000000" w:rsidDel="00000000" w:rsidP="00000000" w:rsidRDefault="00000000" w:rsidRPr="00000000" w14:paraId="00000026">
      <w:pPr>
        <w:rPr/>
      </w:pPr>
      <w:hyperlink r:id="rId8">
        <w:r w:rsidDel="00000000" w:rsidR="00000000" w:rsidRPr="00000000">
          <w:rPr>
            <w:color w:val="1155cc"/>
            <w:u w:val="single"/>
            <w:rtl w:val="0"/>
          </w:rPr>
          <w:t xml:space="preserve">https://drive.google.com/file/d/1uzA0Yd5TlG0CG7T5xjEpQ1uRQxnoV7MZ/view?usp=share_link</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DataCraftExplorers?si=AwHf1ATut2lTZS6_" TargetMode="External"/><Relationship Id="rId7" Type="http://schemas.openxmlformats.org/officeDocument/2006/relationships/hyperlink" Target="https://drive.google.com/file/d/1-rb6736AuK3H_fa4zhUIKqwrdJLZyUyz/view?usp=share_link" TargetMode="External"/><Relationship Id="rId8" Type="http://schemas.openxmlformats.org/officeDocument/2006/relationships/hyperlink" Target="https://drive.google.com/file/d/1uzA0Yd5TlG0CG7T5xjEpQ1uRQxnoV7MZ/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