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CF4B" w14:textId="54524D37" w:rsidR="008540B5" w:rsidRDefault="00432DC4">
      <w:r>
        <w:t>RQ3</w:t>
      </w:r>
    </w:p>
    <w:p w14:paraId="2F73A7BF" w14:textId="735FF18A" w:rsidR="008C5415" w:rsidRDefault="008C5415" w:rsidP="008C5415">
      <w:pPr>
        <w:pStyle w:val="ListParagraph"/>
        <w:numPr>
          <w:ilvl w:val="0"/>
          <w:numId w:val="1"/>
        </w:numPr>
      </w:pPr>
      <w:r>
        <w:t>Time of interaction</w:t>
      </w:r>
    </w:p>
    <w:p w14:paraId="42C2230F" w14:textId="4CA57BF0" w:rsidR="008C5415" w:rsidRDefault="008C5415" w:rsidP="008C5415">
      <w:pPr>
        <w:pStyle w:val="ListParagraph"/>
      </w:pPr>
      <w:r w:rsidRPr="008C5415">
        <w:rPr>
          <w:noProof/>
        </w:rPr>
        <w:drawing>
          <wp:inline distT="0" distB="0" distL="0" distR="0" wp14:anchorId="03907970" wp14:editId="4E6936CB">
            <wp:extent cx="3481754" cy="26113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431" cy="26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E4DF" w14:textId="74690C2C" w:rsidR="008C5415" w:rsidRDefault="008C5415" w:rsidP="00432DC4"/>
    <w:p w14:paraId="7D04E1FA" w14:textId="5BCBC1DC" w:rsidR="00432DC4" w:rsidRDefault="00432DC4" w:rsidP="00432DC4">
      <w:pPr>
        <w:pStyle w:val="ListParagraph"/>
        <w:numPr>
          <w:ilvl w:val="0"/>
          <w:numId w:val="1"/>
        </w:numPr>
      </w:pPr>
      <w:r>
        <w:t>The number of interaction</w:t>
      </w:r>
    </w:p>
    <w:p w14:paraId="32D8EA57" w14:textId="57FC31F6" w:rsidR="00722E96" w:rsidRDefault="00722E96" w:rsidP="00722E96">
      <w:pPr>
        <w:pStyle w:val="ListParagraph"/>
        <w:numPr>
          <w:ilvl w:val="0"/>
          <w:numId w:val="2"/>
        </w:numPr>
      </w:pPr>
      <w:r>
        <w:t>Number of group users</w:t>
      </w:r>
    </w:p>
    <w:p w14:paraId="01159CB6" w14:textId="65E5BD4D" w:rsidR="00722E96" w:rsidRDefault="00722E96" w:rsidP="00722E96">
      <w:pPr>
        <w:pStyle w:val="ListParagraph"/>
        <w:ind w:left="1440"/>
      </w:pPr>
      <w:r>
        <w:t>Adhd: 3135</w:t>
      </w:r>
    </w:p>
    <w:p w14:paraId="399C2BAF" w14:textId="46921362" w:rsidR="00722E96" w:rsidRDefault="00722E96" w:rsidP="00722E96">
      <w:pPr>
        <w:pStyle w:val="ListParagraph"/>
        <w:ind w:left="1440"/>
      </w:pPr>
      <w:r>
        <w:t>Non-adhd: 3233</w:t>
      </w:r>
    </w:p>
    <w:p w14:paraId="6CFE7B87" w14:textId="2F2C8CA6" w:rsidR="00722E96" w:rsidRDefault="00722E96" w:rsidP="00722E96">
      <w:pPr>
        <w:pStyle w:val="ListParagraph"/>
        <w:numPr>
          <w:ilvl w:val="0"/>
          <w:numId w:val="2"/>
        </w:numPr>
      </w:pPr>
      <w:r>
        <w:t>Total user tweets:</w:t>
      </w:r>
    </w:p>
    <w:p w14:paraId="5B1C965E" w14:textId="6E7CBABA" w:rsidR="00722E96" w:rsidRDefault="00722E96" w:rsidP="00722E96">
      <w:pPr>
        <w:pStyle w:val="ListParagraph"/>
        <w:ind w:left="1440"/>
      </w:pPr>
      <w:r>
        <w:t>ADHD: 8,300,768</w:t>
      </w:r>
    </w:p>
    <w:p w14:paraId="16BF7F29" w14:textId="21193BD3" w:rsidR="00722E96" w:rsidRDefault="00722E96" w:rsidP="00722E96">
      <w:pPr>
        <w:pStyle w:val="ListParagraph"/>
        <w:ind w:left="1440"/>
      </w:pPr>
      <w:r>
        <w:t>Non-ADHD:7,692,811</w:t>
      </w:r>
    </w:p>
    <w:p w14:paraId="4F56A91F" w14:textId="0A2FC788" w:rsidR="00432DC4" w:rsidRDefault="00432DC4" w:rsidP="00432DC4">
      <w:pPr>
        <w:pStyle w:val="ListParagraph"/>
      </w:pPr>
      <w:r>
        <w:t>ADHD</w:t>
      </w:r>
    </w:p>
    <w:p w14:paraId="35DDB95A" w14:textId="347D43A9" w:rsidR="00432DC4" w:rsidRDefault="00432DC4" w:rsidP="00432DC4">
      <w:pPr>
        <w:pStyle w:val="ListParagraph"/>
      </w:pPr>
      <w:r w:rsidRPr="00432DC4">
        <w:rPr>
          <w:noProof/>
        </w:rPr>
        <w:drawing>
          <wp:inline distT="0" distB="0" distL="0" distR="0" wp14:anchorId="2CE06A52" wp14:editId="665A6262">
            <wp:extent cx="4443046" cy="14810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87" cy="14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801D" w14:textId="56F297D3" w:rsidR="00432DC4" w:rsidRDefault="00432DC4" w:rsidP="00432DC4">
      <w:pPr>
        <w:pStyle w:val="ListParagraph"/>
      </w:pPr>
      <w:r>
        <w:t>NON-ADHD</w:t>
      </w:r>
    </w:p>
    <w:p w14:paraId="33B75C1C" w14:textId="38B40F5C" w:rsidR="00432DC4" w:rsidRDefault="00432DC4" w:rsidP="00432DC4">
      <w:pPr>
        <w:pStyle w:val="ListParagraph"/>
      </w:pPr>
      <w:r w:rsidRPr="00432DC4">
        <w:rPr>
          <w:noProof/>
        </w:rPr>
        <w:drawing>
          <wp:inline distT="0" distB="0" distL="0" distR="0" wp14:anchorId="1497EA01" wp14:editId="675EBE36">
            <wp:extent cx="4560277" cy="152009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39" cy="15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0BEB" w14:textId="0BDC2BDD" w:rsidR="00432DC4" w:rsidRDefault="00432DC4" w:rsidP="00432DC4">
      <w:pPr>
        <w:pStyle w:val="ListParagraph"/>
      </w:pPr>
    </w:p>
    <w:p w14:paraId="188B6992" w14:textId="743F5045" w:rsidR="00432DC4" w:rsidRDefault="0081515C" w:rsidP="0081515C">
      <w:r>
        <w:t>Individual Analysis (for future prediction)</w:t>
      </w:r>
    </w:p>
    <w:p w14:paraId="3BF762D9" w14:textId="3E957838" w:rsidR="0081515C" w:rsidRDefault="0081515C" w:rsidP="0081515C">
      <w:r w:rsidRPr="0081515C">
        <w:drawing>
          <wp:inline distT="0" distB="0" distL="0" distR="0" wp14:anchorId="584B9951" wp14:editId="6C203B3D">
            <wp:extent cx="2546350" cy="190976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647" cy="1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15C">
        <w:drawing>
          <wp:inline distT="0" distB="0" distL="0" distR="0" wp14:anchorId="3ABB05AB" wp14:editId="595C221C">
            <wp:extent cx="2698750" cy="20240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12" cy="20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D357" w14:textId="0E075592" w:rsidR="0081515C" w:rsidRDefault="0081515C" w:rsidP="0081515C">
      <w:r w:rsidRPr="0081515C">
        <w:drawing>
          <wp:inline distT="0" distB="0" distL="0" distR="0" wp14:anchorId="4444778F" wp14:editId="5F9C66CA">
            <wp:extent cx="2633133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63" cy="19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15C">
        <w:drawing>
          <wp:inline distT="0" distB="0" distL="0" distR="0" wp14:anchorId="4A6A8AF2" wp14:editId="60C90519">
            <wp:extent cx="2565400" cy="1924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001" cy="19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D3B"/>
    <w:multiLevelType w:val="hybridMultilevel"/>
    <w:tmpl w:val="75DE4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98003A"/>
    <w:multiLevelType w:val="hybridMultilevel"/>
    <w:tmpl w:val="7DF6E574"/>
    <w:lvl w:ilvl="0" w:tplc="EFBCB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3114">
    <w:abstractNumId w:val="1"/>
  </w:num>
  <w:num w:numId="2" w16cid:durableId="153527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15"/>
    <w:rsid w:val="00432DC4"/>
    <w:rsid w:val="00722E96"/>
    <w:rsid w:val="0081515C"/>
    <w:rsid w:val="008540B5"/>
    <w:rsid w:val="008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802E"/>
  <w15:chartTrackingRefBased/>
  <w15:docId w15:val="{C67FEC76-C78A-4771-9A90-2A038AC8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 Chen</dc:creator>
  <cp:keywords/>
  <dc:description/>
  <cp:lastModifiedBy>Liuliu Chen</cp:lastModifiedBy>
  <cp:revision>2</cp:revision>
  <dcterms:created xsi:type="dcterms:W3CDTF">2022-04-19T21:55:00Z</dcterms:created>
  <dcterms:modified xsi:type="dcterms:W3CDTF">2022-04-21T22:43:00Z</dcterms:modified>
</cp:coreProperties>
</file>