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color w:val="4A4A4A"/>
          <w:bdr w:val="none" w:color="auto" w:sz="0" w:space="0"/>
        </w:rPr>
        <w:t>在 Java 虚拟机（以下简称 JVM）中，</w:t>
      </w:r>
      <w:bookmarkStart w:id="0" w:name="_GoBack"/>
      <w:r>
        <w:rPr>
          <w:color w:val="4A4A4A"/>
          <w:bdr w:val="none" w:color="auto" w:sz="0" w:space="0"/>
        </w:rPr>
        <w:t>类包含其对应的元数据，比如类的层级信息，方法数据和方法信息（如字节码，栈和变量大小），运行时常量池，已确定的符号引用和虚方法表</w:t>
      </w:r>
      <w:bookmarkEnd w:id="0"/>
      <w:r>
        <w:rPr>
          <w:color w:val="4A4A4A"/>
          <w:bdr w:val="none" w:color="auto" w:sz="0" w:space="0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color w:val="4A4A4A"/>
          <w:bdr w:val="none" w:color="auto" w:sz="0" w:space="0"/>
        </w:rPr>
        <w:t>在过去（当自定义类加载器使用不普遍的时候），类几乎是“静态的”并且很少被卸载和回收，因此类也可以被看成“永久的”。另外由于类作为 JVM 实现的一部分，它们不由程序来创建，因为它们也被认为是“非堆”的内存。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color w:val="4A4A4A"/>
          <w:bdr w:val="none" w:color="auto" w:sz="0" w:space="0"/>
        </w:rPr>
        <w:t>在 JDK8 之前的 HotSpot 虚拟机中，类的这些“永久的”数据存放在一个叫做永久代的区域。永久代一段连续的内存空间，我们在 JVM 启动之前可以通过设置 -XX:MaxPermSize 的值来控制永久代的大小，32 位机器默认的永久代的大小为 64M，64 位的机器则为 85M。永久代的垃圾回收和老年代的垃圾回收是绑定的，一旦其中一个区域被占满，这两个区都要进行垃圾回收。但是有一个明显的问题，由于我们可以通过</w:t>
      </w:r>
      <w:r>
        <w:rPr>
          <w:color w:val="4A4A4A"/>
          <w:bdr w:val="none" w:color="auto" w:sz="0" w:space="0"/>
        </w:rPr>
        <w:noBreakHyphen/>
      </w:r>
      <w:r>
        <w:rPr>
          <w:color w:val="4A4A4A"/>
          <w:bdr w:val="none" w:color="auto" w:sz="0" w:space="0"/>
        </w:rPr>
        <w:t>XX:MaxPermSize 设置永久代的大小，一旦类的元数据超过了设定的大小，程序就会耗尽内存，并出现内存溢出错误 (OOM)。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rStyle w:val="9"/>
          <w:b/>
          <w:color w:val="000000"/>
          <w:bdr w:val="none" w:color="auto" w:sz="0" w:space="0"/>
        </w:rPr>
        <w:t>备注</w:t>
      </w:r>
      <w:r>
        <w:rPr>
          <w:color w:val="4A4A4A"/>
          <w:bdr w:val="none" w:color="auto" w:sz="0" w:space="0"/>
        </w:rPr>
        <w:t>：在 JDK7 之前的 HotSpot 虚拟机中，纳入字符串常量池的字符串被存储在永久代中，因此导致了一系列的性能问题和内存溢出错误。想要了解这些永久代移除这些字符串的信息，请访问</w:t>
      </w:r>
      <w:r>
        <w:rPr>
          <w:color w:val="1458D4"/>
          <w:u w:val="none"/>
          <w:bdr w:val="none" w:color="auto" w:sz="0" w:space="0"/>
        </w:rPr>
        <w:fldChar w:fldCharType="begin"/>
      </w:r>
      <w:r>
        <w:rPr>
          <w:color w:val="1458D4"/>
          <w:u w:val="none"/>
          <w:bdr w:val="none" w:color="auto" w:sz="0" w:space="0"/>
        </w:rPr>
        <w:instrText xml:space="preserve"> HYPERLINK "http://bugs.java.com/view_bug.do?bug_id=6962931" \t "https://www.infoq.cn/article/Java-PERMGEN-Removed/_blank" </w:instrText>
      </w:r>
      <w:r>
        <w:rPr>
          <w:color w:val="1458D4"/>
          <w:u w:val="none"/>
          <w:bdr w:val="none" w:color="auto" w:sz="0" w:space="0"/>
        </w:rPr>
        <w:fldChar w:fldCharType="separate"/>
      </w:r>
      <w:r>
        <w:rPr>
          <w:rStyle w:val="10"/>
          <w:color w:val="1458D4"/>
          <w:u w:val="none"/>
          <w:bdr w:val="none" w:color="auto" w:sz="0" w:space="0"/>
        </w:rPr>
        <w:t>这里</w:t>
      </w:r>
      <w:r>
        <w:rPr>
          <w:color w:val="1458D4"/>
          <w:u w:val="none"/>
          <w:bdr w:val="none" w:color="auto" w:sz="0" w:space="0"/>
        </w:rPr>
        <w:fldChar w:fldCharType="end"/>
      </w:r>
      <w:r>
        <w:rPr>
          <w:color w:val="4A4A4A"/>
          <w:bdr w:val="none" w:color="auto" w:sz="0" w:space="0"/>
        </w:rPr>
        <w:t>查看。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126" w:afterAutospacing="0" w:line="20" w:lineRule="atLeast"/>
        <w:ind w:left="0" w:right="0"/>
        <w:jc w:val="both"/>
        <w:rPr>
          <w:rFonts w:ascii="Verdana" w:hAnsi="Verdana" w:eastAsia="Verdana" w:cs="Verdana"/>
          <w:color w:val="353535"/>
          <w:sz w:val="33"/>
          <w:szCs w:val="33"/>
        </w:rPr>
      </w:pPr>
      <w:r>
        <w:rPr>
          <w:rFonts w:hint="default" w:ascii="Verdana" w:hAnsi="Verdana" w:eastAsia="Verdana" w:cs="Verdana"/>
          <w:color w:val="353535"/>
          <w:sz w:val="33"/>
          <w:szCs w:val="33"/>
          <w:bdr w:val="none" w:color="auto" w:sz="0" w:space="0"/>
        </w:rPr>
        <w:t>辞永久代，迎元空间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color w:val="4A4A4A"/>
          <w:bdr w:val="none" w:color="auto" w:sz="0" w:space="0"/>
        </w:rPr>
        <w:t>随着 Java8 的到来，我们再也见不到永久代了。但是这并不意味着类的元数据信息也消失了。这些数据被移到了一个与堆不相连的本地内存区域，这个区域就是我们要提到的元空间。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color w:val="4A4A4A"/>
          <w:bdr w:val="none" w:color="auto" w:sz="0" w:space="0"/>
        </w:rPr>
        <w:t>这项改动是很有必要的，因为对永久代进行调优是很困难的。永久代中的元数据可能会随着每一次 Full GC 发生而进行移动。并且为永久代设置空间大小也是很难确定的，因为这其中有很多影响因素，比如类的总数，常量池的大小和方法数量等。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color w:val="4A4A4A"/>
          <w:bdr w:val="none" w:color="auto" w:sz="0" w:space="0"/>
        </w:rPr>
        <w:t>同时，HotSpot 虚拟机的每种类型的垃圾回收器都需要特殊处理永久代中的元数据。将元数据从永久代剥离出来，不仅实现了对元空间的无缝管理，还可以简化 Full GC 以及对以后的并发隔离类元数据等方面进行优化。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color w:val="4A4A4A"/>
          <w:bdr w:val="none" w:color="auto" w:sz="0" w:space="0"/>
        </w:rPr>
        <w:drawing>
          <wp:inline distT="0" distB="0" distL="114300" distR="114300">
            <wp:extent cx="5715000" cy="53721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126" w:afterAutospacing="0" w:line="20" w:lineRule="atLeast"/>
        <w:ind w:left="0" w:right="0"/>
        <w:jc w:val="both"/>
        <w:rPr>
          <w:rFonts w:hint="default" w:ascii="Verdana" w:hAnsi="Verdana" w:eastAsia="Verdana" w:cs="Verdana"/>
          <w:color w:val="353535"/>
          <w:sz w:val="33"/>
          <w:szCs w:val="33"/>
        </w:rPr>
      </w:pPr>
      <w:r>
        <w:rPr>
          <w:rFonts w:hint="default" w:ascii="Verdana" w:hAnsi="Verdana" w:eastAsia="Verdana" w:cs="Verdana"/>
          <w:color w:val="353535"/>
          <w:sz w:val="33"/>
          <w:szCs w:val="33"/>
          <w:bdr w:val="none" w:color="auto" w:sz="0" w:space="0"/>
        </w:rPr>
        <w:t>移除永久代的影响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color w:val="4A4A4A"/>
          <w:bdr w:val="none" w:color="auto" w:sz="0" w:space="0"/>
        </w:rPr>
        <w:t>由于类的元数据分配在本地内存中，元空间的最大可分配空间就是系统可用内存空间。因此，我们就不会遇到永久代存在时的内存溢出错误，也不会出现泄漏的数据移到交换区这样的事情。最终用户可以为元空间设置一个可用空间最大值，如果不进行设置，JVM 会自动根据类的元数据大小动态增加元空间的容量。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rStyle w:val="9"/>
          <w:b/>
          <w:color w:val="000000"/>
          <w:bdr w:val="none" w:color="auto" w:sz="0" w:space="0"/>
        </w:rPr>
        <w:t>注意</w:t>
      </w:r>
      <w:r>
        <w:rPr>
          <w:color w:val="4A4A4A"/>
          <w:bdr w:val="none" w:color="auto" w:sz="0" w:space="0"/>
        </w:rPr>
        <w:t>：永久代的移除并不代表自定义的类加载器泄露问题就解决了。因此，你还必须监控你的内存消耗情况，因为一旦发生泄漏，会占用你的大量本地内存，并且还可能导致交换区交换更加糟糕。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126" w:afterAutospacing="0" w:line="20" w:lineRule="atLeast"/>
        <w:ind w:left="0" w:right="0"/>
        <w:jc w:val="both"/>
        <w:rPr>
          <w:rFonts w:hint="default" w:ascii="Verdana" w:hAnsi="Verdana" w:eastAsia="Verdana" w:cs="Verdana"/>
          <w:color w:val="353535"/>
          <w:sz w:val="33"/>
          <w:szCs w:val="33"/>
        </w:rPr>
      </w:pPr>
      <w:r>
        <w:rPr>
          <w:rFonts w:hint="default" w:ascii="Verdana" w:hAnsi="Verdana" w:eastAsia="Verdana" w:cs="Verdana"/>
          <w:color w:val="353535"/>
          <w:sz w:val="33"/>
          <w:szCs w:val="33"/>
          <w:bdr w:val="none" w:color="auto" w:sz="0" w:space="0"/>
        </w:rPr>
        <w:t>元空间内存管理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color w:val="4A4A4A"/>
          <w:bdr w:val="none" w:color="auto" w:sz="0" w:space="0"/>
        </w:rPr>
        <w:t>元空间的内存管理由元空间虚拟机来完成。先前，对于类的元数据我们需要不同的垃圾回收器进行处理，现在只需要执行元空间虚拟机的 C++ 代码即可完成。在元空间中，类和其元数据的生命周期和其对应的类加载器是相同的。话句话说，只要类加载器存活，其加载的类的元数据也是存活的，因而不会被回收掉。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color w:val="4A4A4A"/>
          <w:bdr w:val="none" w:color="auto" w:sz="0" w:space="0"/>
        </w:rPr>
        <w:t>我们从行文到现在提到的元空间稍微有点不严谨。准确的来说，每一个类加载器的存储区域都称作一个元空间，所有的元空间合在一起就是我们一直说的元空间。当一个类加载器被垃圾回收器标记为不再存活，其对应的元空间会被回收。在元空间的回收过程中没有重定位和压缩等操作。但是元空间内的元数据会进行扫描来确定 Java 引用。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color w:val="4A4A4A"/>
          <w:bdr w:val="none" w:color="auto" w:sz="0" w:space="0"/>
        </w:rPr>
        <w:t>元空间虚拟机负责元空间的分配，其采用的形式为组块分配。组块的大小因类加载器的类型而异。在元空间虚拟机中存在一个全局的空闲组块列表。当一个类加载器需要组块时，它就会从这个全局的组块列表中获取并维持一个自己的组块列表。当一个类加载器不再存活，那么其持有的组块将会被释放，并返回给全局组块列表。类加载器持有的组块又会被分成多个块，每一个块存储一个单元的元信息。组块中的块是线性分配（指针碰撞分配形式）。组块分配自内存映射区域。这些全局的虚拟内存映射区域以链表形式连接，一旦某个虚拟内存映射区域清空，这部分内存就会返回给操作系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color w:val="4A4A4A"/>
          <w:bdr w:val="none" w:color="auto" w:sz="0" w:space="0"/>
        </w:rPr>
        <w:drawing>
          <wp:inline distT="0" distB="0" distL="114300" distR="114300">
            <wp:extent cx="5715000" cy="34480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color w:val="4A4A4A"/>
          <w:bdr w:val="none" w:color="auto" w:sz="0" w:space="0"/>
        </w:rPr>
        <w:t>上图展示的是虚拟内存映射区域如何进行元组块的分配。类加载器 1 和 3 表明使用了反射或者为匿名类加载器，他们使用了特定大小组块。 而类加载器 2 和 4 根据其内部条目的数量使用小型或者中型的组块。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126" w:afterAutospacing="0" w:line="20" w:lineRule="atLeast"/>
        <w:ind w:left="0" w:right="0"/>
        <w:jc w:val="both"/>
        <w:rPr>
          <w:rFonts w:hint="default" w:ascii="Verdana" w:hAnsi="Verdana" w:eastAsia="Verdana" w:cs="Verdana"/>
          <w:color w:val="353535"/>
          <w:sz w:val="33"/>
          <w:szCs w:val="33"/>
        </w:rPr>
      </w:pPr>
      <w:r>
        <w:rPr>
          <w:rFonts w:hint="default" w:ascii="Verdana" w:hAnsi="Verdana" w:eastAsia="Verdana" w:cs="Verdana"/>
          <w:color w:val="353535"/>
          <w:sz w:val="33"/>
          <w:szCs w:val="33"/>
          <w:bdr w:val="none" w:color="auto" w:sz="0" w:space="0"/>
        </w:rPr>
        <w:t>元空间调优与工具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color w:val="4A4A4A"/>
          <w:bdr w:val="none" w:color="auto" w:sz="0" w:space="0"/>
        </w:rPr>
        <w:t>正如上面提到的，元空间虚拟机控制元空间的增长。但是有些时候我们想限制其增长，比如通过显式在命令行中设置 -XX:MaxMetaspaceSize。默认情况下，-XX:MaxMetaspaceSize 的值没有限制，因此元空间甚至可以延伸到交换区，但是这时候当我们进行本地内存分配时将会失败。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color w:val="4A4A4A"/>
          <w:bdr w:val="none" w:color="auto" w:sz="0" w:space="0"/>
        </w:rPr>
        <w:t>对于一个 64 位的服务器端 JVM 来说，其默认的–XX:MetaspaceSize 值为 21MB。这就是初始的高水位线。一旦触及到这个水位线，Full GC 将会被触发并卸载没有用的类（即这些类对应的类加载器不再存活），然后这个高水位线将会重置。新的高水位线的值取决于 GC 后释放了多少元空间。如果释放的空间不足，这个高水位线则上升。如果释放空间过多，则高水位线下降。如果初始化的高水位线设置过低，上述高水位线调整情况会发生很多次。通过垃圾回收器的日志我们可以观察到 Full GC 多次调用。为了避免频繁的 GC，建议将–XX:MetaspaceSize 设置为一个相对较高的值。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color w:val="4A4A4A"/>
          <w:bdr w:val="none" w:color="auto" w:sz="0" w:space="0"/>
        </w:rPr>
        <w:t>经过多次 GC 之后，元空间虚拟机自动调节高水位线，以此来推迟下一次垃圾回收到来。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color w:val="4A4A4A"/>
          <w:bdr w:val="none" w:color="auto" w:sz="0" w:space="0"/>
        </w:rPr>
        <w:t xml:space="preserve">有这样两个选项 </w:t>
      </w:r>
      <w:r>
        <w:rPr>
          <w:color w:val="4A4A4A"/>
          <w:bdr w:val="none" w:color="auto" w:sz="0" w:space="0"/>
        </w:rPr>
        <w:noBreakHyphen/>
      </w:r>
      <w:r>
        <w:rPr>
          <w:color w:val="4A4A4A"/>
          <w:bdr w:val="none" w:color="auto" w:sz="0" w:space="0"/>
        </w:rPr>
        <w:t>XX:MinMetaspaceFreeRatio 和</w:t>
      </w:r>
      <w:r>
        <w:rPr>
          <w:color w:val="4A4A4A"/>
          <w:bdr w:val="none" w:color="auto" w:sz="0" w:space="0"/>
        </w:rPr>
        <w:noBreakHyphen/>
      </w:r>
      <w:r>
        <w:rPr>
          <w:color w:val="4A4A4A"/>
          <w:bdr w:val="none" w:color="auto" w:sz="0" w:space="0"/>
        </w:rPr>
        <w:t>XX:MaxMetaspaceFreeRatio，他们类似于 GC 的 FreeRatio 选项，用来设置元空间空闲比例的最大值和最小值。我们可以通过命令行对这两个选项设置对应的值。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color w:val="4A4A4A"/>
          <w:bdr w:val="none" w:color="auto" w:sz="0" w:space="0"/>
        </w:rPr>
        <w:t>下面是一些改进的工具，用来获取更多关于元空间的信息。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2882" w:right="0" w:hanging="360"/>
        <w:jc w:val="both"/>
      </w:pPr>
      <w:r>
        <w:rPr>
          <w:color w:val="4A4A4A"/>
          <w:bdr w:val="none" w:color="auto" w:sz="0" w:space="0"/>
        </w:rPr>
        <w:t>jmap -clstats PID 打印类加载器数据。（-clstats 是 -permstat 的替代方案，在 JDK8 之前，-permstat 用来打印类加载器的数据）。下面的例子输出就是 DaCapo’s Avrora benchmark 程序的类加载器数据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720" w:right="0"/>
        <w:jc w:val="both"/>
        <w:rPr>
          <w:color w:val="828A92"/>
          <w:sz w:val="18"/>
          <w:szCs w:val="18"/>
        </w:rPr>
      </w:pPr>
      <w:r>
        <w:rPr>
          <w:rFonts w:ascii="iconfont" w:hAnsi="iconfont" w:eastAsia="iconfont" w:cs="iconfont"/>
          <w:i w:val="0"/>
          <w:color w:val="828A92"/>
          <w:kern w:val="0"/>
          <w:sz w:val="24"/>
          <w:szCs w:val="24"/>
          <w:bdr w:val="none" w:color="auto" w:sz="0" w:space="0"/>
          <w:lang w:val="en-US" w:eastAsia="zh-CN" w:bidi="ar"/>
        </w:rPr>
        <w:t></w:t>
      </w:r>
      <w:r>
        <w:rPr>
          <w:rFonts w:ascii="宋体" w:hAnsi="宋体" w:eastAsia="宋体" w:cs="宋体"/>
          <w:color w:val="828A92"/>
          <w:kern w:val="0"/>
          <w:sz w:val="18"/>
          <w:szCs w:val="18"/>
          <w:bdr w:val="none" w:color="auto" w:sz="0" w:space="0"/>
          <w:lang w:val="en-US" w:eastAsia="zh-CN" w:bidi="ar"/>
        </w:rPr>
        <w:t>复制代码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2882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0" w:afterAutospacing="0" w:line="32" w:lineRule="atLeast"/>
        <w:ind w:left="720" w:right="0"/>
        <w:jc w:val="both"/>
        <w:rPr>
          <w:rFonts w:ascii="Courier" w:hAnsi="Courier" w:cs="Courie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2882" w:right="0" w:hanging="360"/>
        <w:jc w:val="both"/>
      </w:pPr>
    </w:p>
    <w:tbl>
      <w:tblPr>
        <w:tblW w:w="1357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"/>
        <w:gridCol w:w="135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$ jmap -clstats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Attaching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to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process ID 6476, please wait...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Debugger attached successfully.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Server compiler detected.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JVM version is 25.5-b02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finding class loader instances ..done.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computing per loader stat ..done.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please wait.. computing liveness.liveness analysis may be inaccurate 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class_loader classes bytes parent_loader alive? type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655 1222734 </w:t>
            </w:r>
            <w:r>
              <w:rPr>
                <w:rFonts w:ascii="宋体" w:hAnsi="宋体" w:eastAsia="宋体" w:cs="宋体"/>
                <w:color w:val="0086B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live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0x000000074004a6c0 0 0 0x000000074004a708 dead java/util/ResourceBundle</w:t>
            </w:r>
            <w:r>
              <w:rPr>
                <w:rFonts w:ascii="宋体" w:hAnsi="宋体" w:eastAsia="宋体" w:cs="宋体"/>
                <w:color w:val="DF5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$RBClassLoader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@0x00000007c0053e20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0x000000074004a760 0 0 </w:t>
            </w:r>
            <w:r>
              <w:rPr>
                <w:rFonts w:ascii="宋体" w:hAnsi="宋体" w:eastAsia="宋体" w:cs="宋体"/>
                <w:color w:val="0086B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dead sun/misc/Launcher</w:t>
            </w:r>
            <w:r>
              <w:rPr>
                <w:rFonts w:ascii="宋体" w:hAnsi="宋体" w:eastAsia="宋体" w:cs="宋体"/>
                <w:color w:val="DF5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$ExtClassLoader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@0x00000007c002d248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0x00000007401189c8 1 1471 0x00000007400752f8 dead sun/reflect/DelegatingClassLoader@0x00000007c0009870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0x000000074004a708 116 316053 0x000000074004a760 dead sun/misc/Launcher</w:t>
            </w:r>
            <w:r>
              <w:rPr>
                <w:rFonts w:ascii="宋体" w:hAnsi="宋体" w:eastAsia="宋体" w:cs="宋体"/>
                <w:color w:val="DF5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$AppClassLoader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@0x00000007c0038190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0x00000007400752f8 538 773854 0x000000074004a708 dead org/dacapo/harness/DacapoClassLoader@0x00000007c00638b0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total = 6 1310 2314112 N/A </w:t>
            </w:r>
            <w:r>
              <w:rPr>
                <w:rFonts w:ascii="宋体" w:hAnsi="宋体" w:eastAsia="宋体" w:cs="宋体"/>
                <w:color w:val="0086B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alive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=1, </w:t>
            </w:r>
            <w:r>
              <w:rPr>
                <w:rFonts w:ascii="宋体" w:hAnsi="宋体" w:eastAsia="宋体" w:cs="宋体"/>
                <w:color w:val="0086B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dead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=5 N/A </w:t>
            </w: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2882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1440" w:right="0" w:hanging="360"/>
        <w:jc w:val="both"/>
      </w:pPr>
      <w:r>
        <w:rPr>
          <w:rStyle w:val="9"/>
          <w:b/>
          <w:color w:val="000000"/>
          <w:bdr w:val="none" w:color="auto" w:sz="0" w:space="0"/>
        </w:rPr>
        <w:t>jstat -gc LVMID</w:t>
      </w:r>
      <w:r>
        <w:rPr>
          <w:color w:val="4A4A4A"/>
          <w:bdr w:val="none" w:color="auto" w:sz="0" w:space="0"/>
        </w:rPr>
        <w:t> 用来打印元空间的信息，具体内容如下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720" w:right="0"/>
        <w:jc w:val="both"/>
      </w:pPr>
      <w:r>
        <w:rPr>
          <w:color w:val="4A4A4A"/>
          <w:bdr w:val="none" w:color="auto" w:sz="0" w:space="0"/>
        </w:rPr>
        <w:drawing>
          <wp:inline distT="0" distB="0" distL="114300" distR="114300">
            <wp:extent cx="5715000" cy="923925"/>
            <wp:effectExtent l="0" t="0" r="0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144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720" w:right="0" w:hanging="360"/>
        <w:jc w:val="both"/>
      </w:pPr>
      <w:r>
        <w:rPr>
          <w:rStyle w:val="9"/>
          <w:b/>
          <w:color w:val="000000"/>
          <w:bdr w:val="none" w:color="auto" w:sz="0" w:space="0"/>
        </w:rPr>
        <w:t>jcmd PID GC.class_stats</w:t>
      </w:r>
      <w:r>
        <w:rPr>
          <w:color w:val="4A4A4A"/>
          <w:bdr w:val="none" w:color="auto" w:sz="0" w:space="0"/>
        </w:rPr>
        <w:t> 一个新的诊断命令，用来连接到运行的 JVM 并输出详尽的类元数据的柱状图。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rStyle w:val="9"/>
          <w:b/>
          <w:color w:val="000000"/>
          <w:bdr w:val="none" w:color="auto" w:sz="0" w:space="0"/>
        </w:rPr>
        <w:t>注意</w:t>
      </w:r>
      <w:r>
        <w:rPr>
          <w:color w:val="4A4A4A"/>
          <w:bdr w:val="none" w:color="auto" w:sz="0" w:space="0"/>
        </w:rPr>
        <w:t>：在 JDK 6 build 13 下，需要加上</w:t>
      </w:r>
      <w:r>
        <w:rPr>
          <w:rStyle w:val="9"/>
          <w:b/>
          <w:color w:val="000000"/>
          <w:bdr w:val="none" w:color="auto" w:sz="0" w:space="0"/>
        </w:rPr>
        <w:noBreakHyphen/>
      </w:r>
      <w:r>
        <w:rPr>
          <w:rStyle w:val="9"/>
          <w:b/>
          <w:color w:val="000000"/>
          <w:bdr w:val="none" w:color="auto" w:sz="0" w:space="0"/>
        </w:rPr>
        <w:t>XX:+UnlockDiagnosticVMOptions</w:t>
      </w:r>
      <w:r>
        <w:rPr>
          <w:color w:val="4A4A4A"/>
          <w:bdr w:val="none" w:color="auto" w:sz="0" w:space="0"/>
        </w:rPr>
        <w:t> 才能正确使用 jcmd 这个命令。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both"/>
        <w:rPr>
          <w:color w:val="828A92"/>
          <w:sz w:val="18"/>
          <w:szCs w:val="18"/>
        </w:rPr>
      </w:pPr>
      <w:r>
        <w:rPr>
          <w:rFonts w:hint="default" w:ascii="iconfont" w:hAnsi="iconfont" w:eastAsia="iconfont" w:cs="iconfont"/>
          <w:i w:val="0"/>
          <w:color w:val="828A92"/>
          <w:kern w:val="0"/>
          <w:sz w:val="24"/>
          <w:szCs w:val="24"/>
          <w:lang w:val="en-US" w:eastAsia="zh-CN" w:bidi="ar"/>
        </w:rPr>
        <w:t></w:t>
      </w:r>
      <w:r>
        <w:rPr>
          <w:rFonts w:ascii="宋体" w:hAnsi="宋体" w:eastAsia="宋体" w:cs="宋体"/>
          <w:color w:val="828A92"/>
          <w:kern w:val="0"/>
          <w:sz w:val="18"/>
          <w:szCs w:val="18"/>
          <w:lang w:val="en-US" w:eastAsia="zh-CN" w:bidi="ar"/>
        </w:rPr>
        <w:t>复制代码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0" w:afterAutospacing="0" w:line="32" w:lineRule="atLeast"/>
        <w:ind w:left="0" w:right="0"/>
        <w:jc w:val="both"/>
        <w:rPr>
          <w:rFonts w:hint="default" w:ascii="Courier" w:hAnsi="Courier" w:cs="Courier"/>
        </w:rPr>
      </w:pPr>
    </w:p>
    <w:tbl>
      <w:tblPr>
        <w:tblW w:w="262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"/>
        <w:gridCol w:w="262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$ jcmd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help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GC.class_stats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9522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GC.class_stats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Provide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statistics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about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Java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meta data. Requires -XX:+UnlockDiagnosticVMOptions.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Impact: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High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: Depends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Java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heap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size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content.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Syntax : GC.class_stats [options] []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Arguments: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columns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: [optional] Comma-separated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list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of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the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columns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to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show.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specified, the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following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columns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are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shown: InstBytes,KlassBytes,CpAll,annotations,MethodCount,Bytecodes,MethodAll,ROAll,RWAll,Total (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STRING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default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value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Options: (options must be specified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using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the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or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= syntax)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: [optional]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Show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columns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(BOOLEAN, </w:t>
            </w:r>
            <w:r>
              <w:rPr>
                <w:rFonts w:ascii="宋体" w:hAnsi="宋体" w:eastAsia="宋体" w:cs="宋体"/>
                <w:color w:val="0086B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-csv : [optional] Print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CSV (comma-separated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format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spreadsheets (BOOLEAN, </w:t>
            </w:r>
            <w:r>
              <w:rPr>
                <w:rFonts w:ascii="宋体" w:hAnsi="宋体" w:eastAsia="宋体" w:cs="宋体"/>
                <w:color w:val="0086B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help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: [optional]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Show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meaning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of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the </w:t>
            </w:r>
            <w:r>
              <w:rPr>
                <w:rFonts w:ascii="宋体" w:hAnsi="宋体" w:eastAsia="宋体" w:cs="宋体"/>
                <w:color w:val="D73A4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columns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(BOOLEAN, </w:t>
            </w:r>
            <w:r>
              <w:rPr>
                <w:rFonts w:ascii="宋体" w:hAnsi="宋体" w:eastAsia="宋体" w:cs="宋体"/>
                <w:color w:val="0086B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rStyle w:val="9"/>
          <w:b/>
          <w:color w:val="000000"/>
          <w:bdr w:val="none" w:color="auto" w:sz="0" w:space="0"/>
        </w:rPr>
        <w:t>提示</w:t>
      </w:r>
      <w:r>
        <w:rPr>
          <w:color w:val="4A4A4A"/>
          <w:bdr w:val="none" w:color="auto" w:sz="0" w:space="0"/>
        </w:rPr>
        <w:t>：如果想了解字段的更多信息，请访问</w:t>
      </w:r>
      <w:r>
        <w:rPr>
          <w:color w:val="1458D4"/>
          <w:u w:val="none"/>
          <w:bdr w:val="none" w:color="auto" w:sz="0" w:space="0"/>
        </w:rPr>
        <w:fldChar w:fldCharType="begin"/>
      </w:r>
      <w:r>
        <w:rPr>
          <w:color w:val="1458D4"/>
          <w:u w:val="none"/>
          <w:bdr w:val="none" w:color="auto" w:sz="0" w:space="0"/>
        </w:rPr>
        <w:instrText xml:space="preserve"> HYPERLINK "https://bugs.openjdk.java.net/secure/attachment/11600/ver_010_help.txt" \t "https://www.infoq.cn/article/Java-PERMGEN-Removed/_blank" </w:instrText>
      </w:r>
      <w:r>
        <w:rPr>
          <w:color w:val="1458D4"/>
          <w:u w:val="none"/>
          <w:bdr w:val="none" w:color="auto" w:sz="0" w:space="0"/>
        </w:rPr>
        <w:fldChar w:fldCharType="separate"/>
      </w:r>
      <w:r>
        <w:rPr>
          <w:rStyle w:val="10"/>
          <w:color w:val="1458D4"/>
          <w:u w:val="none"/>
          <w:bdr w:val="none" w:color="auto" w:sz="0" w:space="0"/>
        </w:rPr>
        <w:t>这里</w:t>
      </w:r>
      <w:r>
        <w:rPr>
          <w:color w:val="1458D4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color w:val="4A4A4A"/>
          <w:bdr w:val="none" w:color="auto" w:sz="0" w:space="0"/>
        </w:rPr>
        <w:t>使用 jcmd 的示例输出: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both"/>
        <w:rPr>
          <w:color w:val="828A92"/>
          <w:sz w:val="18"/>
          <w:szCs w:val="18"/>
        </w:rPr>
      </w:pPr>
      <w:r>
        <w:rPr>
          <w:rFonts w:hint="default" w:ascii="iconfont" w:hAnsi="iconfont" w:eastAsia="iconfont" w:cs="iconfont"/>
          <w:i w:val="0"/>
          <w:color w:val="828A92"/>
          <w:kern w:val="0"/>
          <w:sz w:val="24"/>
          <w:szCs w:val="24"/>
          <w:lang w:val="en-US" w:eastAsia="zh-CN" w:bidi="ar"/>
        </w:rPr>
        <w:t></w:t>
      </w:r>
      <w:r>
        <w:rPr>
          <w:rFonts w:ascii="宋体" w:hAnsi="宋体" w:eastAsia="宋体" w:cs="宋体"/>
          <w:color w:val="828A92"/>
          <w:kern w:val="0"/>
          <w:sz w:val="18"/>
          <w:szCs w:val="18"/>
          <w:lang w:val="en-US" w:eastAsia="zh-CN" w:bidi="ar"/>
        </w:rPr>
        <w:t>复制代码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0" w:afterAutospacing="0" w:line="32" w:lineRule="atLeast"/>
        <w:ind w:left="0" w:right="0"/>
        <w:jc w:val="both"/>
        <w:rPr>
          <w:rFonts w:hint="default" w:ascii="Courier" w:hAnsi="Courier" w:cs="Courier"/>
        </w:rPr>
      </w:pPr>
    </w:p>
    <w:tbl>
      <w:tblPr>
        <w:tblW w:w="168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"/>
        <w:gridCol w:w="168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$ jcmd GC.class_stats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7140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Index Super InstBytes KlassBytes annotations CpAll MethodCount Bytecodes MethodAll ROAll RWAll Total ClassName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-1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426416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480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24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576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600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[C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-1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290136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480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576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616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[Lavrora.arch.legacy.LegacyInstr;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-1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269840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480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24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576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600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[B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43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137856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648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19248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129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4886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25288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16368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30568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46936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java.lang.Class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43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136968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624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8760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94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4570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33616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12072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32000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44072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java.lang.String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43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75872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560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1296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149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1400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880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2680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3560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java.util.HashMap$Node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836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57408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608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720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69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1480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528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2488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3016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avrora.sim.util.MulticastFSMProbe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43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55488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504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680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31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440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280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1536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1816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avrora.sim.FiniteStateMachine$State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-1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53712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480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24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576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600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[Ljava.lang.Object;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-1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49424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480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24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576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600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[I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11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-1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49248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480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24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576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600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[Lavrora.sim.platform.ExternalFlash$Page;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-1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24400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480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32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576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608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[Ljava.util.HashMap$Node;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13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394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21408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520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600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33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1216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432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2080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2512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avrora.sim.AtmelInterpreter$IORegBehavior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14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727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19800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672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968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71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1240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664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2472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3136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avrora.arch.legacy.LegacyInstr$MOVW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1299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1300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608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256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152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104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1024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1128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sun.util.resources.LocaleNamesBundle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1300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1098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608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1744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290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1808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1176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3208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4384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sun.util.resources.OpenListResourceBundle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1301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1098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616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2184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395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2200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1480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3800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5280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sun.util.resources.ParallelListResourceBundle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2244312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794288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2024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2260976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12801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561882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3135144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1906688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4684704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6591392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Total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34.0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%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12.1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%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%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34.3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% -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8.5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%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47.6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%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28.9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%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71.1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% </w:t>
            </w:r>
            <w:r>
              <w:rPr>
                <w:rFonts w:ascii="宋体" w:hAnsi="宋体" w:eastAsia="宋体" w:cs="宋体"/>
                <w:color w:val="005CC5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100.0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Index Super InstBytes KlassBytes annotations CpAll MethodCount Bytecodes MethodAll ROAll RWAll Total ClassName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126" w:afterAutospacing="0" w:line="20" w:lineRule="atLeast"/>
        <w:ind w:left="0" w:right="0"/>
        <w:jc w:val="both"/>
        <w:rPr>
          <w:rFonts w:hint="default" w:ascii="Verdana" w:hAnsi="Verdana" w:eastAsia="Verdana" w:cs="Verdana"/>
          <w:color w:val="353535"/>
          <w:sz w:val="33"/>
          <w:szCs w:val="33"/>
        </w:rPr>
      </w:pPr>
      <w:r>
        <w:rPr>
          <w:rFonts w:hint="default" w:ascii="Verdana" w:hAnsi="Verdana" w:eastAsia="Verdana" w:cs="Verdana"/>
          <w:color w:val="353535"/>
          <w:sz w:val="33"/>
          <w:szCs w:val="33"/>
          <w:bdr w:val="none" w:color="auto" w:sz="0" w:space="0"/>
        </w:rPr>
        <w:t>存在的问题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color w:val="4A4A4A"/>
          <w:bdr w:val="none" w:color="auto" w:sz="0" w:space="0"/>
        </w:rPr>
        <w:t>前面已经提到，元空间虚拟机采用了组块分配的形式，同时区块的大小由类加载器类型决定。类信息并不是固定大小，因此有可能分配的空闲区块和类需要的区块大小不同，这种情况下可能导致碎片存在。元空间虚拟机目前并不支持压缩操作，所以碎片化是目前最大的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color w:val="4A4A4A"/>
          <w:bdr w:val="none" w:color="auto" w:sz="0" w:space="0"/>
        </w:rPr>
        <w:drawing>
          <wp:inline distT="0" distB="0" distL="114300" distR="114300">
            <wp:extent cx="5715000" cy="4600575"/>
            <wp:effectExtent l="0" t="0" r="0" b="952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126" w:afterAutospacing="0" w:line="20" w:lineRule="atLeast"/>
        <w:ind w:left="0" w:right="0"/>
        <w:jc w:val="both"/>
        <w:rPr>
          <w:rFonts w:hint="default" w:ascii="Verdana" w:hAnsi="Verdana" w:eastAsia="Verdana" w:cs="Verdana"/>
          <w:color w:val="353535"/>
          <w:sz w:val="33"/>
          <w:szCs w:val="33"/>
        </w:rPr>
      </w:pPr>
      <w:r>
        <w:rPr>
          <w:rFonts w:hint="default" w:ascii="Verdana" w:hAnsi="Verdana" w:eastAsia="Verdana" w:cs="Verdana"/>
          <w:color w:val="353535"/>
          <w:sz w:val="33"/>
          <w:szCs w:val="33"/>
          <w:bdr w:val="none" w:color="auto" w:sz="0" w:space="0"/>
        </w:rPr>
        <w:t>关于作者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color w:val="4A4A4A"/>
          <w:bdr w:val="none" w:color="auto" w:sz="0" w:space="0"/>
        </w:rPr>
        <w:drawing>
          <wp:inline distT="0" distB="0" distL="114300" distR="114300">
            <wp:extent cx="809625" cy="952500"/>
            <wp:effectExtent l="0" t="0" r="9525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0000"/>
          <w:sz w:val="24"/>
          <w:szCs w:val="24"/>
          <w:bdr w:val="none" w:color="auto" w:sz="0" w:space="0"/>
        </w:rPr>
        <w:t>Monica Beckwith</w:t>
      </w:r>
      <w:r>
        <w:rPr>
          <w:color w:val="4A4A4A"/>
          <w:bdr w:val="none" w:color="auto" w:sz="0" w:space="0"/>
        </w:rPr>
        <w:t>是一位在硬件行业有着 10 多年经验的性能研究工程师。她目前在 Servergy 公司任性能架构师一职。该公司为一家提供高效服务器的创业公司。此外，Monica 曾在 Sun，Oracle 和 AMD 等公司致力于服务器端 JVM 优化。Monica 还是 JavaOne 2013 会议的演讲嘉宾。想要关注的可以在 twitter 上查找 @mon_beck。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rStyle w:val="9"/>
          <w:b/>
          <w:color w:val="000000"/>
          <w:bdr w:val="none" w:color="auto" w:sz="0" w:space="0"/>
        </w:rPr>
        <w:t>查看英文原文：</w:t>
      </w:r>
      <w:r>
        <w:rPr>
          <w:color w:val="1458D4"/>
          <w:u w:val="none"/>
          <w:bdr w:val="none" w:color="auto" w:sz="0" w:space="0"/>
        </w:rPr>
        <w:fldChar w:fldCharType="begin"/>
      </w:r>
      <w:r>
        <w:rPr>
          <w:color w:val="1458D4"/>
          <w:u w:val="none"/>
          <w:bdr w:val="none" w:color="auto" w:sz="0" w:space="0"/>
        </w:rPr>
        <w:instrText xml:space="preserve"> HYPERLINK "http://www.infoq.com/articles/Java-PERMGEN-Removed" \t "https://www.infoq.cn/article/Java-PERMGEN-Removed/_blank" </w:instrText>
      </w:r>
      <w:r>
        <w:rPr>
          <w:color w:val="1458D4"/>
          <w:u w:val="none"/>
          <w:bdr w:val="none" w:color="auto" w:sz="0" w:space="0"/>
        </w:rPr>
        <w:fldChar w:fldCharType="separate"/>
      </w:r>
      <w:r>
        <w:rPr>
          <w:rStyle w:val="10"/>
          <w:color w:val="1458D4"/>
          <w:u w:val="none"/>
          <w:bdr w:val="none" w:color="auto" w:sz="0" w:space="0"/>
        </w:rPr>
        <w:t> Where Has the Java PermGen Gone?</w:t>
      </w:r>
      <w:r>
        <w:rPr>
          <w:color w:val="1458D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F5F5F5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color w:val="4A4A4A"/>
          <w:bdr w:val="none" w:color="auto" w:sz="0" w:space="0"/>
        </w:rPr>
        <w:t>感谢</w:t>
      </w:r>
      <w:r>
        <w:rPr>
          <w:color w:val="1458D4"/>
          <w:u w:val="none"/>
          <w:bdr w:val="none" w:color="auto" w:sz="0" w:space="0"/>
        </w:rPr>
        <w:fldChar w:fldCharType="begin"/>
      </w:r>
      <w:r>
        <w:rPr>
          <w:color w:val="1458D4"/>
          <w:u w:val="none"/>
          <w:bdr w:val="none" w:color="auto" w:sz="0" w:space="0"/>
        </w:rPr>
        <w:instrText xml:space="preserve"> HYPERLINK "http://www.infoq.com/cn/author/%E5%BC%A0%E9%BE%99" \t "https://www.infoq.cn/article/Java-PERMGEN-Removed/_blank" </w:instrText>
      </w:r>
      <w:r>
        <w:rPr>
          <w:color w:val="1458D4"/>
          <w:u w:val="none"/>
          <w:bdr w:val="none" w:color="auto" w:sz="0" w:space="0"/>
        </w:rPr>
        <w:fldChar w:fldCharType="separate"/>
      </w:r>
      <w:r>
        <w:rPr>
          <w:rStyle w:val="10"/>
          <w:color w:val="1458D4"/>
          <w:u w:val="none"/>
          <w:bdr w:val="none" w:color="auto" w:sz="0" w:space="0"/>
        </w:rPr>
        <w:t>张龙</w:t>
      </w:r>
      <w:r>
        <w:rPr>
          <w:color w:val="1458D4"/>
          <w:u w:val="none"/>
          <w:bdr w:val="none" w:color="auto" w:sz="0" w:space="0"/>
        </w:rPr>
        <w:fldChar w:fldCharType="end"/>
      </w:r>
      <w:r>
        <w:rPr>
          <w:color w:val="4A4A4A"/>
          <w:bdr w:val="none" w:color="auto" w:sz="0" w:space="0"/>
        </w:rPr>
        <w:t>对本文的审校。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both"/>
      </w:pPr>
      <w:r>
        <w:rPr>
          <w:color w:val="4A4A4A"/>
          <w:bdr w:val="none" w:color="auto" w:sz="0" w:space="0"/>
        </w:rPr>
        <w:t>给 InfoQ 中文站投稿或者参与内容翻译工作，请邮件至</w:t>
      </w:r>
      <w:r>
        <w:rPr>
          <w:color w:val="1458D4"/>
          <w:u w:val="none"/>
          <w:bdr w:val="none" w:color="auto" w:sz="0" w:space="0"/>
        </w:rPr>
        <w:fldChar w:fldCharType="begin"/>
      </w:r>
      <w:r>
        <w:rPr>
          <w:color w:val="1458D4"/>
          <w:u w:val="none"/>
          <w:bdr w:val="none" w:color="auto" w:sz="0" w:space="0"/>
        </w:rPr>
        <w:instrText xml:space="preserve"> HYPERLINK "mailto:editors@cn.infoq.com" \t "https://www.infoq.cn/article/Java-PERMGEN-Removed/_blank" </w:instrText>
      </w:r>
      <w:r>
        <w:rPr>
          <w:color w:val="1458D4"/>
          <w:u w:val="none"/>
          <w:bdr w:val="none" w:color="auto" w:sz="0" w:space="0"/>
        </w:rPr>
        <w:fldChar w:fldCharType="separate"/>
      </w:r>
      <w:r>
        <w:rPr>
          <w:rStyle w:val="10"/>
          <w:color w:val="1458D4"/>
          <w:u w:val="none"/>
          <w:bdr w:val="none" w:color="auto" w:sz="0" w:space="0"/>
        </w:rPr>
        <w:t> editors@cn.infoq.com </w:t>
      </w:r>
      <w:r>
        <w:rPr>
          <w:color w:val="1458D4"/>
          <w:u w:val="none"/>
          <w:bdr w:val="none" w:color="auto" w:sz="0" w:space="0"/>
        </w:rPr>
        <w:fldChar w:fldCharType="end"/>
      </w:r>
      <w:r>
        <w:rPr>
          <w:color w:val="4A4A4A"/>
          <w:bdr w:val="none" w:color="auto" w:sz="0" w:space="0"/>
        </w:rPr>
        <w:t>。也欢迎大家通过新浪微博（</w:t>
      </w:r>
      <w:r>
        <w:rPr>
          <w:color w:val="1458D4"/>
          <w:u w:val="none"/>
          <w:bdr w:val="none" w:color="auto" w:sz="0" w:space="0"/>
        </w:rPr>
        <w:fldChar w:fldCharType="begin"/>
      </w:r>
      <w:r>
        <w:rPr>
          <w:color w:val="1458D4"/>
          <w:u w:val="none"/>
          <w:bdr w:val="none" w:color="auto" w:sz="0" w:space="0"/>
        </w:rPr>
        <w:instrText xml:space="preserve"> HYPERLINK "http://www.weibo.com/infoqchina" \t "https://www.infoq.cn/article/Java-PERMGEN-Removed/_blank" </w:instrText>
      </w:r>
      <w:r>
        <w:rPr>
          <w:color w:val="1458D4"/>
          <w:u w:val="none"/>
          <w:bdr w:val="none" w:color="auto" w:sz="0" w:space="0"/>
        </w:rPr>
        <w:fldChar w:fldCharType="separate"/>
      </w:r>
      <w:r>
        <w:rPr>
          <w:rStyle w:val="10"/>
          <w:color w:val="1458D4"/>
          <w:u w:val="none"/>
          <w:bdr w:val="none" w:color="auto" w:sz="0" w:space="0"/>
        </w:rPr>
        <w:t> @InfoQ </w:t>
      </w:r>
      <w:r>
        <w:rPr>
          <w:color w:val="1458D4"/>
          <w:u w:val="none"/>
          <w:bdr w:val="none" w:color="auto" w:sz="0" w:space="0"/>
        </w:rPr>
        <w:fldChar w:fldCharType="end"/>
      </w:r>
      <w:r>
        <w:rPr>
          <w:color w:val="4A4A4A"/>
          <w:bdr w:val="none" w:color="auto" w:sz="0" w:space="0"/>
        </w:rPr>
        <w:t>，</w:t>
      </w:r>
      <w:r>
        <w:rPr>
          <w:color w:val="1458D4"/>
          <w:u w:val="none"/>
          <w:bdr w:val="none" w:color="auto" w:sz="0" w:space="0"/>
        </w:rPr>
        <w:fldChar w:fldCharType="begin"/>
      </w:r>
      <w:r>
        <w:rPr>
          <w:color w:val="1458D4"/>
          <w:u w:val="none"/>
          <w:bdr w:val="none" w:color="auto" w:sz="0" w:space="0"/>
        </w:rPr>
        <w:instrText xml:space="preserve"> HYPERLINK "http://weibo.com/u/1451714913" \t "https://www.infoq.cn/article/Java-PERMGEN-Removed/_blank" </w:instrText>
      </w:r>
      <w:r>
        <w:rPr>
          <w:color w:val="1458D4"/>
          <w:u w:val="none"/>
          <w:bdr w:val="none" w:color="auto" w:sz="0" w:space="0"/>
        </w:rPr>
        <w:fldChar w:fldCharType="separate"/>
      </w:r>
      <w:r>
        <w:rPr>
          <w:rStyle w:val="10"/>
          <w:color w:val="1458D4"/>
          <w:u w:val="none"/>
          <w:bdr w:val="none" w:color="auto" w:sz="0" w:space="0"/>
        </w:rPr>
        <w:t> @丁晓昀</w:t>
      </w:r>
      <w:r>
        <w:rPr>
          <w:color w:val="1458D4"/>
          <w:u w:val="none"/>
          <w:bdr w:val="none" w:color="auto" w:sz="0" w:space="0"/>
        </w:rPr>
        <w:fldChar w:fldCharType="end"/>
      </w:r>
      <w:r>
        <w:rPr>
          <w:color w:val="4A4A4A"/>
          <w:bdr w:val="none" w:color="auto" w:sz="0" w:space="0"/>
        </w:rPr>
        <w:t>），微信（微信号：</w:t>
      </w:r>
      <w:r>
        <w:rPr>
          <w:color w:val="1458D4"/>
          <w:u w:val="none"/>
          <w:bdr w:val="none" w:color="auto" w:sz="0" w:space="0"/>
        </w:rPr>
        <w:fldChar w:fldCharType="begin"/>
      </w:r>
      <w:r>
        <w:rPr>
          <w:color w:val="1458D4"/>
          <w:u w:val="none"/>
          <w:bdr w:val="none" w:color="auto" w:sz="0" w:space="0"/>
        </w:rPr>
        <w:instrText xml:space="preserve"> HYPERLINK "http://weixin.sogou.com/gzh?openid=oIWsFt0HnZ93MfLi3pW2ggVJFRxY" \t "https://www.infoq.cn/article/Java-PERMGEN-Removed/_blank" </w:instrText>
      </w:r>
      <w:r>
        <w:rPr>
          <w:color w:val="1458D4"/>
          <w:u w:val="none"/>
          <w:bdr w:val="none" w:color="auto" w:sz="0" w:space="0"/>
        </w:rPr>
        <w:fldChar w:fldCharType="separate"/>
      </w:r>
      <w:r>
        <w:rPr>
          <w:rStyle w:val="10"/>
          <w:color w:val="1458D4"/>
          <w:u w:val="none"/>
          <w:bdr w:val="none" w:color="auto" w:sz="0" w:space="0"/>
        </w:rPr>
        <w:t> InfoQChina </w:t>
      </w:r>
      <w:r>
        <w:rPr>
          <w:color w:val="1458D4"/>
          <w:u w:val="none"/>
          <w:bdr w:val="none" w:color="auto" w:sz="0" w:space="0"/>
        </w:rPr>
        <w:fldChar w:fldCharType="end"/>
      </w:r>
      <w:r>
        <w:rPr>
          <w:color w:val="4A4A4A"/>
          <w:bdr w:val="none" w:color="auto" w:sz="0" w:space="0"/>
        </w:rPr>
        <w:t>）关注我们，并与我们的编辑和其他读者朋友交流（欢迎加入 InfoQ 读者交流群</w:t>
      </w:r>
      <w:r>
        <w:rPr>
          <w:color w:val="1458D4"/>
          <w:u w:val="none"/>
          <w:bdr w:val="none" w:color="auto" w:sz="0" w:space="0"/>
        </w:rPr>
        <w:drawing>
          <wp:inline distT="0" distB="0" distL="114300" distR="114300">
            <wp:extent cx="857250" cy="209550"/>
            <wp:effectExtent l="0" t="0" r="0" b="0"/>
            <wp:docPr id="7" name="图片 7" descr="IMG_26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A4A4A"/>
          <w:bdr w:val="none" w:color="auto" w:sz="0" w:space="0"/>
        </w:rPr>
        <w:t>）。</w:t>
      </w:r>
    </w:p>
    <w:p>
      <w:pPr>
        <w:keepNext w:val="0"/>
        <w:keepLines w:val="0"/>
        <w:widowControl/>
        <w:suppressLineNumbers w:val="0"/>
        <w:pBdr>
          <w:bottom w:val="single" w:color="F0F1F3" w:sz="6" w:space="26"/>
        </w:pBdr>
        <w:spacing w:before="0" w:beforeAutospacing="0" w:after="316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8956000" cy="6096000"/>
            <wp:effectExtent l="0" t="0" r="0" b="0"/>
            <wp:docPr id="3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left"/>
        <w:rPr>
          <w:color w:val="828A92"/>
          <w:sz w:val="21"/>
          <w:szCs w:val="21"/>
        </w:rPr>
      </w:pPr>
      <w:r>
        <w:rPr>
          <w:rFonts w:ascii="宋体" w:hAnsi="宋体" w:eastAsia="宋体" w:cs="宋体"/>
          <w:color w:val="828A92"/>
          <w:kern w:val="0"/>
          <w:sz w:val="21"/>
          <w:szCs w:val="21"/>
          <w:lang w:val="en-US" w:eastAsia="zh-CN" w:bidi="ar"/>
        </w:rPr>
        <w:t>文章版权归极客邦科技 InfoQ 所有，未经许可不得转载。</w:t>
      </w:r>
    </w:p>
    <w:p>
      <w:pPr>
        <w:keepNext w:val="0"/>
        <w:keepLines w:val="0"/>
        <w:widowControl/>
        <w:suppressLineNumbers w:val="0"/>
        <w:spacing w:before="420" w:beforeAutospacing="0" w:after="540" w:afterAutospacing="0" w:line="255" w:lineRule="atLeast"/>
        <w:ind w:left="0" w:right="0"/>
        <w:jc w:val="left"/>
        <w:rPr>
          <w:color w:val="1458D4"/>
        </w:rPr>
      </w:pPr>
      <w:r>
        <w:rPr>
          <w:rFonts w:hint="default" w:ascii="iconfont" w:hAnsi="iconfont" w:eastAsia="iconfont" w:cs="iconfont"/>
          <w:i w:val="0"/>
          <w:color w:val="1458D4"/>
          <w:kern w:val="0"/>
          <w:sz w:val="24"/>
          <w:szCs w:val="24"/>
          <w:lang w:val="en-US" w:eastAsia="zh-CN" w:bidi="ar"/>
        </w:rPr>
        <w:t></w:t>
      </w:r>
      <w:r>
        <w:rPr>
          <w:rFonts w:ascii="宋体" w:hAnsi="宋体" w:eastAsia="宋体" w:cs="宋体"/>
          <w:color w:val="1458D4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1458D4"/>
          <w:kern w:val="0"/>
          <w:sz w:val="19"/>
          <w:szCs w:val="19"/>
          <w:u w:val="none"/>
          <w:lang w:val="en-US" w:eastAsia="zh-CN" w:bidi="ar"/>
        </w:rPr>
        <w:t>JavaJVM语言 &amp; 开发架构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180"/>
        <w:rPr>
          <w:b/>
          <w:color w:val="303030"/>
          <w:sz w:val="30"/>
          <w:szCs w:val="30"/>
        </w:rPr>
      </w:pPr>
      <w:r>
        <w:rPr>
          <w:b/>
          <w:color w:val="303030"/>
          <w:sz w:val="30"/>
          <w:szCs w:val="30"/>
          <w:bdr w:val="none" w:color="auto" w:sz="0" w:space="0"/>
        </w:rPr>
        <w:t>评论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4BAFF"/>
        <w:spacing w:before="0" w:beforeAutospacing="0" w:after="0" w:afterAutospacing="0" w:line="15" w:lineRule="atLeast"/>
        <w:ind w:left="300" w:right="0"/>
        <w:jc w:val="center"/>
        <w:rPr>
          <w:rFonts w:ascii="sans-serif" w:hAnsi="sans-serif" w:eastAsia="sans-serif" w:cs="sans-serif"/>
          <w:color w:val="FFFFFF"/>
          <w:sz w:val="21"/>
          <w:szCs w:val="21"/>
        </w:rPr>
      </w:pPr>
      <w:r>
        <w:rPr>
          <w:rFonts w:hint="default" w:ascii="sans-serif" w:hAnsi="sans-serif" w:eastAsia="sans-serif" w:cs="sans-serif"/>
          <w:color w:val="FFFFFF"/>
          <w:kern w:val="0"/>
          <w:sz w:val="21"/>
          <w:szCs w:val="21"/>
          <w:bdr w:val="none" w:color="auto" w:sz="0" w:space="0"/>
          <w:shd w:val="clear" w:fill="94BAFF"/>
          <w:lang w:val="en-US" w:eastAsia="zh-CN" w:bidi="ar"/>
        </w:rPr>
        <w:t>发布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570" w:lineRule="atLeast"/>
        <w:ind w:left="0" w:right="0" w:firstLine="180"/>
        <w:rPr>
          <w:color w:val="303030"/>
          <w:sz w:val="30"/>
          <w:szCs w:val="30"/>
        </w:rPr>
      </w:pPr>
      <w:r>
        <w:rPr>
          <w:color w:val="303030"/>
          <w:sz w:val="30"/>
          <w:szCs w:val="30"/>
          <w:bdr w:val="none" w:color="auto" w:sz="0" w:space="0"/>
          <w:shd w:val="clear" w:fill="FFFFFF"/>
        </w:rPr>
        <w:t>推荐阅读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F0F1F3" w:sz="6" w:space="6"/>
          <w:right w:val="none" w:color="auto" w:sz="0" w:space="0"/>
        </w:pBdr>
        <w:spacing w:before="0" w:beforeAutospacing="0" w:after="0" w:afterAutospacing="0"/>
        <w:ind w:left="30" w:right="75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tLeast"/>
        <w:ind w:left="-30" w:right="-75"/>
        <w:jc w:val="both"/>
        <w:rPr>
          <w:sz w:val="21"/>
          <w:szCs w:val="21"/>
        </w:rPr>
      </w:pPr>
      <w:r>
        <w:rPr>
          <w:color w:val="30303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color w:val="30303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"https://www.infoq.cn/article/5RIlo15VQSoM1rDhNC51?utm_source=related_read&amp;utm_medium=article" \t "https://www.infoq.cn/article/Java-PERMGEN-Removed/_blank" </w:instrText>
      </w:r>
      <w:r>
        <w:rPr>
          <w:color w:val="30303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color w:val="303030"/>
          <w:sz w:val="21"/>
          <w:szCs w:val="21"/>
          <w:u w:val="none"/>
          <w:bdr w:val="none" w:color="auto" w:sz="0" w:space="0"/>
          <w:shd w:val="clear" w:fill="FFFFFF"/>
        </w:rPr>
        <w:t>LineFlow 开源：比 PyTorch 简洁数倍，适用任何框架的 NLP 数据集处理程序</w:t>
      </w:r>
      <w:r>
        <w:rPr>
          <w:color w:val="30303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F0F1F3" w:sz="6" w:space="6"/>
          <w:right w:val="none" w:color="auto" w:sz="0" w:space="0"/>
        </w:pBdr>
        <w:spacing w:before="0" w:beforeAutospacing="0" w:after="0" w:afterAutospacing="0"/>
        <w:ind w:left="30" w:right="75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0" w:afterAutospacing="0" w:line="300" w:lineRule="atLeast"/>
        <w:ind w:left="-30" w:right="-75"/>
        <w:rPr>
          <w:color w:val="828A92"/>
          <w:sz w:val="18"/>
          <w:szCs w:val="18"/>
        </w:rPr>
      </w:pPr>
      <w:r>
        <w:rPr>
          <w:color w:val="828A92"/>
          <w:sz w:val="18"/>
          <w:szCs w:val="18"/>
          <w:bdr w:val="none" w:color="auto" w:sz="0" w:space="0"/>
          <w:shd w:val="clear" w:fill="FFFFFF"/>
        </w:rPr>
        <w:t>2019 年 12 月 31 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F0F1F3" w:sz="6" w:space="6"/>
          <w:right w:val="none" w:color="auto" w:sz="0" w:space="0"/>
        </w:pBdr>
        <w:spacing w:before="0" w:beforeAutospacing="0" w:after="0" w:afterAutospacing="0"/>
        <w:ind w:left="30" w:right="75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F0F1F3" w:sz="6" w:space="6"/>
          <w:right w:val="none" w:color="auto" w:sz="0" w:space="0"/>
        </w:pBdr>
        <w:spacing w:before="0" w:beforeAutospacing="0" w:after="0" w:afterAutospacing="0"/>
        <w:ind w:left="30" w:right="75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-30" w:right="-75" w:firstLine="0"/>
        <w:jc w:val="both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0303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0303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"https://www.infoq.cn/article/kGUCyP5S8m7HECL6QIeL?utm_source=related_read&amp;utm_medium=article" \t "https://www.infoq.cn/article/Java-PERMGEN-Removed/_blank" </w:instrText>
      </w:r>
      <w:r>
        <w:rPr>
          <w:rFonts w:hint="default" w:ascii="Tahoma" w:hAnsi="Tahoma" w:eastAsia="Tahoma" w:cs="Tahoma"/>
          <w:i w:val="0"/>
          <w:caps w:val="0"/>
          <w:color w:val="30303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Tahoma" w:hAnsi="Tahoma" w:eastAsia="Tahoma" w:cs="Tahoma"/>
          <w:i w:val="0"/>
          <w:caps w:val="0"/>
          <w:color w:val="303030"/>
          <w:spacing w:val="0"/>
          <w:sz w:val="21"/>
          <w:szCs w:val="21"/>
          <w:u w:val="none"/>
          <w:bdr w:val="none" w:color="auto" w:sz="0" w:space="0"/>
          <w:shd w:val="clear" w:fill="FFFFFF"/>
        </w:rPr>
        <w:t>UCloud 高性能 RoCE 网络设计</w:t>
      </w:r>
      <w:r>
        <w:rPr>
          <w:rFonts w:hint="default" w:ascii="Tahoma" w:hAnsi="Tahoma" w:eastAsia="Tahoma" w:cs="Tahoma"/>
          <w:i w:val="0"/>
          <w:caps w:val="0"/>
          <w:color w:val="30303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F0F1F3" w:sz="6" w:space="6"/>
          <w:right w:val="none" w:color="auto" w:sz="0" w:space="0"/>
        </w:pBdr>
        <w:spacing w:before="0" w:beforeAutospacing="0" w:after="0" w:afterAutospacing="0"/>
        <w:ind w:left="30" w:right="75" w:hanging="36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4E3B93"/>
    <w:multiLevelType w:val="multilevel"/>
    <w:tmpl w:val="A94E3B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90094E7"/>
    <w:multiLevelType w:val="multilevel"/>
    <w:tmpl w:val="E90094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05DE9"/>
    <w:rsid w:val="7B30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hang.qq.com/wpa/qunwpa?idkey=cc82a73d7522f0090aa3cbb6a8f4bdafa8b82177f481014c976a8740d927997a" TargetMode="Externa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2020-02-07T12:58:00Z</dcterms:created>
  <dc:creator>kzly</dc:creator>
  <cp:lastModifiedBy>kzly</cp:lastModifiedBy>
  <dcterms:modified xsi:type="dcterms:W3CDTF">2020-02-07T13:22:31Z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