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F010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  <w:lang w:eastAsia="en-US"/>
        </w:rPr>
      </w:pPr>
      <w:r w:rsidRPr="002D71FF">
        <w:rPr>
          <w:rFonts w:ascii="Times New Roman" w:hAnsi="Times New Roman"/>
          <w:color w:val="000000" w:themeColor="text1"/>
          <w:kern w:val="0"/>
          <w:sz w:val="20"/>
          <w:lang w:eastAsia="en-US"/>
        </w:rPr>
        <w:t xml:space="preserve">The observation matrix is obtained by the partial derivative of the </w:t>
      </w:r>
      <w:r w:rsidRPr="0097284C">
        <w:rPr>
          <w:rFonts w:ascii="Times New Roman" w:hAnsi="Times New Roman"/>
          <w:color w:val="000000" w:themeColor="text1"/>
          <w:kern w:val="0"/>
          <w:sz w:val="20"/>
          <w:lang w:eastAsia="en-US"/>
        </w:rPr>
        <w:t>measurement function</w:t>
      </w:r>
      <w:r w:rsidRPr="002D71FF">
        <w:rPr>
          <w:rFonts w:ascii="Times New Roman" w:hAnsi="Times New Roman"/>
          <w:color w:val="000000" w:themeColor="text1"/>
          <w:kern w:val="0"/>
          <w:sz w:val="20"/>
          <w:lang w:eastAsia="en-US"/>
        </w:rPr>
        <w:t>,</w:t>
      </w:r>
      <w:r>
        <w:rPr>
          <w:rFonts w:ascii="Times New Roman" w:hAnsi="Times New Roman"/>
          <w:color w:val="000000" w:themeColor="text1"/>
          <w:kern w:val="0"/>
          <w:sz w:val="20"/>
          <w:lang w:eastAsia="en-US"/>
        </w:rPr>
        <w:t xml:space="preserve"> so the determination of measurement function is the key.</w:t>
      </w:r>
    </w:p>
    <w:p w14:paraId="315D4A1D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</w:rPr>
      </w:pPr>
      <w:r>
        <w:rPr>
          <w:rFonts w:ascii="Times New Roman" w:hAnsi="Times New Roman"/>
          <w:color w:val="000000" w:themeColor="text1"/>
          <w:kern w:val="0"/>
          <w:sz w:val="20"/>
        </w:rPr>
        <w:t xml:space="preserve">The measurement </w:t>
      </w:r>
      <w:r w:rsidRPr="00065493">
        <w:rPr>
          <w:rFonts w:ascii="Times New Roman" w:hAnsi="Times New Roman"/>
          <w:color w:val="000000" w:themeColor="text1"/>
          <w:kern w:val="0"/>
          <w:sz w:val="20"/>
        </w:rPr>
        <w:t>function</w:t>
      </w:r>
      <w:r>
        <w:rPr>
          <w:rFonts w:ascii="Times New Roman" w:hAnsi="Times New Roman"/>
          <w:color w:val="000000" w:themeColor="text1"/>
          <w:kern w:val="0"/>
          <w:sz w:val="20"/>
        </w:rPr>
        <w:t xml:space="preserve"> of RD-EKF is determined by radius-directed idea (The detailed description of radius-directed idea is introduced in the article, as shown in the figure2).</w:t>
      </w:r>
    </w:p>
    <w:p w14:paraId="62F10C21" w14:textId="77777777" w:rsidR="007A5F3A" w:rsidRDefault="007A5F3A" w:rsidP="007A5F3A">
      <w:pPr>
        <w:jc w:val="center"/>
        <w:rPr>
          <w:rFonts w:ascii="Times New Roman" w:hAnsi="Times New Roman"/>
          <w:color w:val="000000" w:themeColor="text1"/>
          <w:kern w:val="0"/>
          <w:sz w:val="20"/>
        </w:rPr>
      </w:pPr>
    </w:p>
    <w:p w14:paraId="546B46C6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</w:rPr>
      </w:pPr>
      <w:r>
        <w:rPr>
          <w:rFonts w:ascii="Times New Roman" w:hAnsi="Times New Roman" w:hint="eastAsia"/>
          <w:color w:val="000000" w:themeColor="text1"/>
          <w:kern w:val="0"/>
          <w:sz w:val="20"/>
        </w:rPr>
        <w:t>W</w:t>
      </w:r>
      <w:r>
        <w:rPr>
          <w:rFonts w:ascii="Times New Roman" w:hAnsi="Times New Roman"/>
          <w:color w:val="000000" w:themeColor="text1"/>
          <w:kern w:val="0"/>
          <w:sz w:val="20"/>
        </w:rPr>
        <w:t>hen the nearest radius is determined by RD idea. We can form the measurement function (64QAM):</w:t>
      </w:r>
    </w:p>
    <w:p w14:paraId="3286EC47" w14:textId="77777777" w:rsidR="007A5F3A" w:rsidRDefault="007A5F3A" w:rsidP="007A5F3A">
      <w:r w:rsidRPr="002A5CF2">
        <w:rPr>
          <w:rFonts w:ascii="Times New Roman" w:hAnsi="Times New Roman" w:cs="Times New Roman"/>
          <w:position w:val="-34"/>
          <w:sz w:val="24"/>
          <w:szCs w:val="24"/>
          <w:lang w:eastAsia="en-US"/>
        </w:rPr>
        <w:object w:dxaOrig="2320" w:dyaOrig="800" w14:anchorId="7CE81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9.75pt" o:ole="">
            <v:imagedata r:id="rId6" o:title=""/>
          </v:shape>
          <o:OLEObject Type="Embed" ProgID="Equation.DSMT4" ShapeID="_x0000_i1025" DrawAspect="Content" ObjectID="_1772610370" r:id="rId7"/>
        </w:objec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>(X1)</w:t>
      </w:r>
    </w:p>
    <w:p w14:paraId="7D232B2B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</w:rPr>
      </w:pPr>
      <w:r w:rsidRPr="00EA4098">
        <w:rPr>
          <w:rFonts w:ascii="Times New Roman" w:hAnsi="Times New Roman"/>
          <w:color w:val="000000" w:themeColor="text1"/>
          <w:kern w:val="0"/>
          <w:sz w:val="20"/>
        </w:rPr>
        <w:t>T</w:t>
      </w:r>
      <w:r w:rsidRPr="00EA4098">
        <w:rPr>
          <w:rFonts w:ascii="Times New Roman" w:hAnsi="Times New Roman" w:hint="eastAsia"/>
          <w:color w:val="000000" w:themeColor="text1"/>
          <w:kern w:val="0"/>
          <w:sz w:val="20"/>
        </w:rPr>
        <w:t>he</w:t>
      </w:r>
      <w:r w:rsidRPr="00EA4098">
        <w:rPr>
          <w:rFonts w:ascii="Times New Roman" w:hAnsi="Times New Roman"/>
          <w:color w:val="000000" w:themeColor="text1"/>
          <w:kern w:val="0"/>
          <w:sz w:val="20"/>
        </w:rPr>
        <w:t xml:space="preserve"> </w:t>
      </w:r>
      <w:r w:rsidRPr="00EA4098">
        <w:rPr>
          <w:rFonts w:ascii="Times New Roman" w:hAnsi="Times New Roman" w:hint="eastAsia"/>
          <w:color w:val="000000" w:themeColor="text1"/>
          <w:kern w:val="0"/>
          <w:sz w:val="20"/>
        </w:rPr>
        <w:t>conventional</w:t>
      </w:r>
      <w:r w:rsidRPr="00EA4098">
        <w:rPr>
          <w:rFonts w:ascii="Times New Roman" w:hAnsi="Times New Roman"/>
          <w:color w:val="000000" w:themeColor="text1"/>
          <w:kern w:val="0"/>
          <w:sz w:val="20"/>
        </w:rPr>
        <w:t xml:space="preserve"> </w:t>
      </w:r>
      <w:r>
        <w:rPr>
          <w:rFonts w:ascii="Times New Roman" w:hAnsi="Times New Roman"/>
          <w:color w:val="000000" w:themeColor="text1"/>
          <w:kern w:val="0"/>
          <w:sz w:val="20"/>
        </w:rPr>
        <w:t>measurement function of EKF (64QAM) is:</w:t>
      </w:r>
    </w:p>
    <w:bookmarkStart w:id="0" w:name="_Hlk140350036"/>
    <w:p w14:paraId="493C067C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position w:val="-90"/>
        </w:rPr>
        <w:object w:dxaOrig="8160" w:dyaOrig="1920" w14:anchorId="6ED87243">
          <v:shape id="_x0000_i1026" type="#_x0000_t75" style="width:381.75pt;height:88.5pt" o:ole="">
            <v:imagedata r:id="rId8" o:title=""/>
          </v:shape>
          <o:OLEObject Type="Embed" ProgID="Equation.DSMT4" ShapeID="_x0000_i1026" DrawAspect="Content" ObjectID="_1772610371" r:id="rId9"/>
        </w:object>
      </w:r>
      <w:bookmarkEnd w:id="0"/>
      <w:r w:rsidRPr="00C6539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2)</w:t>
      </w:r>
    </w:p>
    <w:p w14:paraId="1ED19240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The measurement residuals are gotten by measurement function:</w:t>
      </w:r>
    </w:p>
    <w:p w14:paraId="68E45480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position w:val="-30"/>
        </w:rPr>
        <w:object w:dxaOrig="1515" w:dyaOrig="720" w14:anchorId="00A46C4E">
          <v:shape id="_x0000_i1027" type="#_x0000_t75" style="width:75pt;height:36pt" o:ole="">
            <v:imagedata r:id="rId10" o:title=""/>
          </v:shape>
          <o:OLEObject Type="Embed" ProgID="Equation.DSMT4" ShapeID="_x0000_i1027" DrawAspect="Content" ObjectID="_1772610372" r:id="rId11"/>
        </w:objec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3)</w:t>
      </w:r>
    </w:p>
    <w:p w14:paraId="1A8A95A2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position w:val="-30"/>
        </w:rPr>
        <w:object w:dxaOrig="400" w:dyaOrig="720" w14:anchorId="3EDB9878">
          <v:shape id="_x0000_i1028" type="#_x0000_t75" style="width:19.5pt;height:36pt" o:ole="">
            <v:imagedata r:id="rId12" o:title=""/>
          </v:shape>
          <o:OLEObject Type="Embed" ProgID="Equation.DSMT4" ShapeID="_x0000_i1028" DrawAspect="Content" ObjectID="_1772610373" r:id="rId13"/>
        </w:object>
      </w:r>
      <w:r w:rsidRPr="00C65394">
        <w:rPr>
          <w:rFonts w:ascii="Times New Roman" w:hAnsi="Times New Roman" w:cs="Times New Roman"/>
        </w:rPr>
        <w:t xml:space="preserve"> i</w:t>
      </w: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s the target value of measurement function.</w:t>
      </w:r>
    </w:p>
    <w:p w14:paraId="519B273D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The measurement residuals are used to update the state vector by equation:</w:t>
      </w:r>
    </w:p>
    <w:p w14:paraId="483D42A0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B8B2A" wp14:editId="27E6C4B1">
                <wp:simplePos x="0" y="0"/>
                <wp:positionH relativeFrom="column">
                  <wp:posOffset>906624</wp:posOffset>
                </wp:positionH>
                <wp:positionV relativeFrom="paragraph">
                  <wp:posOffset>96727</wp:posOffset>
                </wp:positionV>
                <wp:extent cx="177282" cy="229883"/>
                <wp:effectExtent l="0" t="0" r="1333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2" cy="229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6CA8" id="矩形 3" o:spid="_x0000_s1026" style="position:absolute;left:0;text-align:left;margin-left:71.4pt;margin-top:7.6pt;width:13.95pt;height:1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" filled="f" strokecolor="red" strokeweight="1pt"/>
            </w:pict>
          </mc:Fallback>
        </mc:AlternateContent>
      </w:r>
      <w:r w:rsidRPr="00C65394">
        <w:rPr>
          <w:rFonts w:ascii="Times New Roman" w:hAnsi="Times New Roman" w:cs="Times New Roman"/>
          <w:position w:val="-14"/>
        </w:rPr>
        <w:object w:dxaOrig="3720" w:dyaOrig="420" w14:anchorId="09750CEA">
          <v:shape id="_x0000_i1029" type="#_x0000_t75" style="width:186.75pt;height:23.25pt" o:ole="">
            <v:imagedata r:id="rId14" o:title=""/>
          </v:shape>
          <o:OLEObject Type="Embed" ProgID="Equation.DSMT4" ShapeID="_x0000_i1029" DrawAspect="Content" ObjectID="_1772610374" r:id="rId15"/>
        </w:objec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4)</w:t>
      </w:r>
    </w:p>
    <w:p w14:paraId="7131CA71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  <w:lang w:eastAsia="en-US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 xml:space="preserve">Observation matrix </w:t>
      </w:r>
      <w:r w:rsidRPr="00C65394">
        <w:rPr>
          <w:rFonts w:ascii="Times New Roman" w:hAnsi="Times New Roman" w:cs="Times New Roman"/>
          <w:color w:val="000000" w:themeColor="text1"/>
          <w:kern w:val="0"/>
          <w:sz w:val="20"/>
          <w:lang w:eastAsia="en-US"/>
        </w:rPr>
        <w:t>H is obtained by the partial derivative of the measurement function.</w:t>
      </w:r>
    </w:p>
    <w:p w14:paraId="1E30347C" w14:textId="77777777" w:rsidR="007A5F3A" w:rsidRPr="00C65394" w:rsidRDefault="007A5F3A" w:rsidP="007A5F3A">
      <w:pPr>
        <w:rPr>
          <w:rFonts w:ascii="Times New Roman" w:hAnsi="Times New Roman" w:cs="Times New Roman"/>
          <w:sz w:val="24"/>
          <w:szCs w:val="24"/>
        </w:rPr>
      </w:pPr>
      <w:r w:rsidRPr="00C65394">
        <w:rPr>
          <w:rFonts w:ascii="Times New Roman" w:hAnsi="Times New Roman" w:cs="Times New Roman"/>
          <w:sz w:val="24"/>
          <w:szCs w:val="24"/>
        </w:rPr>
        <w:object w:dxaOrig="1455" w:dyaOrig="390" w14:anchorId="6A7D195D">
          <v:shape id="_x0000_i1030" type="#_x0000_t75" style="width:1in;height:18.75pt" o:ole="">
            <v:imagedata r:id="rId16" o:title=""/>
          </v:shape>
          <o:OLEObject Type="Embed" ProgID="Equation.DSMT4" ShapeID="_x0000_i1030" DrawAspect="Content" ObjectID="_1772610375" r:id="rId17"/>
        </w:object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</w:r>
      <w:r w:rsidRPr="00C65394"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65394">
        <w:rPr>
          <w:rFonts w:ascii="Times New Roman" w:hAnsi="Times New Roman" w:cs="Times New Roman"/>
          <w:sz w:val="24"/>
          <w:szCs w:val="24"/>
        </w:rPr>
        <w:t>5)</w:t>
      </w:r>
    </w:p>
    <w:p w14:paraId="3A5A2E06" w14:textId="77777777" w:rsidR="007A5F3A" w:rsidRPr="00C65394" w:rsidRDefault="007A5F3A" w:rsidP="007A5F3A">
      <w:pPr>
        <w:rPr>
          <w:rFonts w:ascii="Times New Roman" w:hAnsi="Times New Roman" w:cs="Times New Roman"/>
          <w:sz w:val="24"/>
          <w:szCs w:val="24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 xml:space="preserve">The state vectors are: </w:t>
      </w:r>
      <w:r w:rsidRPr="00C65394">
        <w:rPr>
          <w:rFonts w:ascii="Times New Roman" w:hAnsi="Times New Roman" w:cs="Times New Roman"/>
          <w:sz w:val="24"/>
          <w:szCs w:val="24"/>
        </w:rPr>
        <w:object w:dxaOrig="1503" w:dyaOrig="377" w14:anchorId="5C42F301">
          <v:shape id="_x0000_i1031" type="#_x0000_t75" style="width:75pt;height:18.75pt" o:ole="">
            <v:imagedata r:id="rId18" o:title=""/>
          </v:shape>
          <o:OLEObject Type="Embed" ProgID="Equation.DSMT4" ShapeID="_x0000_i1031" DrawAspect="Content" ObjectID="_1772610376" r:id="rId19"/>
        </w:object>
      </w:r>
    </w:p>
    <w:p w14:paraId="30A45FC4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 xml:space="preserve">Here we use </w:t>
      </w:r>
      <w:r w:rsidRPr="00C65394">
        <w:rPr>
          <w:rFonts w:ascii="Times New Roman" w:hAnsi="Times New Roman" w:cs="Times New Roman"/>
          <w:position w:val="-12"/>
          <w:sz w:val="24"/>
          <w:szCs w:val="24"/>
        </w:rPr>
        <w:object w:dxaOrig="200" w:dyaOrig="360" w14:anchorId="0F714EA0">
          <v:shape id="_x0000_i1032" type="#_x0000_t75" style="width:12pt;height:23.25pt" o:ole="">
            <v:imagedata r:id="rId20" o:title=""/>
          </v:shape>
          <o:OLEObject Type="Embed" ProgID="Equation.DSMT4" ShapeID="_x0000_i1032" DrawAspect="Content" ObjectID="_1772610377" r:id="rId21"/>
        </w:object>
      </w:r>
      <w:r w:rsidRPr="00C65394">
        <w:rPr>
          <w:rFonts w:ascii="Times New Roman" w:hAnsi="Times New Roman" w:cs="Times New Roman"/>
          <w:sz w:val="24"/>
          <w:szCs w:val="24"/>
        </w:rPr>
        <w:t xml:space="preserve"> </w:t>
      </w: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as an example to show process of getting the observation matrix H,</w:t>
      </w:r>
    </w:p>
    <w:p w14:paraId="2CFAB5E6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We assume the received signals within the sliding window are:</w:t>
      </w:r>
    </w:p>
    <w:p w14:paraId="29210E46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position w:val="-14"/>
        </w:rPr>
        <w:object w:dxaOrig="2200" w:dyaOrig="400" w14:anchorId="08E1FAC3">
          <v:shape id="_x0000_i1033" type="#_x0000_t75" style="width:110.25pt;height:20.25pt" o:ole="">
            <v:imagedata r:id="rId22" o:title=""/>
          </v:shape>
          <o:OLEObject Type="Embed" ProgID="Equation.DSMT4" ShapeID="_x0000_i1033" DrawAspect="Content" ObjectID="_1772610378" r:id="rId23"/>
        </w:object>
      </w:r>
    </w:p>
    <w:p w14:paraId="742D6579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The subscript t refers to the time domain signal.</w:t>
      </w:r>
    </w:p>
    <w:p w14:paraId="0C9ACF31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148CA5" wp14:editId="3E6487AF">
            <wp:extent cx="5274310" cy="1515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4492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Because the PMD compensation matrix is in frequency domain, the signal needs to be transformed into frequency domain by FFT.</w:t>
      </w:r>
    </w:p>
    <w:p w14:paraId="0D52709B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However, the RSOP compensation matrix is in time domain, the signal after PMD compensation needs to be transformed into time domain by IFFT.</w:t>
      </w:r>
    </w:p>
    <w:p w14:paraId="2EB69C70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We simplify U, M as:</w:t>
      </w:r>
    </w:p>
    <w:p w14:paraId="2E9C3C05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position w:val="-32"/>
        </w:rPr>
        <w:object w:dxaOrig="2980" w:dyaOrig="760" w14:anchorId="605DCBE0">
          <v:shape id="_x0000_i1034" type="#_x0000_t75" style="width:148.5pt;height:39pt" o:ole="">
            <v:imagedata r:id="rId25" o:title=""/>
          </v:shape>
          <o:OLEObject Type="Embed" ProgID="Equation.DSMT4" ShapeID="_x0000_i1034" DrawAspect="Content" ObjectID="_1772610379" r:id="rId26"/>
        </w:objec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6)</w:t>
      </w:r>
    </w:p>
    <w:p w14:paraId="3AB762A9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</w:rPr>
        <w:t>According to X5, w</w:t>
      </w: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e calculate the Jacobi matrix down below:</w:t>
      </w:r>
    </w:p>
    <w:p w14:paraId="2850B4E1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position w:val="-78"/>
        </w:rPr>
        <w:object w:dxaOrig="3420" w:dyaOrig="1680" w14:anchorId="096343B1">
          <v:shape id="_x0000_i1035" type="#_x0000_t75" style="width:171.75pt;height:82.5pt" o:ole="">
            <v:imagedata r:id="rId27" o:title=""/>
          </v:shape>
          <o:OLEObject Type="Embed" ProgID="Equation.DSMT4" ShapeID="_x0000_i1035" DrawAspect="Content" ObjectID="_1772610380" r:id="rId28"/>
        </w:objec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7)</w:t>
      </w:r>
    </w:p>
    <w:p w14:paraId="3B37DA27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Where</w:t>
      </w:r>
      <w:r w:rsidRPr="00C65394">
        <w:rPr>
          <w:rFonts w:ascii="Times New Roman" w:hAnsi="Times New Roman" w:cs="Times New Roman"/>
        </w:rPr>
        <w:t xml:space="preserve"> </w:t>
      </w:r>
      <w:r w:rsidRPr="00C65394">
        <w:rPr>
          <w:rFonts w:ascii="Times New Roman" w:hAnsi="Times New Roman" w:cs="Times New Roman"/>
          <w:position w:val="-66"/>
        </w:rPr>
        <w:object w:dxaOrig="2620" w:dyaOrig="1440" w14:anchorId="4028A5AF">
          <v:shape id="_x0000_i1036" type="#_x0000_t75" style="width:131.25pt;height:70.5pt" o:ole="">
            <v:imagedata r:id="rId29" o:title=""/>
          </v:shape>
          <o:OLEObject Type="Embed" ProgID="Equation.DSMT4" ShapeID="_x0000_i1036" DrawAspect="Content" ObjectID="_1772610381" r:id="rId30"/>
        </w:object>
      </w:r>
      <w:r w:rsidRPr="00C65394">
        <w:rPr>
          <w:rFonts w:ascii="Times New Roman" w:hAnsi="Times New Roman" w:cs="Times New Roman"/>
        </w:rPr>
        <w:t>,</w: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8)</w:t>
      </w:r>
    </w:p>
    <w:p w14:paraId="68B8EFC5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position w:val="-72"/>
        </w:rPr>
        <w:object w:dxaOrig="3240" w:dyaOrig="1560" w14:anchorId="7268EFE1">
          <v:shape id="_x0000_i1037" type="#_x0000_t75" style="width:162pt;height:76.5pt" o:ole="">
            <v:imagedata r:id="rId31" o:title=""/>
          </v:shape>
          <o:OLEObject Type="Embed" ProgID="Equation.DSMT4" ShapeID="_x0000_i1037" DrawAspect="Content" ObjectID="_1772610382" r:id="rId32"/>
        </w:object>
      </w:r>
      <w:r w:rsidRPr="00C65394">
        <w:rPr>
          <w:rFonts w:ascii="Times New Roman" w:hAnsi="Times New Roman" w:cs="Times New Roman"/>
        </w:rPr>
        <w:t>,</w:t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</w:r>
      <w:r w:rsidRPr="00C653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X</w:t>
      </w:r>
      <w:r w:rsidRPr="00C65394">
        <w:rPr>
          <w:rFonts w:ascii="Times New Roman" w:hAnsi="Times New Roman" w:cs="Times New Roman"/>
        </w:rPr>
        <w:t>9)</w:t>
      </w:r>
    </w:p>
    <w:p w14:paraId="19D33E19" w14:textId="77777777" w:rsidR="007A5F3A" w:rsidRPr="00C65394" w:rsidRDefault="007A5F3A" w:rsidP="007A5F3A">
      <w:pPr>
        <w:rPr>
          <w:rFonts w:ascii="Times New Roman" w:hAnsi="Times New Roman" w:cs="Times New Roman"/>
          <w:color w:val="000000" w:themeColor="text1"/>
          <w:kern w:val="0"/>
          <w:sz w:val="20"/>
        </w:rPr>
      </w:pPr>
      <w:r w:rsidRPr="00C65394">
        <w:rPr>
          <w:rFonts w:ascii="Times New Roman" w:hAnsi="Times New Roman" w:cs="Times New Roman"/>
          <w:color w:val="000000" w:themeColor="text1"/>
          <w:kern w:val="0"/>
          <w:sz w:val="20"/>
        </w:rPr>
        <w:t>After getting the observation matrix H, the Kalman gain can be calculated by:</w:t>
      </w:r>
    </w:p>
    <w:p w14:paraId="5801FD47" w14:textId="77777777" w:rsidR="007A5F3A" w:rsidRPr="00C65394" w:rsidRDefault="007A5F3A" w:rsidP="007A5F3A">
      <w:pPr>
        <w:rPr>
          <w:rFonts w:ascii="Times New Roman" w:hAnsi="Times New Roman" w:cs="Times New Roman"/>
        </w:rPr>
      </w:pPr>
      <w:r w:rsidRPr="00C65394">
        <w:rPr>
          <w:rFonts w:ascii="Times New Roman" w:hAnsi="Times New Roman" w:cs="Times New Roman"/>
          <w:position w:val="-16"/>
          <w:sz w:val="24"/>
          <w:szCs w:val="24"/>
          <w:lang w:eastAsia="en-US"/>
        </w:rPr>
        <w:object w:dxaOrig="3330" w:dyaOrig="450" w14:anchorId="3EC78B9E">
          <v:shape id="_x0000_i1038" type="#_x0000_t75" style="width:166.5pt;height:22.5pt" o:ole="">
            <v:imagedata r:id="rId33" o:title=""/>
          </v:shape>
          <o:OLEObject Type="Embed" ProgID="Equation.DSMT4" ShapeID="_x0000_i1038" DrawAspect="Content" ObjectID="_1772610383" r:id="rId34"/>
        </w:object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X</w:t>
      </w:r>
      <w:r w:rsidRPr="00C65394">
        <w:rPr>
          <w:rFonts w:ascii="Times New Roman" w:hAnsi="Times New Roman" w:cs="Times New Roman"/>
          <w:sz w:val="24"/>
          <w:szCs w:val="24"/>
          <w:lang w:eastAsia="en-US"/>
        </w:rPr>
        <w:t>10)</w:t>
      </w:r>
    </w:p>
    <w:p w14:paraId="5F5E6F79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</w:rPr>
      </w:pPr>
      <w:r>
        <w:rPr>
          <w:rFonts w:ascii="Times New Roman" w:hAnsi="Times New Roman"/>
          <w:color w:val="000000" w:themeColor="text1"/>
          <w:kern w:val="0"/>
          <w:sz w:val="20"/>
        </w:rPr>
        <w:t>At last, the filter completes the states update recursively and signal is recovered during the process.</w:t>
      </w:r>
    </w:p>
    <w:p w14:paraId="44E75743" w14:textId="77777777" w:rsidR="007A5F3A" w:rsidRDefault="007A5F3A" w:rsidP="007A5F3A">
      <w:pPr>
        <w:rPr>
          <w:rFonts w:ascii="Times New Roman" w:hAnsi="Times New Roman"/>
          <w:color w:val="000000" w:themeColor="text1"/>
          <w:kern w:val="0"/>
          <w:sz w:val="20"/>
        </w:rPr>
      </w:pPr>
      <w:r>
        <w:rPr>
          <w:rFonts w:ascii="Times New Roman" w:hAnsi="Times New Roman"/>
          <w:color w:val="000000" w:themeColor="text1"/>
          <w:kern w:val="0"/>
          <w:sz w:val="20"/>
        </w:rPr>
        <w:t>Whole process shown in the figure 1 in article.</w:t>
      </w:r>
    </w:p>
    <w:p w14:paraId="1F7FF98C" w14:textId="77777777" w:rsidR="00847787" w:rsidRDefault="00847787"/>
    <w:sectPr w:rsidR="0084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C4FA" w14:textId="77777777" w:rsidR="008E5E46" w:rsidRDefault="008E5E46" w:rsidP="007A5F3A">
      <w:r>
        <w:separator/>
      </w:r>
    </w:p>
  </w:endnote>
  <w:endnote w:type="continuationSeparator" w:id="0">
    <w:p w14:paraId="57A78C22" w14:textId="77777777" w:rsidR="008E5E46" w:rsidRDefault="008E5E46" w:rsidP="007A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F1A0" w14:textId="77777777" w:rsidR="008E5E46" w:rsidRDefault="008E5E46" w:rsidP="007A5F3A">
      <w:r>
        <w:separator/>
      </w:r>
    </w:p>
  </w:footnote>
  <w:footnote w:type="continuationSeparator" w:id="0">
    <w:p w14:paraId="4C65D79A" w14:textId="77777777" w:rsidR="008E5E46" w:rsidRDefault="008E5E46" w:rsidP="007A5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8"/>
    <w:rsid w:val="007A5F3A"/>
    <w:rsid w:val="00827A08"/>
    <w:rsid w:val="00847787"/>
    <w:rsid w:val="008E5E46"/>
    <w:rsid w:val="00957328"/>
    <w:rsid w:val="00D75F27"/>
    <w:rsid w:val="00D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C5138-84F2-45EA-AB5B-994C76AF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liupengcheng</dc:creator>
  <cp:keywords/>
  <dc:description/>
  <cp:lastModifiedBy>liupengcheng</cp:lastModifiedBy>
  <cp:revision>2</cp:revision>
  <dcterms:created xsi:type="dcterms:W3CDTF">2024-03-22T01:58:00Z</dcterms:created>
  <dcterms:modified xsi:type="dcterms:W3CDTF">2024-03-22T02:06:00Z</dcterms:modified>
</cp:coreProperties>
</file>