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350"/>
      </w:tblGrid>
      <w:tr w:rsidR="002D303B" w:rsidRPr="00D51197" w14:paraId="067F47E2" w14:textId="77777777" w:rsidTr="002D303B">
        <w:tc>
          <w:tcPr>
            <w:tcW w:w="9350" w:type="dxa"/>
          </w:tcPr>
          <w:p w14:paraId="1530A6E4" w14:textId="6CCE23E1" w:rsidR="002D303B" w:rsidRPr="00D51197" w:rsidRDefault="002D303B">
            <w:pPr>
              <w:rPr>
                <w:rFonts w:asciiTheme="minorHAnsi" w:hAnsiTheme="minorHAnsi"/>
                <w:sz w:val="22"/>
                <w:szCs w:val="22"/>
              </w:rPr>
            </w:pPr>
            <w:r w:rsidRPr="00D51197">
              <w:rPr>
                <w:rFonts w:asciiTheme="minorHAnsi" w:hAnsiTheme="minorHAnsi"/>
                <w:noProof/>
                <w:sz w:val="22"/>
                <w:szCs w:val="22"/>
              </w:rPr>
              <w:drawing>
                <wp:inline distT="0" distB="0" distL="0" distR="0" wp14:anchorId="3B4353BE" wp14:editId="2C937582">
                  <wp:extent cx="5943600" cy="1795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06 at 8.01.2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95780"/>
                          </a:xfrm>
                          <a:prstGeom prst="rect">
                            <a:avLst/>
                          </a:prstGeom>
                        </pic:spPr>
                      </pic:pic>
                    </a:graphicData>
                  </a:graphic>
                </wp:inline>
              </w:drawing>
            </w:r>
          </w:p>
        </w:tc>
      </w:tr>
    </w:tbl>
    <w:p w14:paraId="1F321273" w14:textId="14299E9D" w:rsidR="008E5498" w:rsidRPr="00D51197" w:rsidRDefault="002D303B">
      <w:pPr>
        <w:rPr>
          <w:rFonts w:asciiTheme="minorHAnsi" w:hAnsiTheme="minorHAnsi"/>
          <w:sz w:val="22"/>
          <w:szCs w:val="22"/>
        </w:rPr>
      </w:pPr>
      <w:r w:rsidRPr="00D51197">
        <w:rPr>
          <w:rFonts w:asciiTheme="minorHAnsi" w:hAnsiTheme="minorHAnsi"/>
          <w:sz w:val="22"/>
          <w:szCs w:val="22"/>
        </w:rPr>
        <w:t>Sol:</w:t>
      </w:r>
    </w:p>
    <w:p w14:paraId="60A417E2" w14:textId="3A6F5ED8" w:rsidR="00704128" w:rsidRPr="00704128" w:rsidRDefault="00704128" w:rsidP="002D303B">
      <w:pPr>
        <w:pStyle w:val="ListParagraph"/>
        <w:numPr>
          <w:ilvl w:val="0"/>
          <w:numId w:val="1"/>
        </w:numPr>
        <w:rPr>
          <w:b/>
          <w:sz w:val="22"/>
          <w:szCs w:val="22"/>
        </w:rPr>
      </w:pPr>
      <w:r w:rsidRPr="00704128">
        <w:rPr>
          <w:b/>
          <w:sz w:val="22"/>
          <w:szCs w:val="22"/>
        </w:rPr>
        <w:t>Explain and comment:</w:t>
      </w:r>
    </w:p>
    <w:p w14:paraId="454B6F01" w14:textId="1235290C" w:rsidR="0039289D" w:rsidRPr="00D51197" w:rsidRDefault="002D303B" w:rsidP="00704128">
      <w:pPr>
        <w:pStyle w:val="ListParagraph"/>
        <w:rPr>
          <w:rFonts w:asciiTheme="minorHAnsi" w:hAnsiTheme="minorHAnsi"/>
          <w:sz w:val="22"/>
          <w:szCs w:val="22"/>
        </w:rPr>
      </w:pPr>
      <w:r w:rsidRPr="00D51197">
        <w:rPr>
          <w:rFonts w:asciiTheme="minorHAnsi" w:hAnsiTheme="minorHAnsi"/>
          <w:sz w:val="22"/>
          <w:szCs w:val="22"/>
        </w:rPr>
        <w:t xml:space="preserve">if the posterior distributions </w:t>
      </w:r>
      <w:r w:rsidRPr="00D51197">
        <w:rPr>
          <w:rFonts w:asciiTheme="minorHAnsi" w:hAnsiTheme="minorHAnsi"/>
          <w:i/>
          <w:iCs/>
          <w:sz w:val="22"/>
          <w:szCs w:val="22"/>
        </w:rPr>
        <w:t>p</w:t>
      </w:r>
      <w:r w:rsidRPr="00D51197">
        <w:rPr>
          <w:rFonts w:asciiTheme="minorHAnsi" w:hAnsiTheme="minorHAnsi"/>
          <w:sz w:val="22"/>
          <w:szCs w:val="22"/>
        </w:rPr>
        <w:t>(</w:t>
      </w:r>
      <w:proofErr w:type="spellStart"/>
      <w:r w:rsidRPr="00D51197">
        <w:rPr>
          <w:rFonts w:asciiTheme="minorHAnsi" w:hAnsiTheme="minorHAnsi"/>
          <w:sz w:val="22"/>
          <w:szCs w:val="22"/>
        </w:rPr>
        <w:t>θ|</w:t>
      </w:r>
      <w:r w:rsidRPr="00D51197">
        <w:rPr>
          <w:rFonts w:asciiTheme="minorHAnsi" w:hAnsiTheme="minorHAnsi"/>
          <w:i/>
          <w:iCs/>
          <w:sz w:val="22"/>
          <w:szCs w:val="22"/>
        </w:rPr>
        <w:t>x</w:t>
      </w:r>
      <w:proofErr w:type="spellEnd"/>
      <w:r w:rsidRPr="00D51197">
        <w:rPr>
          <w:rFonts w:asciiTheme="minorHAnsi" w:hAnsiTheme="minorHAnsi"/>
          <w:sz w:val="22"/>
          <w:szCs w:val="22"/>
        </w:rPr>
        <w:t xml:space="preserve">) are in the same family as the prior </w:t>
      </w:r>
      <w:r w:rsidRPr="00D51197">
        <w:rPr>
          <w:rFonts w:asciiTheme="minorHAnsi" w:hAnsiTheme="minorHAnsi"/>
          <w:i/>
          <w:iCs/>
          <w:sz w:val="22"/>
          <w:szCs w:val="22"/>
        </w:rPr>
        <w:t>p</w:t>
      </w:r>
      <w:r w:rsidRPr="00D51197">
        <w:rPr>
          <w:rFonts w:asciiTheme="minorHAnsi" w:hAnsiTheme="minorHAnsi"/>
          <w:sz w:val="22"/>
          <w:szCs w:val="22"/>
        </w:rPr>
        <w:t xml:space="preserve">(θ), then the prior is called a </w:t>
      </w:r>
      <w:r w:rsidRPr="00D51197">
        <w:rPr>
          <w:rFonts w:asciiTheme="minorHAnsi" w:hAnsiTheme="minorHAnsi"/>
          <w:bCs/>
          <w:sz w:val="22"/>
          <w:szCs w:val="22"/>
        </w:rPr>
        <w:t>conjugate prior</w:t>
      </w:r>
      <w:r w:rsidRPr="00D51197">
        <w:rPr>
          <w:rFonts w:asciiTheme="minorHAnsi" w:hAnsiTheme="minorHAnsi"/>
          <w:sz w:val="22"/>
          <w:szCs w:val="22"/>
        </w:rPr>
        <w:t xml:space="preserve"> for </w:t>
      </w:r>
      <w:r w:rsidRPr="00D51197">
        <w:rPr>
          <w:rFonts w:asciiTheme="minorHAnsi" w:hAnsiTheme="minorHAnsi"/>
          <w:i/>
          <w:iCs/>
          <w:sz w:val="22"/>
          <w:szCs w:val="22"/>
        </w:rPr>
        <w:t>p</w:t>
      </w:r>
      <w:r w:rsidRPr="00D51197">
        <w:rPr>
          <w:rFonts w:asciiTheme="minorHAnsi" w:hAnsiTheme="minorHAnsi"/>
          <w:sz w:val="22"/>
          <w:szCs w:val="22"/>
        </w:rPr>
        <w:t>(</w:t>
      </w:r>
      <w:proofErr w:type="spellStart"/>
      <w:r w:rsidRPr="00D51197">
        <w:rPr>
          <w:rFonts w:asciiTheme="minorHAnsi" w:hAnsiTheme="minorHAnsi"/>
          <w:sz w:val="22"/>
          <w:szCs w:val="22"/>
        </w:rPr>
        <w:t>θ|</w:t>
      </w:r>
      <w:r w:rsidRPr="00D51197">
        <w:rPr>
          <w:rFonts w:asciiTheme="minorHAnsi" w:hAnsiTheme="minorHAnsi"/>
          <w:i/>
          <w:iCs/>
          <w:sz w:val="22"/>
          <w:szCs w:val="22"/>
        </w:rPr>
        <w:t>x</w:t>
      </w:r>
      <w:proofErr w:type="spellEnd"/>
      <w:r w:rsidRPr="00D51197">
        <w:rPr>
          <w:rFonts w:asciiTheme="minorHAnsi" w:hAnsiTheme="minorHAnsi"/>
          <w:sz w:val="22"/>
          <w:szCs w:val="22"/>
        </w:rPr>
        <w:t>).</w:t>
      </w:r>
    </w:p>
    <w:p w14:paraId="102D31D8" w14:textId="77777777" w:rsidR="0039289D" w:rsidRPr="00704128" w:rsidRDefault="0039289D" w:rsidP="0039289D">
      <w:pPr>
        <w:pStyle w:val="ListParagraph"/>
        <w:rPr>
          <w:rFonts w:asciiTheme="minorHAnsi" w:hAnsiTheme="minorHAnsi"/>
          <w:b/>
          <w:sz w:val="22"/>
          <w:szCs w:val="22"/>
        </w:rPr>
      </w:pPr>
      <w:r w:rsidRPr="00704128">
        <w:rPr>
          <w:rFonts w:asciiTheme="minorHAnsi" w:hAnsiTheme="minorHAnsi"/>
          <w:b/>
          <w:sz w:val="22"/>
          <w:szCs w:val="22"/>
        </w:rPr>
        <w:t>Advantages:</w:t>
      </w:r>
    </w:p>
    <w:p w14:paraId="741FB666" w14:textId="01E91A38" w:rsidR="0039289D" w:rsidRPr="00D51197" w:rsidRDefault="002D303B" w:rsidP="0039289D">
      <w:pPr>
        <w:pStyle w:val="ListParagraph"/>
        <w:rPr>
          <w:rFonts w:asciiTheme="minorHAnsi" w:hAnsiTheme="minorHAnsi"/>
          <w:sz w:val="22"/>
          <w:szCs w:val="22"/>
        </w:rPr>
      </w:pPr>
      <w:r w:rsidRPr="00D51197">
        <w:rPr>
          <w:rFonts w:asciiTheme="minorHAnsi" w:hAnsiTheme="minorHAnsi"/>
          <w:sz w:val="22"/>
          <w:szCs w:val="22"/>
        </w:rPr>
        <w:t xml:space="preserve">It is easy to find the posterior when using conjugate priors because we know it must belong to the same family of distributions as the prior. </w:t>
      </w:r>
      <w:r w:rsidR="0039289D" w:rsidRPr="00D51197">
        <w:rPr>
          <w:rFonts w:asciiTheme="minorHAnsi" w:hAnsiTheme="minorHAnsi"/>
          <w:sz w:val="22"/>
          <w:szCs w:val="22"/>
        </w:rPr>
        <w:t>Also be Interpretable as additional data.</w:t>
      </w:r>
    </w:p>
    <w:p w14:paraId="50DE7987" w14:textId="669F9894" w:rsidR="0039289D" w:rsidRPr="00704128" w:rsidRDefault="0039289D" w:rsidP="0039289D">
      <w:pPr>
        <w:pStyle w:val="ListParagraph"/>
        <w:rPr>
          <w:rFonts w:asciiTheme="minorHAnsi" w:hAnsiTheme="minorHAnsi"/>
          <w:b/>
          <w:sz w:val="22"/>
          <w:szCs w:val="22"/>
        </w:rPr>
      </w:pPr>
      <w:r w:rsidRPr="00704128">
        <w:rPr>
          <w:rFonts w:asciiTheme="minorHAnsi" w:hAnsiTheme="minorHAnsi"/>
          <w:b/>
          <w:sz w:val="22"/>
          <w:szCs w:val="22"/>
        </w:rPr>
        <w:t>Disadvantages:</w:t>
      </w:r>
    </w:p>
    <w:p w14:paraId="57A33955" w14:textId="066DCE41" w:rsidR="002D303B" w:rsidRPr="00D51197" w:rsidRDefault="0039289D" w:rsidP="0039289D">
      <w:pPr>
        <w:pStyle w:val="ListParagraph"/>
        <w:rPr>
          <w:rFonts w:asciiTheme="minorHAnsi" w:hAnsiTheme="minorHAnsi"/>
          <w:sz w:val="22"/>
          <w:szCs w:val="22"/>
        </w:rPr>
      </w:pPr>
      <w:r w:rsidRPr="00D51197">
        <w:rPr>
          <w:rFonts w:asciiTheme="minorHAnsi" w:hAnsiTheme="minorHAnsi"/>
          <w:sz w:val="22"/>
          <w:szCs w:val="22"/>
        </w:rPr>
        <w:t>Can be overly restrictive and whether a conjugate prior exists depends on the form of the likelihood function. Most cases do not have conjugate distributions.</w:t>
      </w:r>
      <w:r w:rsidR="002D303B" w:rsidRPr="00D51197">
        <w:rPr>
          <w:rFonts w:asciiTheme="minorHAnsi" w:hAnsiTheme="minorHAnsi"/>
          <w:sz w:val="22"/>
          <w:szCs w:val="22"/>
        </w:rPr>
        <w:t xml:space="preserve"> </w:t>
      </w:r>
    </w:p>
    <w:p w14:paraId="310C9385" w14:textId="77777777" w:rsidR="00704128" w:rsidRPr="00704128" w:rsidRDefault="00704128" w:rsidP="00B75362">
      <w:pPr>
        <w:pStyle w:val="ListParagraph"/>
        <w:numPr>
          <w:ilvl w:val="0"/>
          <w:numId w:val="1"/>
        </w:numPr>
        <w:rPr>
          <w:rFonts w:eastAsia="Times New Roman"/>
          <w:sz w:val="22"/>
          <w:szCs w:val="22"/>
        </w:rPr>
      </w:pPr>
      <w:r w:rsidRPr="00704128">
        <w:rPr>
          <w:b/>
          <w:sz w:val="22"/>
          <w:szCs w:val="22"/>
        </w:rPr>
        <w:t>Explain and comment:</w:t>
      </w:r>
    </w:p>
    <w:p w14:paraId="41DFFCEA" w14:textId="4A841F58" w:rsidR="00B75362" w:rsidRPr="00D51197" w:rsidRDefault="00B75362" w:rsidP="00704128">
      <w:pPr>
        <w:pStyle w:val="ListParagraph"/>
        <w:rPr>
          <w:rFonts w:asciiTheme="minorHAnsi" w:eastAsia="Times New Roman" w:hAnsiTheme="minorHAnsi"/>
          <w:sz w:val="22"/>
          <w:szCs w:val="22"/>
        </w:rPr>
      </w:pPr>
      <w:r w:rsidRPr="00D51197">
        <w:rPr>
          <w:rFonts w:asciiTheme="minorHAnsi" w:eastAsia="Times New Roman" w:hAnsiTheme="minorHAnsi"/>
          <w:color w:val="252525"/>
          <w:sz w:val="22"/>
          <w:szCs w:val="22"/>
          <w:shd w:val="clear" w:color="auto" w:fill="FFFFFF"/>
        </w:rPr>
        <w:t>In</w:t>
      </w:r>
      <w:r w:rsidRPr="00D51197">
        <w:rPr>
          <w:rStyle w:val="apple-converted-space"/>
          <w:rFonts w:asciiTheme="minorHAnsi" w:eastAsia="Times New Roman" w:hAnsiTheme="minorHAnsi"/>
          <w:color w:val="252525"/>
          <w:sz w:val="22"/>
          <w:szCs w:val="22"/>
          <w:shd w:val="clear" w:color="auto" w:fill="FFFFFF"/>
        </w:rPr>
        <w:t> Bayesian inference,</w:t>
      </w:r>
      <w:r w:rsidRPr="00D51197">
        <w:rPr>
          <w:rFonts w:asciiTheme="minorHAnsi" w:eastAsia="Times New Roman" w:hAnsiTheme="minorHAnsi"/>
          <w:color w:val="252525"/>
          <w:sz w:val="22"/>
          <w:szCs w:val="22"/>
          <w:shd w:val="clear" w:color="auto" w:fill="FFFFFF"/>
        </w:rPr>
        <w:t xml:space="preserve"> the</w:t>
      </w:r>
      <w:r w:rsidRPr="00D51197">
        <w:rPr>
          <w:rStyle w:val="apple-converted-space"/>
          <w:rFonts w:asciiTheme="minorHAnsi" w:eastAsia="Times New Roman" w:hAnsiTheme="minorHAnsi"/>
          <w:color w:val="252525"/>
          <w:sz w:val="22"/>
          <w:szCs w:val="22"/>
          <w:shd w:val="clear" w:color="auto" w:fill="FFFFFF"/>
        </w:rPr>
        <w:t> </w:t>
      </w:r>
      <w:r w:rsidRPr="00D51197">
        <w:rPr>
          <w:rFonts w:asciiTheme="minorHAnsi" w:eastAsia="Times New Roman" w:hAnsiTheme="minorHAnsi"/>
          <w:bCs/>
          <w:color w:val="252525"/>
          <w:sz w:val="22"/>
          <w:szCs w:val="22"/>
          <w:shd w:val="clear" w:color="auto" w:fill="FFFFFF"/>
        </w:rPr>
        <w:t xml:space="preserve">Bernstein–von </w:t>
      </w:r>
      <w:proofErr w:type="spellStart"/>
      <w:r w:rsidRPr="00D51197">
        <w:rPr>
          <w:rFonts w:asciiTheme="minorHAnsi" w:eastAsia="Times New Roman" w:hAnsiTheme="minorHAnsi"/>
          <w:bCs/>
          <w:color w:val="252525"/>
          <w:sz w:val="22"/>
          <w:szCs w:val="22"/>
          <w:shd w:val="clear" w:color="auto" w:fill="FFFFFF"/>
        </w:rPr>
        <w:t>Mises</w:t>
      </w:r>
      <w:proofErr w:type="spellEnd"/>
      <w:r w:rsidRPr="00D51197">
        <w:rPr>
          <w:rFonts w:asciiTheme="minorHAnsi" w:eastAsia="Times New Roman" w:hAnsiTheme="minorHAnsi"/>
          <w:b/>
          <w:bCs/>
          <w:color w:val="252525"/>
          <w:sz w:val="22"/>
          <w:szCs w:val="22"/>
          <w:shd w:val="clear" w:color="auto" w:fill="FFFFFF"/>
        </w:rPr>
        <w:t xml:space="preserve"> </w:t>
      </w:r>
      <w:r w:rsidRPr="00D51197">
        <w:rPr>
          <w:rFonts w:asciiTheme="minorHAnsi" w:eastAsia="Times New Roman" w:hAnsiTheme="minorHAnsi"/>
          <w:bCs/>
          <w:color w:val="252525"/>
          <w:sz w:val="22"/>
          <w:szCs w:val="22"/>
          <w:shd w:val="clear" w:color="auto" w:fill="FFFFFF"/>
        </w:rPr>
        <w:t>theorem</w:t>
      </w:r>
      <w:r w:rsidRPr="00D51197">
        <w:rPr>
          <w:rStyle w:val="apple-converted-space"/>
          <w:rFonts w:asciiTheme="minorHAnsi" w:eastAsia="Times New Roman" w:hAnsiTheme="minorHAnsi"/>
          <w:color w:val="252525"/>
          <w:sz w:val="22"/>
          <w:szCs w:val="22"/>
          <w:shd w:val="clear" w:color="auto" w:fill="FFFFFF"/>
        </w:rPr>
        <w:t> </w:t>
      </w:r>
      <w:r w:rsidRPr="00D51197">
        <w:rPr>
          <w:rFonts w:asciiTheme="minorHAnsi" w:eastAsia="Times New Roman" w:hAnsiTheme="minorHAnsi"/>
          <w:color w:val="252525"/>
          <w:sz w:val="22"/>
          <w:szCs w:val="22"/>
          <w:shd w:val="clear" w:color="auto" w:fill="FFFFFF"/>
        </w:rPr>
        <w:t>provides the basis for the important result that the</w:t>
      </w:r>
      <w:r w:rsidRPr="00D51197">
        <w:rPr>
          <w:rStyle w:val="apple-converted-space"/>
          <w:rFonts w:asciiTheme="minorHAnsi" w:eastAsia="Times New Roman" w:hAnsiTheme="minorHAnsi"/>
          <w:color w:val="252525"/>
          <w:sz w:val="22"/>
          <w:szCs w:val="22"/>
          <w:shd w:val="clear" w:color="auto" w:fill="FFFFFF"/>
        </w:rPr>
        <w:t> </w:t>
      </w:r>
      <w:r w:rsidRPr="00D51197">
        <w:rPr>
          <w:rFonts w:asciiTheme="minorHAnsi" w:eastAsia="Times New Roman" w:hAnsiTheme="minorHAnsi"/>
          <w:sz w:val="22"/>
          <w:szCs w:val="22"/>
          <w:shd w:val="clear" w:color="auto" w:fill="FFFFFF"/>
        </w:rPr>
        <w:t>posterior distribution</w:t>
      </w:r>
      <w:r w:rsidRPr="00D51197">
        <w:rPr>
          <w:rStyle w:val="apple-converted-space"/>
          <w:rFonts w:asciiTheme="minorHAnsi" w:eastAsia="Times New Roman" w:hAnsiTheme="minorHAnsi"/>
          <w:color w:val="252525"/>
          <w:sz w:val="22"/>
          <w:szCs w:val="22"/>
          <w:shd w:val="clear" w:color="auto" w:fill="FFFFFF"/>
        </w:rPr>
        <w:t> </w:t>
      </w:r>
      <w:r w:rsidRPr="00D51197">
        <w:rPr>
          <w:rFonts w:asciiTheme="minorHAnsi" w:eastAsia="Times New Roman" w:hAnsiTheme="minorHAnsi"/>
          <w:color w:val="252525"/>
          <w:sz w:val="22"/>
          <w:szCs w:val="22"/>
          <w:shd w:val="clear" w:color="auto" w:fill="FFFFFF"/>
        </w:rPr>
        <w:t>for unknown quantities in any problem is effectively independent of the</w:t>
      </w:r>
      <w:r w:rsidRPr="00D51197">
        <w:rPr>
          <w:rStyle w:val="apple-converted-space"/>
          <w:rFonts w:asciiTheme="minorHAnsi" w:eastAsia="Times New Roman" w:hAnsiTheme="minorHAnsi"/>
          <w:color w:val="252525"/>
          <w:sz w:val="22"/>
          <w:szCs w:val="22"/>
          <w:shd w:val="clear" w:color="auto" w:fill="FFFFFF"/>
        </w:rPr>
        <w:t> </w:t>
      </w:r>
      <w:r w:rsidRPr="00D51197">
        <w:rPr>
          <w:rFonts w:asciiTheme="minorHAnsi" w:eastAsia="Times New Roman" w:hAnsiTheme="minorHAnsi"/>
          <w:sz w:val="22"/>
          <w:szCs w:val="22"/>
          <w:shd w:val="clear" w:color="auto" w:fill="FFFFFF"/>
        </w:rPr>
        <w:t>prior distribution</w:t>
      </w:r>
      <w:r w:rsidRPr="00D51197">
        <w:rPr>
          <w:rStyle w:val="apple-converted-space"/>
          <w:rFonts w:asciiTheme="minorHAnsi" w:eastAsia="Times New Roman" w:hAnsiTheme="minorHAnsi"/>
          <w:color w:val="252525"/>
          <w:sz w:val="22"/>
          <w:szCs w:val="22"/>
          <w:shd w:val="clear" w:color="auto" w:fill="FFFFFF"/>
        </w:rPr>
        <w:t> </w:t>
      </w:r>
      <w:r w:rsidRPr="00D51197">
        <w:rPr>
          <w:rFonts w:asciiTheme="minorHAnsi" w:eastAsia="Times New Roman" w:hAnsiTheme="minorHAnsi"/>
          <w:color w:val="252525"/>
          <w:sz w:val="22"/>
          <w:szCs w:val="22"/>
          <w:shd w:val="clear" w:color="auto" w:fill="FFFFFF"/>
        </w:rPr>
        <w:t>(assuming it obeys</w:t>
      </w:r>
      <w:r w:rsidRPr="00D51197">
        <w:rPr>
          <w:rStyle w:val="apple-converted-space"/>
          <w:rFonts w:asciiTheme="minorHAnsi" w:eastAsia="Times New Roman" w:hAnsiTheme="minorHAnsi"/>
          <w:color w:val="252525"/>
          <w:sz w:val="22"/>
          <w:szCs w:val="22"/>
          <w:shd w:val="clear" w:color="auto" w:fill="FFFFFF"/>
        </w:rPr>
        <w:t> </w:t>
      </w:r>
      <w:r w:rsidRPr="00D51197">
        <w:rPr>
          <w:rFonts w:asciiTheme="minorHAnsi" w:eastAsia="Times New Roman" w:hAnsiTheme="minorHAnsi"/>
          <w:sz w:val="22"/>
          <w:szCs w:val="22"/>
          <w:shd w:val="clear" w:color="auto" w:fill="FFFFFF"/>
        </w:rPr>
        <w:t>Cromwell's rule</w:t>
      </w:r>
      <w:r w:rsidRPr="00D51197">
        <w:rPr>
          <w:rFonts w:asciiTheme="minorHAnsi" w:eastAsia="Times New Roman" w:hAnsiTheme="minorHAnsi"/>
          <w:color w:val="252525"/>
          <w:sz w:val="22"/>
          <w:szCs w:val="22"/>
          <w:shd w:val="clear" w:color="auto" w:fill="FFFFFF"/>
        </w:rPr>
        <w:t>) once the amount of information supplied by a sample of data is large enough.</w:t>
      </w:r>
    </w:p>
    <w:p w14:paraId="0CEACA2F" w14:textId="304A22F1" w:rsidR="00D57653" w:rsidRPr="00704128" w:rsidRDefault="00D57653" w:rsidP="00D57653">
      <w:pPr>
        <w:pStyle w:val="ListParagraph"/>
        <w:rPr>
          <w:rFonts w:asciiTheme="minorHAnsi" w:eastAsia="Times New Roman" w:hAnsiTheme="minorHAnsi"/>
          <w:b/>
          <w:color w:val="252525"/>
          <w:sz w:val="22"/>
          <w:szCs w:val="22"/>
          <w:shd w:val="clear" w:color="auto" w:fill="FFFFFF"/>
        </w:rPr>
      </w:pPr>
      <w:r w:rsidRPr="00704128">
        <w:rPr>
          <w:rFonts w:asciiTheme="minorHAnsi" w:eastAsia="Times New Roman" w:hAnsiTheme="minorHAnsi"/>
          <w:b/>
          <w:color w:val="252525"/>
          <w:sz w:val="22"/>
          <w:szCs w:val="22"/>
          <w:shd w:val="clear" w:color="auto" w:fill="FFFFFF"/>
        </w:rPr>
        <w:t>Advantage</w:t>
      </w:r>
      <w:r w:rsidR="00582307" w:rsidRPr="00704128">
        <w:rPr>
          <w:rFonts w:asciiTheme="minorHAnsi" w:eastAsia="Times New Roman" w:hAnsiTheme="minorHAnsi"/>
          <w:b/>
          <w:color w:val="252525"/>
          <w:sz w:val="22"/>
          <w:szCs w:val="22"/>
          <w:shd w:val="clear" w:color="auto" w:fill="FFFFFF"/>
        </w:rPr>
        <w:t>s</w:t>
      </w:r>
      <w:r w:rsidRPr="00704128">
        <w:rPr>
          <w:rFonts w:asciiTheme="minorHAnsi" w:eastAsia="Times New Roman" w:hAnsiTheme="minorHAnsi"/>
          <w:b/>
          <w:color w:val="252525"/>
          <w:sz w:val="22"/>
          <w:szCs w:val="22"/>
          <w:shd w:val="clear" w:color="auto" w:fill="FFFFFF"/>
        </w:rPr>
        <w:t>:</w:t>
      </w:r>
    </w:p>
    <w:p w14:paraId="3ED845D4" w14:textId="67558EF9" w:rsidR="007A3549" w:rsidRPr="00D51197" w:rsidRDefault="00D57653" w:rsidP="007A3549">
      <w:pPr>
        <w:pStyle w:val="ListParagraph"/>
        <w:rPr>
          <w:rFonts w:asciiTheme="minorHAnsi" w:eastAsia="Times New Roman" w:hAnsiTheme="minorHAnsi"/>
          <w:color w:val="252525"/>
          <w:sz w:val="22"/>
          <w:szCs w:val="22"/>
          <w:shd w:val="clear" w:color="auto" w:fill="FFFFFF"/>
        </w:rPr>
      </w:pPr>
      <w:r w:rsidRPr="00D51197">
        <w:rPr>
          <w:rFonts w:asciiTheme="minorHAnsi" w:eastAsia="Times New Roman" w:hAnsiTheme="minorHAnsi"/>
          <w:color w:val="252525"/>
          <w:sz w:val="22"/>
          <w:szCs w:val="22"/>
          <w:shd w:val="clear" w:color="auto" w:fill="FFFFFF"/>
        </w:rPr>
        <w:t>It doesn’t matter whether we have a good prior if we have a very large set of date.</w:t>
      </w:r>
      <w:r w:rsidR="007A3549" w:rsidRPr="00D51197">
        <w:rPr>
          <w:rFonts w:asciiTheme="minorHAnsi" w:eastAsia="Times New Roman" w:hAnsiTheme="minorHAnsi"/>
          <w:color w:val="252525"/>
          <w:sz w:val="22"/>
          <w:szCs w:val="22"/>
          <w:shd w:val="clear" w:color="auto" w:fill="FFFFFF"/>
        </w:rPr>
        <w:t xml:space="preserve"> The posterior density can converge on the wrong result, but it should be noted that the posterior mode is consistent and will converge on the correct result when we have a very large data set.</w:t>
      </w:r>
    </w:p>
    <w:p w14:paraId="585AC5EA" w14:textId="25E72A2F" w:rsidR="007A3549" w:rsidRPr="00704128" w:rsidRDefault="007A3549" w:rsidP="007A3549">
      <w:pPr>
        <w:pStyle w:val="ListParagraph"/>
        <w:rPr>
          <w:rFonts w:asciiTheme="minorHAnsi" w:eastAsia="Times New Roman" w:hAnsiTheme="minorHAnsi"/>
          <w:b/>
          <w:color w:val="252525"/>
          <w:sz w:val="22"/>
          <w:szCs w:val="22"/>
          <w:shd w:val="clear" w:color="auto" w:fill="FFFFFF"/>
        </w:rPr>
      </w:pPr>
      <w:r w:rsidRPr="00704128">
        <w:rPr>
          <w:rFonts w:asciiTheme="minorHAnsi" w:eastAsia="Times New Roman" w:hAnsiTheme="minorHAnsi"/>
          <w:b/>
          <w:color w:val="252525"/>
          <w:sz w:val="22"/>
          <w:szCs w:val="22"/>
          <w:shd w:val="clear" w:color="auto" w:fill="FFFFFF"/>
        </w:rPr>
        <w:t>Disadvantage</w:t>
      </w:r>
      <w:r w:rsidR="00582307" w:rsidRPr="00704128">
        <w:rPr>
          <w:rFonts w:asciiTheme="minorHAnsi" w:eastAsia="Times New Roman" w:hAnsiTheme="minorHAnsi"/>
          <w:b/>
          <w:color w:val="252525"/>
          <w:sz w:val="22"/>
          <w:szCs w:val="22"/>
          <w:shd w:val="clear" w:color="auto" w:fill="FFFFFF"/>
        </w:rPr>
        <w:t>s</w:t>
      </w:r>
      <w:r w:rsidRPr="00704128">
        <w:rPr>
          <w:rFonts w:asciiTheme="minorHAnsi" w:eastAsia="Times New Roman" w:hAnsiTheme="minorHAnsi"/>
          <w:b/>
          <w:color w:val="252525"/>
          <w:sz w:val="22"/>
          <w:szCs w:val="22"/>
          <w:shd w:val="clear" w:color="auto" w:fill="FFFFFF"/>
        </w:rPr>
        <w:t>:</w:t>
      </w:r>
    </w:p>
    <w:p w14:paraId="265B336F" w14:textId="68D660CB" w:rsidR="00D57653" w:rsidRPr="00D51197" w:rsidRDefault="007A3549" w:rsidP="007A3549">
      <w:pPr>
        <w:pStyle w:val="ListParagraph"/>
        <w:rPr>
          <w:rFonts w:asciiTheme="minorHAnsi" w:eastAsia="Times New Roman" w:hAnsiTheme="minorHAnsi"/>
          <w:color w:val="252525"/>
          <w:sz w:val="22"/>
          <w:szCs w:val="22"/>
          <w:shd w:val="clear" w:color="auto" w:fill="FFFFFF"/>
        </w:rPr>
      </w:pPr>
      <w:r w:rsidRPr="00D51197">
        <w:rPr>
          <w:rFonts w:asciiTheme="minorHAnsi" w:eastAsia="Times New Roman" w:hAnsiTheme="minorHAnsi"/>
          <w:color w:val="252525"/>
          <w:sz w:val="22"/>
          <w:szCs w:val="22"/>
          <w:shd w:val="clear" w:color="auto" w:fill="FFFFFF"/>
        </w:rPr>
        <w:t>Sometimes the choice of prior distribution is unimportant in practice, because it hardly influences the posterior distribution at all when there are moderate amounts of data. But if we do not try to find a better prior for the model, then bad things may happen if we were not given a reasonable good sample of data.</w:t>
      </w:r>
    </w:p>
    <w:p w14:paraId="013CD45B" w14:textId="77777777" w:rsidR="00704128" w:rsidRPr="00704128" w:rsidRDefault="00704128" w:rsidP="00F96A1B">
      <w:pPr>
        <w:pStyle w:val="ListParagraph"/>
        <w:numPr>
          <w:ilvl w:val="0"/>
          <w:numId w:val="1"/>
        </w:numPr>
        <w:rPr>
          <w:rFonts w:eastAsia="Times New Roman"/>
          <w:color w:val="252525"/>
          <w:sz w:val="22"/>
          <w:szCs w:val="22"/>
          <w:shd w:val="clear" w:color="auto" w:fill="FFFFFF"/>
        </w:rPr>
      </w:pPr>
      <w:r w:rsidRPr="00704128">
        <w:rPr>
          <w:b/>
          <w:sz w:val="22"/>
          <w:szCs w:val="22"/>
        </w:rPr>
        <w:t>Explain and comment:</w:t>
      </w:r>
    </w:p>
    <w:p w14:paraId="7E9FAA02" w14:textId="15AB4C9A" w:rsidR="007A3549" w:rsidRPr="00D51197" w:rsidRDefault="007A514B" w:rsidP="00704128">
      <w:pPr>
        <w:pStyle w:val="ListParagraph"/>
        <w:rPr>
          <w:rFonts w:asciiTheme="minorHAnsi" w:eastAsia="Times New Roman" w:hAnsiTheme="minorHAnsi"/>
          <w:color w:val="252525"/>
          <w:sz w:val="22"/>
          <w:szCs w:val="22"/>
          <w:shd w:val="clear" w:color="auto" w:fill="FFFFFF"/>
        </w:rPr>
      </w:pPr>
      <w:r w:rsidRPr="00D51197">
        <w:rPr>
          <w:rFonts w:asciiTheme="minorHAnsi" w:eastAsia="Times New Roman" w:hAnsiTheme="minorHAnsi"/>
          <w:color w:val="000000"/>
          <w:sz w:val="22"/>
          <w:szCs w:val="22"/>
          <w:shd w:val="clear" w:color="auto" w:fill="FFFFFF"/>
        </w:rPr>
        <w:t xml:space="preserve">MCMC is a stochastic procedure that repeatedly generates random samples that characterize the distribution of parameters of interest. </w:t>
      </w:r>
      <w:r w:rsidR="00F96A1B" w:rsidRPr="00D51197">
        <w:rPr>
          <w:rFonts w:asciiTheme="minorHAnsi" w:eastAsia="Times New Roman" w:hAnsiTheme="minorHAnsi"/>
          <w:color w:val="252525"/>
          <w:sz w:val="22"/>
          <w:szCs w:val="22"/>
          <w:shd w:val="clear" w:color="auto" w:fill="FFFFFF"/>
        </w:rPr>
        <w:t>Markov chains are used to draw random samples from a distribution and Monte Carlo integration is used to generate summary estimates from those random samples. And t</w:t>
      </w:r>
      <w:r w:rsidR="007A3549" w:rsidRPr="00D51197">
        <w:rPr>
          <w:rFonts w:asciiTheme="minorHAnsi" w:eastAsia="Times New Roman" w:hAnsiTheme="minorHAnsi"/>
          <w:color w:val="252525"/>
          <w:sz w:val="22"/>
          <w:szCs w:val="22"/>
          <w:shd w:val="clear" w:color="auto" w:fill="FFFFFF"/>
        </w:rPr>
        <w:t>he state of the chain after a number of steps is then used as a sample of the desired distribution.</w:t>
      </w:r>
    </w:p>
    <w:p w14:paraId="72F36B51" w14:textId="30CF907F" w:rsidR="00582307" w:rsidRPr="00704128" w:rsidRDefault="00582307" w:rsidP="00582307">
      <w:pPr>
        <w:pStyle w:val="ListParagraph"/>
        <w:rPr>
          <w:rFonts w:asciiTheme="minorHAnsi" w:eastAsia="Times New Roman" w:hAnsiTheme="minorHAnsi"/>
          <w:b/>
          <w:color w:val="252525"/>
          <w:sz w:val="22"/>
          <w:szCs w:val="22"/>
          <w:shd w:val="clear" w:color="auto" w:fill="FFFFFF"/>
        </w:rPr>
      </w:pPr>
      <w:r w:rsidRPr="00704128">
        <w:rPr>
          <w:rFonts w:asciiTheme="minorHAnsi" w:eastAsia="Times New Roman" w:hAnsiTheme="minorHAnsi"/>
          <w:b/>
          <w:color w:val="252525"/>
          <w:sz w:val="22"/>
          <w:szCs w:val="22"/>
          <w:shd w:val="clear" w:color="auto" w:fill="FFFFFF"/>
        </w:rPr>
        <w:t>Advantages:</w:t>
      </w:r>
    </w:p>
    <w:p w14:paraId="6385B204" w14:textId="3DB561EF" w:rsidR="007A514B" w:rsidRPr="00035241" w:rsidRDefault="007A514B" w:rsidP="00035241">
      <w:pPr>
        <w:pStyle w:val="ListParagraph"/>
        <w:rPr>
          <w:rFonts w:eastAsia="Times New Roman"/>
          <w:sz w:val="22"/>
          <w:szCs w:val="22"/>
        </w:rPr>
      </w:pPr>
      <w:r w:rsidRPr="00D51197">
        <w:rPr>
          <w:rFonts w:asciiTheme="minorHAnsi" w:eastAsia="Times New Roman" w:hAnsiTheme="minorHAnsi"/>
          <w:sz w:val="22"/>
          <w:szCs w:val="22"/>
        </w:rPr>
        <w:t>MCMC offers an appealing approach to handling some difficult types of analyses.  it is quite effective at handling complex models</w:t>
      </w:r>
      <w:r w:rsidR="00360B4D">
        <w:rPr>
          <w:rFonts w:eastAsia="Times New Roman"/>
          <w:sz w:val="22"/>
          <w:szCs w:val="22"/>
        </w:rPr>
        <w:t>.</w:t>
      </w:r>
      <w:r w:rsidR="00035241">
        <w:rPr>
          <w:rFonts w:eastAsia="Times New Roman"/>
          <w:sz w:val="22"/>
          <w:szCs w:val="22"/>
        </w:rPr>
        <w:t xml:space="preserve"> </w:t>
      </w:r>
      <w:r w:rsidR="00035241" w:rsidRPr="00035241">
        <w:rPr>
          <w:rFonts w:eastAsia="Times New Roman"/>
          <w:sz w:val="22"/>
          <w:szCs w:val="22"/>
        </w:rPr>
        <w:t xml:space="preserve">minimal requirements on </w:t>
      </w:r>
      <w:proofErr w:type="gramStart"/>
      <w:r w:rsidR="00035241" w:rsidRPr="00035241">
        <w:rPr>
          <w:rFonts w:eastAsia="Times New Roman"/>
          <w:sz w:val="22"/>
          <w:szCs w:val="22"/>
        </w:rPr>
        <w:t xml:space="preserve">f </w:t>
      </w:r>
      <w:r w:rsidR="00035241">
        <w:rPr>
          <w:rFonts w:eastAsia="Times New Roman"/>
          <w:sz w:val="22"/>
          <w:szCs w:val="22"/>
        </w:rPr>
        <w:t>.</w:t>
      </w:r>
      <w:proofErr w:type="gramEnd"/>
    </w:p>
    <w:p w14:paraId="4AF9C017" w14:textId="7863073D" w:rsidR="00360B4D" w:rsidRPr="00360B4D" w:rsidRDefault="00360B4D" w:rsidP="00360B4D">
      <w:pPr>
        <w:pStyle w:val="ListParagraph"/>
        <w:rPr>
          <w:rFonts w:asciiTheme="minorHAnsi" w:eastAsia="Times New Roman" w:hAnsiTheme="minorHAnsi" w:cstheme="minorBidi"/>
          <w:sz w:val="22"/>
          <w:szCs w:val="22"/>
        </w:rPr>
      </w:pPr>
      <w:r w:rsidRPr="00360B4D">
        <w:rPr>
          <w:rFonts w:asciiTheme="minorHAnsi" w:eastAsia="Times New Roman" w:hAnsiTheme="minorHAnsi" w:cstheme="minorBidi"/>
          <w:sz w:val="22"/>
          <w:szCs w:val="22"/>
        </w:rPr>
        <w:t xml:space="preserve">convergence properties of Markov chains can be exploited to make things easier </w:t>
      </w:r>
    </w:p>
    <w:p w14:paraId="6CF82076" w14:textId="21E813FB" w:rsidR="00345CB6" w:rsidRPr="00704128" w:rsidRDefault="00345CB6" w:rsidP="007A514B">
      <w:pPr>
        <w:pStyle w:val="ListParagraph"/>
        <w:rPr>
          <w:rFonts w:asciiTheme="minorHAnsi" w:eastAsia="Times New Roman" w:hAnsiTheme="minorHAnsi"/>
          <w:b/>
          <w:sz w:val="22"/>
          <w:szCs w:val="22"/>
        </w:rPr>
      </w:pPr>
      <w:r w:rsidRPr="00704128">
        <w:rPr>
          <w:rFonts w:asciiTheme="minorHAnsi" w:eastAsia="Times New Roman" w:hAnsiTheme="minorHAnsi"/>
          <w:b/>
          <w:sz w:val="22"/>
          <w:szCs w:val="22"/>
        </w:rPr>
        <w:t>Disadvantages:</w:t>
      </w:r>
    </w:p>
    <w:p w14:paraId="28DF8913" w14:textId="0F2B9A84" w:rsidR="006067C7" w:rsidRDefault="006067C7" w:rsidP="006067C7">
      <w:pPr>
        <w:pStyle w:val="ListParagraph"/>
        <w:rPr>
          <w:rFonts w:eastAsia="Times New Roman"/>
          <w:sz w:val="22"/>
          <w:szCs w:val="22"/>
        </w:rPr>
      </w:pPr>
      <w:r w:rsidRPr="00D51197">
        <w:rPr>
          <w:rFonts w:asciiTheme="minorHAnsi" w:eastAsia="Times New Roman" w:hAnsiTheme="minorHAnsi"/>
          <w:sz w:val="22"/>
          <w:szCs w:val="22"/>
        </w:rPr>
        <w:t>Time consuming and some Markov chains fail to converge quickly.</w:t>
      </w:r>
    </w:p>
    <w:p w14:paraId="1DBA6E63" w14:textId="74106ACE" w:rsidR="002D303B" w:rsidRPr="000049F4" w:rsidRDefault="003F67DC" w:rsidP="000049F4">
      <w:pPr>
        <w:pStyle w:val="ListParagraph"/>
        <w:rPr>
          <w:rFonts w:asciiTheme="minorHAnsi" w:eastAsia="Times New Roman" w:hAnsiTheme="minorHAnsi" w:cstheme="minorBidi"/>
          <w:sz w:val="22"/>
          <w:szCs w:val="22"/>
        </w:rPr>
      </w:pPr>
      <w:r w:rsidRPr="003F67DC">
        <w:rPr>
          <w:rFonts w:asciiTheme="minorHAnsi" w:eastAsia="Times New Roman" w:hAnsiTheme="minorHAnsi" w:cstheme="minorBidi"/>
          <w:sz w:val="22"/>
          <w:szCs w:val="22"/>
        </w:rPr>
        <w:t xml:space="preserve">there is no guarantee that the chain has converged after M draws, even for a very large </w:t>
      </w:r>
      <w:r>
        <w:rPr>
          <w:rFonts w:eastAsia="Times New Roman"/>
          <w:sz w:val="22"/>
          <w:szCs w:val="22"/>
        </w:rPr>
        <w:t>M.</w:t>
      </w:r>
    </w:p>
    <w:tbl>
      <w:tblPr>
        <w:tblStyle w:val="TableGrid"/>
        <w:tblW w:w="0" w:type="auto"/>
        <w:tblLook w:val="04A0" w:firstRow="1" w:lastRow="0" w:firstColumn="1" w:lastColumn="0" w:noHBand="0" w:noVBand="1"/>
      </w:tblPr>
      <w:tblGrid>
        <w:gridCol w:w="9350"/>
      </w:tblGrid>
      <w:tr w:rsidR="00727EA2" w14:paraId="214B27FE" w14:textId="77777777" w:rsidTr="00727EA2">
        <w:tc>
          <w:tcPr>
            <w:tcW w:w="8630" w:type="dxa"/>
          </w:tcPr>
          <w:p w14:paraId="62DBB211" w14:textId="43977107" w:rsidR="00727EA2" w:rsidRDefault="00727EA2" w:rsidP="00727EA2">
            <w:pPr>
              <w:pStyle w:val="ListParagraph"/>
              <w:ind w:left="0"/>
              <w:rPr>
                <w:rFonts w:eastAsia="Times New Roman"/>
                <w:sz w:val="22"/>
                <w:szCs w:val="22"/>
              </w:rPr>
            </w:pPr>
            <w:r>
              <w:rPr>
                <w:rFonts w:eastAsia="Times New Roman"/>
                <w:noProof/>
                <w:sz w:val="22"/>
                <w:szCs w:val="22"/>
              </w:rPr>
              <w:lastRenderedPageBreak/>
              <w:drawing>
                <wp:inline distT="0" distB="0" distL="0" distR="0" wp14:anchorId="23D7EC91" wp14:editId="452F0A10">
                  <wp:extent cx="5943600" cy="1403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4-06 at 8.45.5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inline>
              </w:drawing>
            </w:r>
          </w:p>
        </w:tc>
      </w:tr>
    </w:tbl>
    <w:p w14:paraId="5CB7921E" w14:textId="3546763F" w:rsidR="00D51197" w:rsidRDefault="00727EA2" w:rsidP="004178A8">
      <w:pPr>
        <w:rPr>
          <w:sz w:val="22"/>
          <w:szCs w:val="22"/>
        </w:rPr>
      </w:pPr>
      <w:r w:rsidRPr="004178A8">
        <w:rPr>
          <w:sz w:val="22"/>
          <w:szCs w:val="22"/>
        </w:rPr>
        <w:t>Sol:</w:t>
      </w:r>
    </w:p>
    <w:p w14:paraId="337AAB7D" w14:textId="0411978E" w:rsidR="003B58E4" w:rsidRPr="003B58E4" w:rsidRDefault="00B93BCC" w:rsidP="003B58E4">
      <w:pPr>
        <w:pStyle w:val="ListParagraph"/>
        <w:numPr>
          <w:ilvl w:val="0"/>
          <w:numId w:val="3"/>
        </w:numPr>
        <w:rPr>
          <w:rFonts w:asciiTheme="minorHAnsi" w:eastAsia="Times New Roman" w:hAnsiTheme="minorHAnsi" w:cstheme="minorBidi"/>
        </w:rPr>
      </w:pPr>
      <w:r w:rsidRPr="00B93BCC">
        <w:rPr>
          <w:rFonts w:eastAsia="Times New Roman"/>
        </w:rPr>
        <w:t>improper (</w:t>
      </w:r>
      <w:r w:rsidR="003B58E4">
        <w:rPr>
          <w:rFonts w:eastAsia="Times New Roman"/>
        </w:rPr>
        <w:t>uniform over some domain) prior,</w:t>
      </w:r>
      <w:r w:rsidR="003B58E4" w:rsidRPr="003B58E4">
        <w:rPr>
          <w:rFonts w:eastAsia="Times New Roman"/>
        </w:rPr>
        <w:t xml:space="preserve"> </w:t>
      </w:r>
      <w:r w:rsidR="003B58E4" w:rsidRPr="003B58E4">
        <w:rPr>
          <w:rFonts w:asciiTheme="minorHAnsi" w:eastAsia="Times New Roman" w:hAnsiTheme="minorHAnsi" w:cstheme="minorBidi"/>
        </w:rPr>
        <w:t>prior density may not integrate to unity over its domain.</w:t>
      </w:r>
    </w:p>
    <w:p w14:paraId="3990011C" w14:textId="77777777" w:rsidR="003B58E4" w:rsidRPr="003B58E4" w:rsidRDefault="003B58E4" w:rsidP="003B58E4">
      <w:pPr>
        <w:pStyle w:val="ListParagraph"/>
        <w:numPr>
          <w:ilvl w:val="0"/>
          <w:numId w:val="3"/>
        </w:numPr>
        <w:rPr>
          <w:rFonts w:eastAsia="Times New Roman"/>
        </w:rPr>
      </w:pPr>
      <w:r w:rsidRPr="003B58E4">
        <w:rPr>
          <w:rFonts w:eastAsia="Times New Roman"/>
        </w:rPr>
        <w:t>estimating the mean of a normal distribution with known variance given a set of samples.</w:t>
      </w:r>
    </w:p>
    <w:p w14:paraId="524EBA67" w14:textId="77777777" w:rsidR="00465C04" w:rsidRDefault="00465C04" w:rsidP="00465C04">
      <w:pPr>
        <w:pStyle w:val="ListParagraph"/>
        <w:rPr>
          <w:rFonts w:eastAsia="Times New Roman"/>
        </w:rPr>
      </w:pPr>
      <w:r>
        <w:rPr>
          <w:rFonts w:eastAsia="Times New Roman"/>
        </w:rPr>
        <w:t>Since we have</w:t>
      </w:r>
    </w:p>
    <w:p w14:paraId="52AEF834" w14:textId="77777777" w:rsidR="00465C04" w:rsidRDefault="003B58E4" w:rsidP="00465C04">
      <w:pPr>
        <w:pStyle w:val="ListParagraph"/>
        <w:jc w:val="center"/>
        <w:rPr>
          <w:rFonts w:eastAsia="Times New Roman"/>
        </w:rPr>
      </w:pPr>
      <w:r w:rsidRPr="003B58E4">
        <w:rPr>
          <w:rFonts w:eastAsia="Times New Roman"/>
        </w:rPr>
        <w:t xml:space="preserve">P(µ, </w:t>
      </w:r>
      <m:oMath>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oMath>
      <w:r w:rsidRPr="003B58E4">
        <w:rPr>
          <w:rFonts w:eastAsia="Times New Roman"/>
        </w:rPr>
        <w:t xml:space="preserve"> |y) </w:t>
      </w:r>
      <w:r w:rsidRPr="003B58E4">
        <w:rPr>
          <w:rFonts w:ascii="MS Mincho" w:eastAsia="MS Mincho" w:hAnsi="MS Mincho" w:cs="MS Mincho"/>
        </w:rPr>
        <w:t>∝</w:t>
      </w:r>
      <w:r w:rsidRPr="003B58E4">
        <w:rPr>
          <w:rFonts w:eastAsia="Times New Roman"/>
        </w:rPr>
        <w:t xml:space="preserve"> P(y|µ, </w:t>
      </w:r>
      <m:oMath>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oMath>
      <w:r w:rsidRPr="003B58E4">
        <w:rPr>
          <w:rFonts w:eastAsia="Times New Roman"/>
        </w:rPr>
        <w:t xml:space="preserve"> )P(µ, </w:t>
      </w:r>
      <m:oMath>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oMath>
      <w:r w:rsidRPr="003B58E4">
        <w:rPr>
          <w:rFonts w:eastAsia="Times New Roman"/>
        </w:rPr>
        <w:t xml:space="preserve"> )</w:t>
      </w:r>
      <w:r w:rsidR="00465C04">
        <w:rPr>
          <w:rFonts w:eastAsia="Times New Roman"/>
        </w:rPr>
        <w:t xml:space="preserve"> </w:t>
      </w:r>
    </w:p>
    <w:p w14:paraId="5B5F6F74" w14:textId="23C0D4DD" w:rsidR="00F43212" w:rsidRPr="00F66496" w:rsidRDefault="00216AA6" w:rsidP="00465C04">
      <w:pPr>
        <w:pStyle w:val="ListParagraph"/>
        <w:rPr>
          <w:rFonts w:eastAsia="Times New Roman"/>
        </w:rPr>
      </w:pPr>
      <w:r>
        <w:rPr>
          <w:rFonts w:eastAsia="Times New Roman"/>
        </w:rPr>
        <w:t>And</w:t>
      </w:r>
      <w:r w:rsidR="00465C04">
        <w:rPr>
          <w:rFonts w:eastAsia="Times New Roman"/>
        </w:rPr>
        <w:t xml:space="preserve"> </w:t>
      </w:r>
      <w:r>
        <w:rPr>
          <w:rFonts w:eastAsia="Times New Roman"/>
        </w:rPr>
        <w:t xml:space="preserve"> </w:t>
      </w:r>
      <w:r w:rsidR="00465C04">
        <w:rPr>
          <w:rFonts w:eastAsia="Times New Roman"/>
        </w:rPr>
        <w:tab/>
      </w:r>
      <w:r w:rsidR="00465C04">
        <w:rPr>
          <w:rFonts w:eastAsia="Times New Roman"/>
        </w:rPr>
        <w:tab/>
      </w:r>
      <w:r w:rsidR="00465C04">
        <w:rPr>
          <w:rFonts w:eastAsia="Times New Roman"/>
        </w:rPr>
        <w:tab/>
      </w:r>
      <w:r w:rsidR="00465C04">
        <w:rPr>
          <w:rFonts w:eastAsia="Times New Roman"/>
        </w:rPr>
        <w:tab/>
      </w:r>
      <w:r w:rsidR="00F43212">
        <w:rPr>
          <w:rFonts w:eastAsia="Times New Roman"/>
        </w:rPr>
        <w:t xml:space="preserve">P(µ|y) = </w:t>
      </w:r>
      <m:oMath>
        <m:nary>
          <m:naryPr>
            <m:limLoc m:val="undOvr"/>
            <m:subHide m:val="1"/>
            <m:supHide m:val="1"/>
            <m:ctrlPr>
              <w:rPr>
                <w:rFonts w:ascii="Cambria Math" w:eastAsia="Times New Roman" w:hAnsi="Cambria Math"/>
                <w:i/>
              </w:rPr>
            </m:ctrlPr>
          </m:naryPr>
          <m:sub/>
          <m:sup/>
          <m:e>
            <m:r>
              <m:rPr>
                <m:sty m:val="p"/>
              </m:rPr>
              <w:rPr>
                <w:rFonts w:ascii="Cambria Math" w:eastAsia="Times New Roman" w:hAnsi="Cambria Math"/>
              </w:rPr>
              <m:t>P(µ, σ2 |y)</m:t>
            </m:r>
          </m:e>
        </m:nary>
      </m:oMath>
      <w:r w:rsidR="00F43212">
        <w:rPr>
          <w:rFonts w:eastAsia="Times New Roman"/>
        </w:rPr>
        <w:t xml:space="preserve"> d</w:t>
      </w:r>
      <m:oMath>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oMath>
    </w:p>
    <w:p w14:paraId="3D0F0035" w14:textId="05C7367B" w:rsidR="003B58E4" w:rsidRDefault="003B58E4" w:rsidP="003B58E4">
      <w:pPr>
        <w:ind w:firstLine="720"/>
        <w:rPr>
          <w:rFonts w:eastAsia="Times New Roman"/>
        </w:rPr>
      </w:pPr>
      <w:r>
        <w:rPr>
          <w:rFonts w:eastAsia="Times New Roman"/>
        </w:rPr>
        <w:t xml:space="preserve">Consider the prior: P(µ, </w:t>
      </w:r>
      <m:oMath>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oMath>
      <w:r>
        <w:rPr>
          <w:rFonts w:eastAsia="Times New Roman"/>
        </w:rPr>
        <w:t xml:space="preserve"> ) </w:t>
      </w:r>
      <w:r>
        <w:rPr>
          <w:rFonts w:ascii="MS Mincho" w:eastAsia="MS Mincho" w:hAnsi="MS Mincho" w:cs="MS Mincho"/>
        </w:rPr>
        <w:t>∝</w:t>
      </w:r>
      <w:r>
        <w:rPr>
          <w:rFonts w:eastAsia="Times New Roman"/>
        </w:rPr>
        <w:t xml:space="preserve"> </w:t>
      </w:r>
      <m:oMath>
        <m:sSup>
          <m:sSupPr>
            <m:ctrlPr>
              <w:rPr>
                <w:rFonts w:ascii="Cambria Math" w:eastAsia="Times New Roman" w:hAnsi="Cambria Math" w:cstheme="minorBidi"/>
                <w:i/>
              </w:rPr>
            </m:ctrlPr>
          </m:sSupPr>
          <m:e>
            <m:r>
              <m:rPr>
                <m:sty m:val="p"/>
              </m:rPr>
              <w:rPr>
                <w:rFonts w:ascii="Cambria Math" w:eastAsia="Times New Roman" w:hAnsi="Cambria Math"/>
              </w:rPr>
              <m:t>(</m:t>
            </m:r>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r>
              <m:rPr>
                <m:sty m:val="p"/>
              </m:rPr>
              <w:rPr>
                <w:rFonts w:ascii="Cambria Math" w:eastAsia="Times New Roman" w:hAnsi="Cambria Math"/>
              </w:rPr>
              <m:t>)</m:t>
            </m:r>
          </m:e>
          <m:sup>
            <m:r>
              <w:rPr>
                <w:rFonts w:ascii="Cambria Math" w:eastAsia="Times New Roman" w:hAnsi="Cambria Math"/>
              </w:rPr>
              <m:t>-1</m:t>
            </m:r>
          </m:sup>
        </m:sSup>
      </m:oMath>
    </w:p>
    <w:p w14:paraId="63D3B8CA" w14:textId="127C64B5" w:rsidR="003B58E4" w:rsidRDefault="00533039" w:rsidP="00B079B0">
      <w:pPr>
        <w:pStyle w:val="ListParagraph"/>
        <w:rPr>
          <w:rFonts w:eastAsia="Times New Roman"/>
        </w:rPr>
      </w:pPr>
      <w:r>
        <w:rPr>
          <w:rFonts w:eastAsia="Times New Roman"/>
        </w:rPr>
        <w:t>When n= 1,</w:t>
      </w:r>
      <m:oMath>
        <m:r>
          <w:rPr>
            <w:rFonts w:ascii="Cambria Math" w:eastAsia="Times New Roman" w:hAnsi="Cambria Math"/>
          </w:rPr>
          <m:t xml:space="preserve"> P</m:t>
        </m:r>
        <m:d>
          <m:dPr>
            <m:ctrlPr>
              <w:rPr>
                <w:rFonts w:ascii="Cambria Math" w:eastAsia="Times New Roman" w:hAnsi="Cambria Math"/>
                <w:i/>
              </w:rPr>
            </m:ctrlPr>
          </m:dPr>
          <m:e>
            <m:r>
              <w:rPr>
                <w:rFonts w:ascii="Cambria Math" w:eastAsia="Times New Roman" w:hAnsi="Cambria Math"/>
              </w:rPr>
              <m:t>μ,</m:t>
            </m:r>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e>
          <m:e>
            <m:r>
              <w:rPr>
                <w:rFonts w:ascii="Cambria Math" w:eastAsia="Times New Roman" w:hAnsi="Cambria Math"/>
              </w:rPr>
              <m:t>y</m:t>
            </m:r>
          </m:e>
        </m:d>
        <m:r>
          <w:rPr>
            <w:rFonts w:ascii="Cambria Math" w:eastAsia="Times New Roman" w:hAnsi="Cambria Math"/>
          </w:rPr>
          <m:t xml:space="preserve">∝ </m:t>
        </m:r>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-3</m:t>
            </m:r>
          </m:sup>
        </m:sSup>
        <m:r>
          <m:rPr>
            <m:sty m:val="p"/>
          </m:rPr>
          <w:rPr>
            <w:rFonts w:ascii="Cambria Math" w:eastAsia="Times New Roman" w:hAnsi="Cambria Math"/>
          </w:rPr>
          <m:t>exp⁡</m:t>
        </m:r>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y-μ</m:t>
                    </m:r>
                  </m:e>
                </m:d>
              </m:e>
              <m:sup>
                <m:r>
                  <w:rPr>
                    <w:rFonts w:ascii="Cambria Math" w:eastAsia="Times New Roman" w:hAnsi="Cambria Math"/>
                  </w:rPr>
                  <m:t>2</m:t>
                </m:r>
              </m:sup>
            </m:sSup>
          </m:num>
          <m:den>
            <m:sSup>
              <m:sSupPr>
                <m:ctrlPr>
                  <w:rPr>
                    <w:rFonts w:ascii="Cambria Math" w:eastAsia="Times New Roman" w:hAnsi="Cambria Math"/>
                    <w:i/>
                  </w:rPr>
                </m:ctrlPr>
              </m:sSupPr>
              <m:e>
                <m:r>
                  <w:rPr>
                    <w:rFonts w:ascii="Cambria Math" w:eastAsia="Times New Roman" w:hAnsi="Cambria Math"/>
                  </w:rPr>
                  <m:t>2σ</m:t>
                </m:r>
              </m:e>
              <m:sup>
                <m:r>
                  <w:rPr>
                    <w:rFonts w:ascii="Cambria Math" w:eastAsia="Times New Roman" w:hAnsi="Cambria Math"/>
                  </w:rPr>
                  <m:t>2</m:t>
                </m:r>
              </m:sup>
            </m:sSup>
          </m:den>
        </m:f>
        <m:r>
          <w:rPr>
            <w:rFonts w:ascii="Cambria Math" w:eastAsia="Times New Roman" w:hAnsi="Cambria Math"/>
          </w:rPr>
          <m:t>)</m:t>
        </m:r>
      </m:oMath>
    </w:p>
    <w:p w14:paraId="0BEBFF89" w14:textId="2894E199" w:rsidR="00B079B0" w:rsidRDefault="00B079B0" w:rsidP="00B079B0">
      <w:pPr>
        <w:pStyle w:val="ListParagraph"/>
        <w:rPr>
          <w:rFonts w:eastAsia="Times New Roman"/>
        </w:rPr>
      </w:pPr>
      <w:r>
        <w:rPr>
          <w:rFonts w:eastAsia="Times New Roman"/>
        </w:rPr>
        <w:tab/>
      </w:r>
      <w:r>
        <w:rPr>
          <w:rFonts w:eastAsia="Times New Roman"/>
        </w:rPr>
        <w:tab/>
      </w:r>
      <m:oMath>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μ</m:t>
            </m:r>
          </m:e>
          <m:e>
            <m:r>
              <w:rPr>
                <w:rFonts w:ascii="Cambria Math" w:eastAsia="Times New Roman" w:hAnsi="Cambria Math"/>
              </w:rPr>
              <m:t>y</m:t>
            </m:r>
          </m:e>
        </m:d>
        <m:r>
          <w:rPr>
            <w:rFonts w:ascii="Cambria Math" w:eastAsia="Times New Roman" w:hAnsi="Cambria Math"/>
          </w:rPr>
          <m:t xml:space="preserve">∝ </m:t>
        </m:r>
        <m:nary>
          <m:naryPr>
            <m:limLoc m:val="undOvr"/>
            <m:subHide m:val="1"/>
            <m:supHide m:val="1"/>
            <m:ctrlPr>
              <w:rPr>
                <w:rFonts w:ascii="Cambria Math" w:eastAsia="Times New Roman" w:hAnsi="Cambria Math"/>
                <w:i/>
              </w:rPr>
            </m:ctrlPr>
          </m:naryPr>
          <m:sub/>
          <m:sup/>
          <m:e>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-3</m:t>
                </m:r>
              </m:sup>
            </m:sSup>
            <m:r>
              <m:rPr>
                <m:sty m:val="p"/>
              </m:rPr>
              <w:rPr>
                <w:rFonts w:ascii="Cambria Math" w:eastAsia="Times New Roman" w:hAnsi="Cambria Math"/>
              </w:rPr>
              <m:t>exp⁡</m:t>
            </m:r>
            <m:r>
              <w:rPr>
                <w:rFonts w:ascii="Cambria Math" w:eastAsia="Times New Roman" w:hAnsi="Cambria Math"/>
              </w:rPr>
              <m:t>(-</m:t>
            </m:r>
            <m:f>
              <m:fPr>
                <m:ctrlPr>
                  <w:rPr>
                    <w:rFonts w:ascii="Cambria Math" w:eastAsia="Times New Roman" w:hAnsi="Cambria Math"/>
                    <w:i/>
                  </w:rPr>
                </m:ctrlPr>
              </m:fPr>
              <m:num>
                <m:sSup>
                  <m:sSupPr>
                    <m:ctrlPr>
                      <w:rPr>
                        <w:rFonts w:ascii="Cambria Math" w:eastAsia="Times New Roman" w:hAnsi="Cambria Math"/>
                        <w:i/>
                      </w:rPr>
                    </m:ctrlPr>
                  </m:sSupPr>
                  <m:e>
                    <m:d>
                      <m:dPr>
                        <m:ctrlPr>
                          <w:rPr>
                            <w:rFonts w:ascii="Cambria Math" w:eastAsia="Times New Roman" w:hAnsi="Cambria Math"/>
                            <w:i/>
                          </w:rPr>
                        </m:ctrlPr>
                      </m:dPr>
                      <m:e>
                        <m:r>
                          <w:rPr>
                            <w:rFonts w:ascii="Cambria Math" w:eastAsia="Times New Roman" w:hAnsi="Cambria Math"/>
                          </w:rPr>
                          <m:t>y-μ</m:t>
                        </m:r>
                      </m:e>
                    </m:d>
                  </m:e>
                  <m:sup>
                    <m:r>
                      <w:rPr>
                        <w:rFonts w:ascii="Cambria Math" w:eastAsia="Times New Roman" w:hAnsi="Cambria Math"/>
                      </w:rPr>
                      <m:t>2</m:t>
                    </m:r>
                  </m:sup>
                </m:sSup>
              </m:num>
              <m:den>
                <m:sSup>
                  <m:sSupPr>
                    <m:ctrlPr>
                      <w:rPr>
                        <w:rFonts w:ascii="Cambria Math" w:eastAsia="Times New Roman" w:hAnsi="Cambria Math"/>
                        <w:i/>
                      </w:rPr>
                    </m:ctrlPr>
                  </m:sSupPr>
                  <m:e>
                    <m:r>
                      <w:rPr>
                        <w:rFonts w:ascii="Cambria Math" w:eastAsia="Times New Roman" w:hAnsi="Cambria Math"/>
                      </w:rPr>
                      <m:t>2σ</m:t>
                    </m:r>
                  </m:e>
                  <m:sup>
                    <m:r>
                      <w:rPr>
                        <w:rFonts w:ascii="Cambria Math" w:eastAsia="Times New Roman" w:hAnsi="Cambria Math"/>
                      </w:rPr>
                      <m:t>2</m:t>
                    </m:r>
                  </m:sup>
                </m:sSup>
              </m:den>
            </m:f>
            <m:r>
              <w:rPr>
                <w:rFonts w:ascii="Cambria Math" w:eastAsia="Times New Roman" w:hAnsi="Cambria Math"/>
              </w:rPr>
              <m:t>)d</m:t>
            </m:r>
          </m:e>
        </m:nary>
        <m:sSup>
          <m:sSupPr>
            <m:ctrlPr>
              <w:rPr>
                <w:rFonts w:ascii="Cambria Math" w:eastAsia="Times New Roman" w:hAnsi="Cambria Math"/>
                <w:i/>
              </w:rPr>
            </m:ctrlPr>
          </m:sSupPr>
          <m:e>
            <m:r>
              <w:rPr>
                <w:rFonts w:ascii="Cambria Math" w:eastAsia="Times New Roman" w:hAnsi="Cambria Math"/>
              </w:rPr>
              <m:t>σ</m:t>
            </m:r>
          </m:e>
          <m:sup>
            <m:r>
              <w:rPr>
                <w:rFonts w:ascii="Cambria Math" w:eastAsia="Times New Roman" w:hAnsi="Cambria Math"/>
              </w:rPr>
              <m:t>2</m:t>
            </m:r>
          </m:sup>
        </m:sSup>
      </m:oMath>
    </w:p>
    <w:p w14:paraId="729F64E0" w14:textId="1F545ECD" w:rsidR="00B079B0" w:rsidRPr="003B58E4" w:rsidRDefault="00B079B0" w:rsidP="00B079B0">
      <w:pPr>
        <w:pStyle w:val="ListParagraph"/>
        <w:rPr>
          <w:rFonts w:eastAsia="Times New Roman"/>
        </w:rPr>
      </w:pPr>
      <m:oMath>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μ</m:t>
            </m:r>
          </m:e>
          <m:e>
            <m:r>
              <w:rPr>
                <w:rFonts w:ascii="Cambria Math" w:eastAsia="Times New Roman" w:hAnsi="Cambria Math"/>
              </w:rPr>
              <m:t>y</m:t>
            </m:r>
          </m:e>
        </m:d>
      </m:oMath>
      <w:r>
        <w:rPr>
          <w:rFonts w:eastAsia="Times New Roman"/>
        </w:rPr>
        <w:t xml:space="preserve"> here also belongs to exponential family, so the posterior is proper.</w:t>
      </w:r>
    </w:p>
    <w:p w14:paraId="2891765D" w14:textId="224364A3" w:rsidR="00B079B0" w:rsidRPr="00B079B0" w:rsidRDefault="00B079B0" w:rsidP="00B079B0">
      <w:pPr>
        <w:pStyle w:val="ListParagraph"/>
        <w:numPr>
          <w:ilvl w:val="0"/>
          <w:numId w:val="3"/>
        </w:numPr>
        <w:rPr>
          <w:rFonts w:eastAsia="Times New Roman"/>
        </w:rPr>
      </w:pPr>
      <w:r>
        <w:rPr>
          <w:rFonts w:eastAsia="Times New Roman"/>
        </w:rPr>
        <w:t>When n &gt; 1, then t</w:t>
      </w:r>
      <w:r w:rsidRPr="00B079B0">
        <w:rPr>
          <w:rFonts w:eastAsia="Times New Roman"/>
        </w:rPr>
        <w:t xml:space="preserve">his yields a posterior: </w:t>
      </w:r>
    </w:p>
    <w:p w14:paraId="6F768E25" w14:textId="77777777" w:rsidR="00B079B0" w:rsidRDefault="00B079B0" w:rsidP="00B079B0">
      <w:pPr>
        <w:pStyle w:val="ListParagraph"/>
        <w:rPr>
          <w:rFonts w:eastAsia="Times New Roman"/>
        </w:rPr>
      </w:pPr>
      <w:r>
        <w:rPr>
          <w:rFonts w:eastAsia="Times New Roman"/>
          <w:noProof/>
        </w:rPr>
        <w:drawing>
          <wp:inline distT="0" distB="0" distL="0" distR="0" wp14:anchorId="7DFEBC86" wp14:editId="309352A6">
            <wp:extent cx="4276341" cy="136696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4-06 at 10.02.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6556" cy="1379822"/>
                    </a:xfrm>
                    <a:prstGeom prst="rect">
                      <a:avLst/>
                    </a:prstGeom>
                  </pic:spPr>
                </pic:pic>
              </a:graphicData>
            </a:graphic>
          </wp:inline>
        </w:drawing>
      </w:r>
    </w:p>
    <w:p w14:paraId="323822C5" w14:textId="77777777" w:rsidR="00B079B0" w:rsidRDefault="00B079B0" w:rsidP="00B079B0">
      <w:pPr>
        <w:pStyle w:val="ListParagraph"/>
        <w:rPr>
          <w:rFonts w:eastAsia="Times New Roman"/>
        </w:rPr>
      </w:pPr>
      <w:r>
        <w:rPr>
          <w:rFonts w:eastAsia="Times New Roman"/>
          <w:noProof/>
        </w:rPr>
        <w:drawing>
          <wp:inline distT="0" distB="0" distL="0" distR="0" wp14:anchorId="1ED6686C" wp14:editId="2270C0F7">
            <wp:extent cx="4276341" cy="1707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06 at 10.03.5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4235" cy="1710948"/>
                    </a:xfrm>
                    <a:prstGeom prst="rect">
                      <a:avLst/>
                    </a:prstGeom>
                  </pic:spPr>
                </pic:pic>
              </a:graphicData>
            </a:graphic>
          </wp:inline>
        </w:drawing>
      </w:r>
    </w:p>
    <w:p w14:paraId="2E9AA6D3" w14:textId="77777777" w:rsidR="00B079B0" w:rsidRDefault="00B079B0" w:rsidP="00B079B0">
      <w:pPr>
        <w:pStyle w:val="ListParagraph"/>
        <w:rPr>
          <w:rFonts w:eastAsia="Times New Roman"/>
        </w:rPr>
      </w:pPr>
      <w:r>
        <w:rPr>
          <w:rFonts w:eastAsia="Times New Roman"/>
          <w:noProof/>
        </w:rPr>
        <w:drawing>
          <wp:inline distT="0" distB="0" distL="0" distR="0" wp14:anchorId="5AA79361" wp14:editId="69CDCD4C">
            <wp:extent cx="4162041" cy="9213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4-06 at 10.05.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0601" cy="943158"/>
                    </a:xfrm>
                    <a:prstGeom prst="rect">
                      <a:avLst/>
                    </a:prstGeom>
                  </pic:spPr>
                </pic:pic>
              </a:graphicData>
            </a:graphic>
          </wp:inline>
        </w:drawing>
      </w:r>
    </w:p>
    <w:p w14:paraId="538342B6" w14:textId="17827A48" w:rsidR="00B079B0" w:rsidRPr="005063DE" w:rsidRDefault="0021575D" w:rsidP="005063DE">
      <w:pPr>
        <w:pStyle w:val="ListParagraph"/>
        <w:rPr>
          <w:rFonts w:asciiTheme="minorHAnsi" w:eastAsia="Times New Roman" w:hAnsiTheme="minorHAnsi" w:cstheme="minorBidi"/>
        </w:rPr>
      </w:pPr>
      <w:r>
        <w:rPr>
          <w:rFonts w:eastAsia="Times New Roman"/>
        </w:rPr>
        <w:t>so the posterior is proper</w:t>
      </w:r>
      <w:r w:rsidR="002D1B7D">
        <w:rPr>
          <w:rFonts w:eastAsia="Times New Roman"/>
        </w:rPr>
        <w:t>.</w:t>
      </w:r>
    </w:p>
    <w:tbl>
      <w:tblPr>
        <w:tblStyle w:val="TableGrid"/>
        <w:tblW w:w="0" w:type="auto"/>
        <w:tblInd w:w="-356" w:type="dxa"/>
        <w:tblLook w:val="04A0" w:firstRow="1" w:lastRow="0" w:firstColumn="1" w:lastColumn="0" w:noHBand="0" w:noVBand="1"/>
      </w:tblPr>
      <w:tblGrid>
        <w:gridCol w:w="9576"/>
      </w:tblGrid>
      <w:tr w:rsidR="009145FA" w14:paraId="6F641E24" w14:textId="77777777" w:rsidTr="009145FA">
        <w:tc>
          <w:tcPr>
            <w:tcW w:w="9350" w:type="dxa"/>
          </w:tcPr>
          <w:p w14:paraId="7AB43BB9" w14:textId="5B762317" w:rsidR="009145FA" w:rsidRDefault="009145FA" w:rsidP="009145FA">
            <w:pPr>
              <w:rPr>
                <w:rFonts w:eastAsia="Times New Roman"/>
              </w:rPr>
            </w:pPr>
            <w:r>
              <w:rPr>
                <w:rFonts w:eastAsia="Times New Roman"/>
                <w:noProof/>
              </w:rPr>
              <w:drawing>
                <wp:inline distT="0" distB="0" distL="0" distR="0" wp14:anchorId="5E2D09C9" wp14:editId="15E71C75">
                  <wp:extent cx="5943600" cy="4705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4-06 at 10.22.5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0535"/>
                          </a:xfrm>
                          <a:prstGeom prst="rect">
                            <a:avLst/>
                          </a:prstGeom>
                        </pic:spPr>
                      </pic:pic>
                    </a:graphicData>
                  </a:graphic>
                </wp:inline>
              </w:drawing>
            </w:r>
          </w:p>
        </w:tc>
      </w:tr>
    </w:tbl>
    <w:p w14:paraId="3E4822ED" w14:textId="496D4764" w:rsidR="00B93BCC" w:rsidRDefault="00372941" w:rsidP="009145FA">
      <w:pPr>
        <w:rPr>
          <w:rFonts w:eastAsia="Times New Roman"/>
        </w:rPr>
      </w:pPr>
      <w:proofErr w:type="spellStart"/>
      <w:r>
        <w:rPr>
          <w:rFonts w:eastAsia="Times New Roman"/>
        </w:rPr>
        <w:t>Ans</w:t>
      </w:r>
      <w:proofErr w:type="spellEnd"/>
      <w:r>
        <w:rPr>
          <w:rFonts w:eastAsia="Times New Roman"/>
        </w:rPr>
        <w:t>:</w:t>
      </w:r>
    </w:p>
    <w:p w14:paraId="7ED1101E" w14:textId="29DC3679" w:rsidR="00414A84" w:rsidRDefault="00414A84" w:rsidP="009145FA">
      <w:pPr>
        <w:rPr>
          <w:rFonts w:eastAsia="Times New Roman"/>
        </w:rPr>
      </w:pPr>
      <w:r>
        <w:rPr>
          <w:rFonts w:eastAsia="Times New Roman"/>
        </w:rPr>
        <w:t>First I want to introduce the idea of Metropolis-Hastings and Gibbs sampling, then, based on those introduction, I will explain their relation.</w:t>
      </w:r>
    </w:p>
    <w:p w14:paraId="79C0E750" w14:textId="5EBA7CC6" w:rsidR="0074059E" w:rsidRPr="00576E66" w:rsidRDefault="00576E66" w:rsidP="00576E66">
      <w:pPr>
        <w:rPr>
          <w:rFonts w:ascii="CMR10" w:hAnsi="CMR10" w:hint="eastAsia"/>
          <w:sz w:val="20"/>
          <w:szCs w:val="20"/>
        </w:rPr>
      </w:pPr>
      <w:r w:rsidRPr="00576E66">
        <w:rPr>
          <w:rFonts w:eastAsia="Times New Roman"/>
        </w:rPr>
        <w:t>1)</w:t>
      </w:r>
      <w:r>
        <w:rPr>
          <w:rFonts w:eastAsia="Times New Roman"/>
        </w:rPr>
        <w:t xml:space="preserve"> </w:t>
      </w:r>
      <w:r w:rsidR="0074059E" w:rsidRPr="00576E66">
        <w:rPr>
          <w:rFonts w:eastAsia="Times New Roman"/>
        </w:rPr>
        <w:t>Idea of Metropolis-</w:t>
      </w:r>
      <w:proofErr w:type="gramStart"/>
      <w:r w:rsidR="0074059E" w:rsidRPr="00576E66">
        <w:rPr>
          <w:rFonts w:eastAsia="Times New Roman"/>
        </w:rPr>
        <w:t>Hastings :</w:t>
      </w:r>
      <w:proofErr w:type="gramEnd"/>
      <w:r w:rsidR="0074059E" w:rsidRPr="00576E66">
        <w:rPr>
          <w:rFonts w:ascii="CMR10" w:hAnsi="CMR10"/>
          <w:sz w:val="20"/>
          <w:szCs w:val="20"/>
        </w:rPr>
        <w:t xml:space="preserve"> </w:t>
      </w:r>
    </w:p>
    <w:p w14:paraId="051B060F" w14:textId="22FE369B" w:rsidR="0074059E" w:rsidRDefault="0074059E" w:rsidP="00AB6755">
      <w:pPr>
        <w:rPr>
          <w:rFonts w:eastAsia="Times New Roman"/>
        </w:rPr>
      </w:pPr>
      <w:r w:rsidRPr="0074059E">
        <w:rPr>
          <w:rFonts w:eastAsia="Times New Roman"/>
        </w:rPr>
        <w:t xml:space="preserve">the Metropolis-Hastings algorithm generates correlated variables from a Markov chain. </w:t>
      </w:r>
    </w:p>
    <w:p w14:paraId="39F3F68E" w14:textId="5F46710A" w:rsidR="00AB6755" w:rsidRPr="0074059E" w:rsidRDefault="00AB6755" w:rsidP="00AB6755">
      <w:pPr>
        <w:rPr>
          <w:rFonts w:eastAsia="Times New Roman"/>
        </w:rPr>
      </w:pPr>
      <w:r>
        <w:rPr>
          <w:rFonts w:eastAsia="Times New Roman"/>
        </w:rPr>
        <w:t xml:space="preserve">The algorithm </w:t>
      </w:r>
      <w:proofErr w:type="gramStart"/>
      <w:r>
        <w:rPr>
          <w:rFonts w:eastAsia="Times New Roman"/>
        </w:rPr>
        <w:t>is :</w:t>
      </w:r>
      <w:proofErr w:type="gramEnd"/>
    </w:p>
    <w:p w14:paraId="58C912A6" w14:textId="77777777" w:rsidR="00414A84" w:rsidRDefault="0074059E" w:rsidP="00414A84">
      <w:pPr>
        <w:rPr>
          <w:rFonts w:eastAsia="Times New Roman"/>
        </w:rPr>
      </w:pPr>
      <w:r>
        <w:rPr>
          <w:rFonts w:eastAsia="Times New Roman"/>
          <w:noProof/>
        </w:rPr>
        <w:drawing>
          <wp:inline distT="0" distB="0" distL="0" distR="0" wp14:anchorId="60165630" wp14:editId="61BBCF01">
            <wp:extent cx="3709035" cy="14792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4-06 at 10.53.2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8950" cy="1491184"/>
                    </a:xfrm>
                    <a:prstGeom prst="rect">
                      <a:avLst/>
                    </a:prstGeom>
                  </pic:spPr>
                </pic:pic>
              </a:graphicData>
            </a:graphic>
          </wp:inline>
        </w:drawing>
      </w:r>
    </w:p>
    <w:p w14:paraId="6726217F" w14:textId="77777777" w:rsidR="007D39E3" w:rsidRDefault="00AB6755" w:rsidP="00C522D8">
      <w:pPr>
        <w:rPr>
          <w:rFonts w:eastAsia="Times New Roman"/>
        </w:rPr>
      </w:pPr>
      <w:r w:rsidRPr="00AB6755">
        <w:rPr>
          <w:rFonts w:eastAsia="Times New Roman"/>
        </w:rPr>
        <w:t xml:space="preserve">q is the proposal or candidate distribution </w:t>
      </w:r>
      <w:proofErr w:type="gramStart"/>
      <w:r w:rsidRPr="00AB6755">
        <w:rPr>
          <w:rFonts w:eastAsia="Times New Roman"/>
        </w:rPr>
        <w:t>And</w:t>
      </w:r>
      <w:proofErr w:type="gramEnd"/>
      <w:r w:rsidRPr="00AB6755">
        <w:rPr>
          <w:rFonts w:eastAsia="Times New Roman"/>
        </w:rPr>
        <w:t xml:space="preserve"> for every given q, we can construct a M-H kernel K such that f is its stationary distribution.</w:t>
      </w:r>
    </w:p>
    <w:p w14:paraId="25B16745" w14:textId="3CDFE3B2" w:rsidR="0074059E" w:rsidRDefault="0074059E" w:rsidP="00C522D8">
      <w:pPr>
        <w:rPr>
          <w:rFonts w:eastAsia="Times New Roman"/>
        </w:rPr>
      </w:pPr>
      <w:r>
        <w:rPr>
          <w:rFonts w:eastAsia="Times New Roman"/>
        </w:rPr>
        <w:t>it is obvious that t if the proposed state is more likely than the old one, it is accepted with probability 1. If the proposed state is less likely than the current one, the probability of accepting depends on the likelihood ratio.</w:t>
      </w:r>
    </w:p>
    <w:p w14:paraId="64BF7CEA" w14:textId="152F84D8" w:rsidR="00725CD7" w:rsidRDefault="000714E4" w:rsidP="00725CD7">
      <w:pPr>
        <w:rPr>
          <w:rFonts w:ascii="CMR10" w:hAnsi="CMR10" w:hint="eastAsia"/>
          <w:sz w:val="20"/>
          <w:szCs w:val="20"/>
        </w:rPr>
      </w:pPr>
      <w:r>
        <w:rPr>
          <w:rFonts w:eastAsia="Times New Roman"/>
        </w:rPr>
        <w:t>2</w:t>
      </w:r>
      <w:r w:rsidR="00725CD7" w:rsidRPr="00576E66">
        <w:rPr>
          <w:rFonts w:eastAsia="Times New Roman"/>
        </w:rPr>
        <w:t>)</w:t>
      </w:r>
      <w:r w:rsidR="00725CD7">
        <w:rPr>
          <w:rFonts w:eastAsia="Times New Roman"/>
        </w:rPr>
        <w:t xml:space="preserve"> </w:t>
      </w:r>
      <w:r w:rsidR="00725CD7" w:rsidRPr="00576E66">
        <w:rPr>
          <w:rFonts w:eastAsia="Times New Roman"/>
        </w:rPr>
        <w:t xml:space="preserve">Idea of </w:t>
      </w:r>
      <w:r w:rsidR="00725CD7">
        <w:rPr>
          <w:rFonts w:eastAsia="Times New Roman"/>
        </w:rPr>
        <w:t xml:space="preserve">Gibbs </w:t>
      </w:r>
      <w:proofErr w:type="gramStart"/>
      <w:r w:rsidR="00725CD7">
        <w:rPr>
          <w:rFonts w:eastAsia="Times New Roman"/>
        </w:rPr>
        <w:t>sampling</w:t>
      </w:r>
      <w:r w:rsidR="00725CD7" w:rsidRPr="00576E66">
        <w:rPr>
          <w:rFonts w:eastAsia="Times New Roman"/>
        </w:rPr>
        <w:t xml:space="preserve"> :</w:t>
      </w:r>
      <w:proofErr w:type="gramEnd"/>
      <w:r w:rsidR="00725CD7" w:rsidRPr="00576E66">
        <w:rPr>
          <w:rFonts w:ascii="CMR10" w:hAnsi="CMR10"/>
          <w:sz w:val="20"/>
          <w:szCs w:val="20"/>
        </w:rPr>
        <w:t xml:space="preserve"> </w:t>
      </w:r>
    </w:p>
    <w:p w14:paraId="7508ADEC" w14:textId="77777777" w:rsidR="00E64B64" w:rsidRPr="00E64B64" w:rsidRDefault="00E64B64" w:rsidP="00E64B64">
      <w:pPr>
        <w:rPr>
          <w:rFonts w:asciiTheme="minorHAnsi" w:hAnsiTheme="minorHAnsi"/>
        </w:rPr>
      </w:pPr>
      <w:r w:rsidRPr="00E64B64">
        <w:rPr>
          <w:rFonts w:asciiTheme="minorHAnsi" w:hAnsiTheme="minorHAnsi"/>
        </w:rPr>
        <w:t xml:space="preserve">Suppose the parameter vector θ can be divided into d </w:t>
      </w:r>
      <w:proofErr w:type="spellStart"/>
      <w:r w:rsidRPr="00E64B64">
        <w:rPr>
          <w:rFonts w:asciiTheme="minorHAnsi" w:hAnsiTheme="minorHAnsi"/>
        </w:rPr>
        <w:t>subvectors</w:t>
      </w:r>
      <w:proofErr w:type="spellEnd"/>
      <w:r w:rsidRPr="00E64B64">
        <w:rPr>
          <w:rFonts w:asciiTheme="minorHAnsi" w:hAnsiTheme="minorHAnsi"/>
        </w:rPr>
        <w:t xml:space="preserve"> </w:t>
      </w:r>
    </w:p>
    <w:p w14:paraId="63F7F3F7" w14:textId="345F734F" w:rsidR="00E64B64" w:rsidRPr="00813779" w:rsidRDefault="00E64B64" w:rsidP="00813779">
      <w:pPr>
        <w:pStyle w:val="ListParagraph"/>
        <w:numPr>
          <w:ilvl w:val="0"/>
          <w:numId w:val="9"/>
        </w:numPr>
        <w:rPr>
          <w:rFonts w:asciiTheme="minorHAnsi" w:hAnsiTheme="minorHAnsi"/>
        </w:rPr>
      </w:pPr>
      <w:r w:rsidRPr="00E64B64">
        <w:rPr>
          <w:rFonts w:asciiTheme="minorHAnsi" w:hAnsiTheme="minorHAnsi"/>
        </w:rPr>
        <w:t xml:space="preserve">an iteration of the Gibbs sampler draws values of each </w:t>
      </w:r>
      <w:proofErr w:type="spellStart"/>
      <w:r w:rsidRPr="00E64B64">
        <w:rPr>
          <w:rFonts w:asciiTheme="minorHAnsi" w:hAnsiTheme="minorHAnsi"/>
        </w:rPr>
        <w:t>subvector</w:t>
      </w:r>
      <w:proofErr w:type="spellEnd"/>
      <w:r w:rsidRPr="00E64B64">
        <w:rPr>
          <w:rFonts w:asciiTheme="minorHAnsi" w:hAnsiTheme="minorHAnsi"/>
        </w:rPr>
        <w:t xml:space="preserve">, conditional on the values of all the other </w:t>
      </w:r>
      <w:proofErr w:type="spellStart"/>
      <w:r w:rsidRPr="00E64B64">
        <w:rPr>
          <w:rFonts w:asciiTheme="minorHAnsi" w:hAnsiTheme="minorHAnsi"/>
        </w:rPr>
        <w:t>subvectors</w:t>
      </w:r>
      <w:proofErr w:type="spellEnd"/>
      <w:r w:rsidRPr="00E64B64">
        <w:rPr>
          <w:rFonts w:asciiTheme="minorHAnsi" w:hAnsiTheme="minorHAnsi"/>
        </w:rPr>
        <w:t xml:space="preserve">, i.e. there are d steps in iteration t </w:t>
      </w:r>
    </w:p>
    <w:p w14:paraId="5020E717" w14:textId="77B4EB58" w:rsidR="00813779" w:rsidRPr="00813779" w:rsidRDefault="00813779" w:rsidP="00E64B64">
      <w:pPr>
        <w:pStyle w:val="ListParagraph"/>
        <w:numPr>
          <w:ilvl w:val="0"/>
          <w:numId w:val="9"/>
        </w:numPr>
        <w:rPr>
          <w:rFonts w:asciiTheme="minorHAnsi" w:hAnsiTheme="minorHAnsi"/>
        </w:rPr>
      </w:pPr>
      <w:r w:rsidRPr="00813779">
        <w:rPr>
          <w:rFonts w:asciiTheme="minorHAnsi" w:hAnsiTheme="minorHAnsi"/>
        </w:rPr>
        <w:t xml:space="preserve">and </w:t>
      </w:r>
      <w:r w:rsidR="00436E0B">
        <w:rPr>
          <w:rFonts w:asciiTheme="minorHAnsi" w:hAnsiTheme="minorHAnsi"/>
          <w:lang w:eastAsia="zh-CN"/>
        </w:rPr>
        <w:t>P(</w:t>
      </w:r>
      <m:oMath>
        <m:r>
          <w:rPr>
            <w:rFonts w:ascii="Cambria Math" w:eastAsia="Times New Roman" w:hAnsi="Cambria Math"/>
          </w:rPr>
          <m:t>θ</m:t>
        </m:r>
      </m:oMath>
      <w:r w:rsidR="00436E0B">
        <w:rPr>
          <w:rFonts w:asciiTheme="minorHAnsi" w:hAnsiTheme="minorHAnsi"/>
          <w:lang w:eastAsia="zh-CN"/>
        </w:rPr>
        <w:t>)</w:t>
      </w:r>
      <w:r w:rsidRPr="00813779">
        <w:rPr>
          <w:rFonts w:asciiTheme="minorHAnsi" w:hAnsiTheme="minorHAnsi"/>
        </w:rPr>
        <w:t>now are the joint posterior distribution</w:t>
      </w:r>
    </w:p>
    <w:p w14:paraId="5B1C99FB" w14:textId="17A63160" w:rsidR="00813779" w:rsidRPr="00E64B64" w:rsidRDefault="00813779" w:rsidP="00813779">
      <w:pPr>
        <w:pStyle w:val="ListParagraph"/>
        <w:rPr>
          <w:rFonts w:ascii="CMR10" w:hAnsi="CMR10" w:hint="eastAsia"/>
          <w:sz w:val="20"/>
          <w:szCs w:val="20"/>
        </w:rPr>
      </w:pPr>
      <w:r>
        <w:rPr>
          <w:rFonts w:ascii="CMR10" w:hAnsi="CMR10"/>
          <w:noProof/>
          <w:sz w:val="20"/>
          <w:szCs w:val="20"/>
        </w:rPr>
        <w:drawing>
          <wp:inline distT="0" distB="0" distL="0" distR="0" wp14:anchorId="5DC0E213" wp14:editId="7A711B57">
            <wp:extent cx="4162041" cy="15109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4-06 at 11.17.1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1792" cy="1525393"/>
                    </a:xfrm>
                    <a:prstGeom prst="rect">
                      <a:avLst/>
                    </a:prstGeom>
                  </pic:spPr>
                </pic:pic>
              </a:graphicData>
            </a:graphic>
          </wp:inline>
        </w:drawing>
      </w:r>
    </w:p>
    <w:p w14:paraId="3C18935D" w14:textId="454F68D4" w:rsidR="00E64B64" w:rsidRDefault="003C3579" w:rsidP="00E64B64">
      <w:pPr>
        <w:rPr>
          <w:rFonts w:asciiTheme="minorHAnsi" w:hAnsiTheme="minorHAnsi"/>
        </w:rPr>
      </w:pPr>
      <w:r w:rsidRPr="003C3579">
        <w:rPr>
          <w:rFonts w:asciiTheme="minorHAnsi" w:hAnsiTheme="minorHAnsi"/>
        </w:rPr>
        <w:t>3)</w:t>
      </w:r>
      <w:r w:rsidR="00C84755">
        <w:rPr>
          <w:rFonts w:asciiTheme="minorHAnsi" w:hAnsiTheme="minorHAnsi"/>
        </w:rPr>
        <w:t xml:space="preserve"> </w:t>
      </w:r>
      <w:r w:rsidRPr="003C3579">
        <w:rPr>
          <w:rFonts w:asciiTheme="minorHAnsi" w:hAnsiTheme="minorHAnsi"/>
        </w:rPr>
        <w:t>their relation</w:t>
      </w:r>
    </w:p>
    <w:p w14:paraId="2EE037D1" w14:textId="77777777" w:rsidR="00E26CE0" w:rsidRDefault="00E26CE0" w:rsidP="00E26CE0">
      <w:pPr>
        <w:rPr>
          <w:rFonts w:asciiTheme="minorHAnsi" w:hAnsiTheme="minorHAnsi"/>
        </w:rPr>
      </w:pPr>
      <w:r w:rsidRPr="00E26CE0">
        <w:rPr>
          <w:rFonts w:asciiTheme="minorHAnsi" w:hAnsiTheme="minorHAnsi"/>
        </w:rPr>
        <w:t>Gibbs sampling is a special case of Metropolis-Hastings where the proposal q is based on the following two stage procedure.</w:t>
      </w:r>
    </w:p>
    <w:p w14:paraId="6A635667" w14:textId="314B5231" w:rsidR="00E26CE0" w:rsidRPr="00241AE5" w:rsidRDefault="00E26CE0" w:rsidP="00E26CE0">
      <w:pPr>
        <w:pStyle w:val="ListParagraph"/>
        <w:numPr>
          <w:ilvl w:val="0"/>
          <w:numId w:val="9"/>
        </w:numPr>
        <w:rPr>
          <w:rFonts w:asciiTheme="minorHAnsi" w:eastAsiaTheme="minorHAnsi" w:hAnsiTheme="minorHAnsi"/>
        </w:rPr>
      </w:pPr>
      <w:r>
        <w:rPr>
          <w:rFonts w:asciiTheme="minorHAnsi" w:hAnsiTheme="minorHAnsi"/>
        </w:rPr>
        <w:t xml:space="preserve">First, </w:t>
      </w:r>
      <w:r w:rsidR="003648AC">
        <w:rPr>
          <w:rFonts w:asciiTheme="minorHAnsi" w:hAnsiTheme="minorHAnsi"/>
        </w:rPr>
        <w:t xml:space="preserve">in </w:t>
      </w:r>
      <w:r w:rsidRPr="00E64B64">
        <w:rPr>
          <w:rFonts w:asciiTheme="minorHAnsi" w:hAnsiTheme="minorHAnsi"/>
        </w:rPr>
        <w:t>a</w:t>
      </w:r>
      <w:r w:rsidR="003648AC">
        <w:rPr>
          <w:rFonts w:asciiTheme="minorHAnsi" w:hAnsiTheme="minorHAnsi"/>
        </w:rPr>
        <w:t xml:space="preserve">n iteration of the Gibbs sampling </w:t>
      </w:r>
      <w:proofErr w:type="gramStart"/>
      <w:r w:rsidR="003648AC">
        <w:rPr>
          <w:rFonts w:asciiTheme="minorHAnsi" w:hAnsiTheme="minorHAnsi"/>
        </w:rPr>
        <w:t>procedure</w:t>
      </w:r>
      <w:r w:rsidR="00A77926">
        <w:rPr>
          <w:rFonts w:asciiTheme="minorHAnsi" w:hAnsiTheme="minorHAnsi"/>
        </w:rPr>
        <w:t>(</w:t>
      </w:r>
      <w:proofErr w:type="gramEnd"/>
      <w:r w:rsidR="00A77926" w:rsidRPr="00E64B64">
        <w:rPr>
          <w:rFonts w:asciiTheme="minorHAnsi" w:hAnsiTheme="minorHAnsi"/>
        </w:rPr>
        <w:t xml:space="preserve">there are d </w:t>
      </w:r>
      <w:r w:rsidR="00A77926">
        <w:rPr>
          <w:rFonts w:asciiTheme="minorHAnsi" w:hAnsiTheme="minorHAnsi"/>
        </w:rPr>
        <w:t xml:space="preserve">steps in one </w:t>
      </w:r>
      <w:proofErr w:type="spellStart"/>
      <w:r w:rsidR="00A77926">
        <w:rPr>
          <w:rFonts w:asciiTheme="minorHAnsi" w:hAnsiTheme="minorHAnsi"/>
        </w:rPr>
        <w:t>iter</w:t>
      </w:r>
      <w:proofErr w:type="spellEnd"/>
      <w:r w:rsidR="00A77926" w:rsidRPr="00A77926">
        <w:rPr>
          <w:rFonts w:asciiTheme="minorHAnsi" w:hAnsiTheme="minorHAnsi"/>
        </w:rPr>
        <w:t>)</w:t>
      </w:r>
      <w:r w:rsidR="003648AC" w:rsidRPr="00A77926">
        <w:rPr>
          <w:rFonts w:asciiTheme="minorHAnsi" w:hAnsiTheme="minorHAnsi"/>
        </w:rPr>
        <w:t>,</w:t>
      </w:r>
      <w:r w:rsidRPr="00A77926">
        <w:rPr>
          <w:rFonts w:asciiTheme="minorHAnsi" w:hAnsiTheme="minorHAnsi"/>
        </w:rPr>
        <w:t xml:space="preserve"> </w:t>
      </w:r>
      <w:r w:rsidRPr="00241AE5">
        <w:rPr>
          <w:rFonts w:asciiTheme="minorHAnsi" w:eastAsia="Times New Roman" w:hAnsiTheme="minorHAnsi"/>
        </w:rPr>
        <w:t xml:space="preserve">single dimension </w:t>
      </w:r>
      <w:proofErr w:type="spellStart"/>
      <w:r w:rsidRPr="00241AE5">
        <w:rPr>
          <w:rFonts w:asciiTheme="minorHAnsi" w:eastAsia="Times New Roman" w:hAnsiTheme="minorHAnsi"/>
        </w:rPr>
        <w:t>i</w:t>
      </w:r>
      <w:proofErr w:type="spellEnd"/>
      <w:r w:rsidRPr="00241AE5">
        <w:rPr>
          <w:rFonts w:asciiTheme="minorHAnsi" w:eastAsia="Times New Roman" w:hAnsiTheme="minorHAnsi"/>
        </w:rPr>
        <w:t xml:space="preserve"> of </w:t>
      </w:r>
      <m:oMath>
        <m:r>
          <w:rPr>
            <w:rFonts w:ascii="Cambria Math" w:eastAsia="Times New Roman" w:hAnsi="Cambria Math"/>
          </w:rPr>
          <m:t>θ</m:t>
        </m:r>
      </m:oMath>
      <w:r w:rsidRPr="00241AE5">
        <w:rPr>
          <w:rFonts w:asciiTheme="minorHAnsi" w:eastAsia="Times New Roman" w:hAnsiTheme="minorHAnsi"/>
        </w:rPr>
        <w:t xml:space="preserve"> is chosen randomly</w:t>
      </w:r>
      <w:r w:rsidR="006E5760">
        <w:rPr>
          <w:rFonts w:asciiTheme="minorHAnsi" w:eastAsia="Times New Roman" w:hAnsiTheme="minorHAnsi"/>
        </w:rPr>
        <w:t>.</w:t>
      </w:r>
    </w:p>
    <w:p w14:paraId="65AA5B37" w14:textId="77777777" w:rsidR="00241AE5" w:rsidRDefault="00241AE5" w:rsidP="00241AE5">
      <w:pPr>
        <w:pStyle w:val="ListParagraph"/>
        <w:numPr>
          <w:ilvl w:val="0"/>
          <w:numId w:val="9"/>
        </w:numPr>
        <w:rPr>
          <w:rFonts w:eastAsia="Times New Roman"/>
        </w:rPr>
      </w:pPr>
      <w:r w:rsidRPr="00241AE5">
        <w:rPr>
          <w:rFonts w:eastAsia="Times New Roman"/>
        </w:rPr>
        <w:t>Gibbs sampling performs a random walk where at each iteration the value along a randomly selected dimension is updated according to the conditional distribution</w:t>
      </w:r>
    </w:p>
    <w:p w14:paraId="3E894B39" w14:textId="3D6E1AF2" w:rsidR="00241AE5" w:rsidRDefault="009951AA" w:rsidP="00CA37C1">
      <w:pPr>
        <w:rPr>
          <w:rFonts w:eastAsia="Times New Roman"/>
        </w:rPr>
      </w:pPr>
      <w:r>
        <w:rPr>
          <w:rFonts w:eastAsia="Times New Roman"/>
        </w:rPr>
        <w:t xml:space="preserve">          </w:t>
      </w:r>
      <w:r w:rsidR="00241AE5">
        <w:rPr>
          <w:noProof/>
        </w:rPr>
        <w:drawing>
          <wp:inline distT="0" distB="0" distL="0" distR="0" wp14:anchorId="113BB5E4" wp14:editId="45243962">
            <wp:extent cx="1304541" cy="299131"/>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4-06 at 11.28.52 PM.png"/>
                    <pic:cNvPicPr/>
                  </pic:nvPicPr>
                  <pic:blipFill>
                    <a:blip r:embed="rId16">
                      <a:extLst>
                        <a:ext uri="{28A0092B-C50C-407E-A947-70E740481C1C}">
                          <a14:useLocalDpi xmlns:a14="http://schemas.microsoft.com/office/drawing/2010/main" val="0"/>
                        </a:ext>
                      </a:extLst>
                    </a:blip>
                    <a:stretch>
                      <a:fillRect/>
                    </a:stretch>
                  </pic:blipFill>
                  <pic:spPr>
                    <a:xfrm>
                      <a:off x="0" y="0"/>
                      <a:ext cx="1393131" cy="319445"/>
                    </a:xfrm>
                    <a:prstGeom prst="rect">
                      <a:avLst/>
                    </a:prstGeom>
                  </pic:spPr>
                </pic:pic>
              </a:graphicData>
            </a:graphic>
          </wp:inline>
        </w:drawing>
      </w:r>
      <w:r w:rsidR="00CA37C1" w:rsidRPr="009951AA">
        <w:rPr>
          <w:rFonts w:eastAsia="Times New Roman"/>
        </w:rPr>
        <w:t>where</w:t>
      </w:r>
      <w:r w:rsidR="00CA37C1" w:rsidRPr="00CA37C1">
        <w:rPr>
          <w:rFonts w:eastAsia="Times New Roman"/>
        </w:rPr>
        <w:t xml:space="preserve"> </w:t>
      </w:r>
      <w:r w:rsidR="00CA37C1">
        <w:rPr>
          <w:noProof/>
        </w:rPr>
        <w:drawing>
          <wp:inline distT="0" distB="0" distL="0" distR="0" wp14:anchorId="7E65975C" wp14:editId="1378E4E0">
            <wp:extent cx="2454881" cy="267667"/>
            <wp:effectExtent l="0" t="0" r="952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4-06 at 11.29.4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3917" cy="273014"/>
                    </a:xfrm>
                    <a:prstGeom prst="rect">
                      <a:avLst/>
                    </a:prstGeom>
                  </pic:spPr>
                </pic:pic>
              </a:graphicData>
            </a:graphic>
          </wp:inline>
        </w:drawing>
      </w:r>
    </w:p>
    <w:p w14:paraId="3F5F9E62" w14:textId="77777777" w:rsidR="00C635C5" w:rsidRDefault="00C635C5" w:rsidP="00CA37C1">
      <w:pPr>
        <w:rPr>
          <w:rFonts w:eastAsia="Times New Roman"/>
        </w:rPr>
      </w:pPr>
      <w:r>
        <w:rPr>
          <w:rFonts w:eastAsia="Times New Roman"/>
        </w:rPr>
        <w:t xml:space="preserve">the reason why the value is </w:t>
      </w:r>
      <w:r w:rsidRPr="00241AE5">
        <w:rPr>
          <w:rFonts w:eastAsia="Times New Roman"/>
        </w:rPr>
        <w:t>updated</w:t>
      </w:r>
      <w:r>
        <w:rPr>
          <w:rFonts w:eastAsia="Times New Roman"/>
        </w:rPr>
        <w:t xml:space="preserve"> each iteration is that is </w:t>
      </w:r>
      <w:r w:rsidR="00F33E78">
        <w:rPr>
          <w:rFonts w:eastAsia="Times New Roman"/>
        </w:rPr>
        <w:t xml:space="preserve"> </w:t>
      </w:r>
    </w:p>
    <w:p w14:paraId="39DD8305" w14:textId="524BD896" w:rsidR="00630712" w:rsidRDefault="00C635C5" w:rsidP="00CA37C1">
      <w:pPr>
        <w:rPr>
          <w:rFonts w:eastAsia="Times New Roman"/>
        </w:rPr>
      </w:pPr>
      <w:r>
        <w:rPr>
          <w:rFonts w:eastAsia="Times New Roman"/>
        </w:rPr>
        <w:t>the acceptance rate</w:t>
      </w:r>
    </w:p>
    <w:p w14:paraId="69933643" w14:textId="01F83ADA" w:rsidR="00436E0B" w:rsidRDefault="00F33E78" w:rsidP="00CA37C1">
      <w:pPr>
        <w:rPr>
          <w:rFonts w:eastAsia="Times New Roman"/>
        </w:rPr>
      </w:pPr>
      <w:r>
        <w:rPr>
          <w:rFonts w:eastAsia="Times New Roman"/>
        </w:rPr>
        <w:t xml:space="preserve"> </w:t>
      </w:r>
      <w:r w:rsidR="00436E0B">
        <w:rPr>
          <w:rFonts w:eastAsia="Times New Roman"/>
          <w:noProof/>
        </w:rPr>
        <w:drawing>
          <wp:inline distT="0" distB="0" distL="0" distR="0" wp14:anchorId="329185FC" wp14:editId="3F5DED0C">
            <wp:extent cx="4966335" cy="5136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4-06 at 11.47.20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5001" cy="530021"/>
                    </a:xfrm>
                    <a:prstGeom prst="rect">
                      <a:avLst/>
                    </a:prstGeom>
                  </pic:spPr>
                </pic:pic>
              </a:graphicData>
            </a:graphic>
          </wp:inline>
        </w:drawing>
      </w:r>
    </w:p>
    <w:p w14:paraId="51005656" w14:textId="5E74655F" w:rsidR="00F33E78" w:rsidRDefault="0079240E" w:rsidP="00CA37C1">
      <w:pPr>
        <w:rPr>
          <w:rFonts w:eastAsia="Times New Roman"/>
        </w:rPr>
      </w:pPr>
      <w:proofErr w:type="gramStart"/>
      <w:r>
        <w:rPr>
          <w:rFonts w:eastAsia="Times New Roman"/>
        </w:rPr>
        <w:t>,</w:t>
      </w:r>
      <w:r w:rsidR="00F33E78">
        <w:rPr>
          <w:rFonts w:eastAsia="Times New Roman"/>
        </w:rPr>
        <w:t>which</w:t>
      </w:r>
      <w:proofErr w:type="gramEnd"/>
      <w:r w:rsidR="00F33E78">
        <w:rPr>
          <w:rFonts w:eastAsia="Times New Roman"/>
        </w:rPr>
        <w:t xml:space="preserve"> mean the acceptance rate is </w:t>
      </w:r>
      <w:proofErr w:type="spellStart"/>
      <w:r w:rsidR="00F33E78">
        <w:rPr>
          <w:rFonts w:eastAsia="Times New Roman"/>
        </w:rPr>
        <w:t>aways</w:t>
      </w:r>
      <w:proofErr w:type="spellEnd"/>
      <w:r w:rsidR="00F33E78">
        <w:rPr>
          <w:rFonts w:eastAsia="Times New Roman"/>
        </w:rPr>
        <w:t xml:space="preserve"> 1.</w:t>
      </w:r>
    </w:p>
    <w:p w14:paraId="7E539BB6" w14:textId="77777777" w:rsidR="00D15E13" w:rsidRDefault="00D15E13" w:rsidP="00CA37C1">
      <w:pPr>
        <w:rPr>
          <w:rFonts w:eastAsia="Times New Roman"/>
        </w:rPr>
      </w:pPr>
    </w:p>
    <w:tbl>
      <w:tblPr>
        <w:tblStyle w:val="TableGrid"/>
        <w:tblW w:w="0" w:type="auto"/>
        <w:tblInd w:w="-356" w:type="dxa"/>
        <w:tblLook w:val="04A0" w:firstRow="1" w:lastRow="0" w:firstColumn="1" w:lastColumn="0" w:noHBand="0" w:noVBand="1"/>
      </w:tblPr>
      <w:tblGrid>
        <w:gridCol w:w="9576"/>
      </w:tblGrid>
      <w:tr w:rsidR="00D15E13" w14:paraId="0C489376" w14:textId="77777777" w:rsidTr="003047C7">
        <w:tc>
          <w:tcPr>
            <w:tcW w:w="9350" w:type="dxa"/>
          </w:tcPr>
          <w:p w14:paraId="603C81B3" w14:textId="61A5D291" w:rsidR="00D15E13" w:rsidRDefault="003047C7" w:rsidP="00CA37C1">
            <w:pPr>
              <w:rPr>
                <w:rFonts w:eastAsia="Times New Roman"/>
              </w:rPr>
            </w:pPr>
            <w:r>
              <w:rPr>
                <w:rFonts w:eastAsia="Times New Roman"/>
                <w:noProof/>
              </w:rPr>
              <w:drawing>
                <wp:inline distT="0" distB="0" distL="0" distR="0" wp14:anchorId="318BDEAA" wp14:editId="31245496">
                  <wp:extent cx="5943600" cy="894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4-07 at 8.21.53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inline>
              </w:drawing>
            </w:r>
          </w:p>
        </w:tc>
      </w:tr>
    </w:tbl>
    <w:p w14:paraId="754D6E81" w14:textId="6BBB3AEC" w:rsidR="00241AE5" w:rsidRDefault="009016CB" w:rsidP="009016CB">
      <w:pPr>
        <w:rPr>
          <w:rFonts w:eastAsia="Times New Roman"/>
        </w:rPr>
      </w:pPr>
      <w:proofErr w:type="spellStart"/>
      <w:r>
        <w:rPr>
          <w:rFonts w:eastAsia="Times New Roman"/>
        </w:rPr>
        <w:t>Ans</w:t>
      </w:r>
      <w:proofErr w:type="spellEnd"/>
      <w:r>
        <w:rPr>
          <w:rFonts w:eastAsia="Times New Roman"/>
        </w:rPr>
        <w:t>:</w:t>
      </w:r>
    </w:p>
    <w:p w14:paraId="610EB1F6" w14:textId="0BCE2674" w:rsidR="0034231B" w:rsidRDefault="0034231B" w:rsidP="009016CB">
      <w:pPr>
        <w:rPr>
          <w:rFonts w:eastAsia="Times New Roman"/>
        </w:rPr>
      </w:pPr>
      <w:r>
        <w:rPr>
          <w:rFonts w:eastAsia="Times New Roman"/>
        </w:rPr>
        <w:t>R code:</w:t>
      </w:r>
    </w:p>
    <w:p w14:paraId="79DD3209" w14:textId="77777777" w:rsidR="00B7388A" w:rsidRPr="00B7388A" w:rsidRDefault="00B7388A" w:rsidP="00B7388A">
      <w:pPr>
        <w:rPr>
          <w:rFonts w:asciiTheme="minorHAnsi" w:eastAsiaTheme="minorHAnsi" w:hAnsiTheme="minorHAnsi"/>
        </w:rPr>
      </w:pPr>
      <w:r w:rsidRPr="00B7388A">
        <w:rPr>
          <w:rFonts w:asciiTheme="minorHAnsi" w:eastAsiaTheme="minorHAnsi" w:hAnsiTheme="minorHAnsi"/>
        </w:rPr>
        <w:t xml:space="preserve">source("http://bioconductor.org/biocLite.R") </w:t>
      </w:r>
    </w:p>
    <w:p w14:paraId="35D5699F" w14:textId="77777777" w:rsidR="00B7388A" w:rsidRPr="00B7388A" w:rsidRDefault="00B7388A" w:rsidP="00B7388A">
      <w:pPr>
        <w:rPr>
          <w:rFonts w:asciiTheme="minorHAnsi" w:eastAsiaTheme="minorHAnsi" w:hAnsiTheme="minorHAnsi"/>
        </w:rPr>
      </w:pPr>
      <w:proofErr w:type="spellStart"/>
      <w:proofErr w:type="gramStart"/>
      <w:r w:rsidRPr="00B7388A">
        <w:rPr>
          <w:rFonts w:asciiTheme="minorHAnsi" w:eastAsiaTheme="minorHAnsi" w:hAnsiTheme="minorHAnsi"/>
        </w:rPr>
        <w:t>biocLite</w:t>
      </w:r>
      <w:proofErr w:type="spellEnd"/>
      <w:r w:rsidRPr="00B7388A">
        <w:rPr>
          <w:rFonts w:asciiTheme="minorHAnsi" w:eastAsiaTheme="minorHAnsi" w:hAnsiTheme="minorHAnsi"/>
        </w:rPr>
        <w:t>(</w:t>
      </w:r>
      <w:proofErr w:type="gramEnd"/>
      <w:r w:rsidRPr="00B7388A">
        <w:rPr>
          <w:rFonts w:asciiTheme="minorHAnsi" w:eastAsiaTheme="minorHAnsi" w:hAnsiTheme="minorHAnsi"/>
        </w:rPr>
        <w:t>c("graph", "RBGL", "</w:t>
      </w:r>
      <w:proofErr w:type="spellStart"/>
      <w:r w:rsidRPr="00B7388A">
        <w:rPr>
          <w:rFonts w:asciiTheme="minorHAnsi" w:eastAsiaTheme="minorHAnsi" w:hAnsiTheme="minorHAnsi"/>
        </w:rPr>
        <w:t>Rgraphviz</w:t>
      </w:r>
      <w:proofErr w:type="spellEnd"/>
      <w:r w:rsidRPr="00B7388A">
        <w:rPr>
          <w:rFonts w:asciiTheme="minorHAnsi" w:eastAsiaTheme="minorHAnsi" w:hAnsiTheme="minorHAnsi"/>
        </w:rPr>
        <w:t xml:space="preserve">")) </w:t>
      </w:r>
    </w:p>
    <w:p w14:paraId="5741D765" w14:textId="77777777" w:rsidR="00B7388A" w:rsidRPr="00B7388A" w:rsidRDefault="00B7388A" w:rsidP="00B7388A">
      <w:pPr>
        <w:rPr>
          <w:rFonts w:asciiTheme="minorHAnsi" w:eastAsiaTheme="minorHAnsi" w:hAnsiTheme="minorHAnsi"/>
        </w:rPr>
      </w:pPr>
      <w:proofErr w:type="spellStart"/>
      <w:proofErr w:type="gramStart"/>
      <w:r w:rsidRPr="00B7388A">
        <w:rPr>
          <w:rFonts w:asciiTheme="minorHAnsi" w:eastAsiaTheme="minorHAnsi" w:hAnsiTheme="minorHAnsi"/>
        </w:rPr>
        <w:t>install.packages</w:t>
      </w:r>
      <w:proofErr w:type="spellEnd"/>
      <w:proofErr w:type="gramEnd"/>
      <w:r w:rsidRPr="00B7388A">
        <w:rPr>
          <w:rFonts w:asciiTheme="minorHAnsi" w:eastAsiaTheme="minorHAnsi" w:hAnsiTheme="minorHAnsi"/>
        </w:rPr>
        <w:t>("</w:t>
      </w:r>
      <w:proofErr w:type="spellStart"/>
      <w:r w:rsidRPr="00B7388A">
        <w:rPr>
          <w:rFonts w:asciiTheme="minorHAnsi" w:eastAsiaTheme="minorHAnsi" w:hAnsiTheme="minorHAnsi"/>
        </w:rPr>
        <w:t>gRain</w:t>
      </w:r>
      <w:proofErr w:type="spellEnd"/>
      <w:r w:rsidRPr="00B7388A">
        <w:rPr>
          <w:rFonts w:asciiTheme="minorHAnsi" w:eastAsiaTheme="minorHAnsi" w:hAnsiTheme="minorHAnsi"/>
        </w:rPr>
        <w:t>", dependencies=TRUE)</w:t>
      </w:r>
    </w:p>
    <w:p w14:paraId="13F12758" w14:textId="77777777" w:rsidR="00B7388A" w:rsidRPr="00B7388A" w:rsidRDefault="00B7388A" w:rsidP="00B7388A">
      <w:pPr>
        <w:rPr>
          <w:rFonts w:asciiTheme="minorHAnsi" w:eastAsiaTheme="minorHAnsi" w:hAnsiTheme="minorHAnsi"/>
        </w:rPr>
      </w:pPr>
      <w:r w:rsidRPr="00B7388A">
        <w:rPr>
          <w:rFonts w:asciiTheme="minorHAnsi" w:eastAsiaTheme="minorHAnsi" w:hAnsiTheme="minorHAnsi"/>
        </w:rPr>
        <w:t>library(</w:t>
      </w:r>
      <w:proofErr w:type="spellStart"/>
      <w:r w:rsidRPr="00B7388A">
        <w:rPr>
          <w:rFonts w:asciiTheme="minorHAnsi" w:eastAsiaTheme="minorHAnsi" w:hAnsiTheme="minorHAnsi"/>
        </w:rPr>
        <w:t>MCMCpack</w:t>
      </w:r>
      <w:proofErr w:type="spellEnd"/>
      <w:r w:rsidRPr="00B7388A">
        <w:rPr>
          <w:rFonts w:asciiTheme="minorHAnsi" w:eastAsiaTheme="minorHAnsi" w:hAnsiTheme="minorHAnsi"/>
        </w:rPr>
        <w:t>);</w:t>
      </w:r>
    </w:p>
    <w:p w14:paraId="257F12CB" w14:textId="77777777" w:rsidR="00B7388A" w:rsidRPr="00B7388A" w:rsidRDefault="00B7388A" w:rsidP="00B7388A">
      <w:pPr>
        <w:rPr>
          <w:rFonts w:asciiTheme="minorHAnsi" w:eastAsiaTheme="minorHAnsi" w:hAnsiTheme="minorHAnsi"/>
        </w:rPr>
      </w:pPr>
      <w:proofErr w:type="spellStart"/>
      <w:r w:rsidRPr="00B7388A">
        <w:rPr>
          <w:rFonts w:asciiTheme="minorHAnsi" w:eastAsiaTheme="minorHAnsi" w:hAnsiTheme="minorHAnsi"/>
        </w:rPr>
        <w:t>Nfit</w:t>
      </w:r>
      <w:proofErr w:type="spellEnd"/>
      <w:r w:rsidRPr="00B7388A">
        <w:rPr>
          <w:rFonts w:asciiTheme="minorHAnsi" w:eastAsiaTheme="minorHAnsi" w:hAnsiTheme="minorHAnsi"/>
        </w:rPr>
        <w:t xml:space="preserve"> &lt;- </w:t>
      </w:r>
      <w:proofErr w:type="spellStart"/>
      <w:proofErr w:type="gramStart"/>
      <w:r w:rsidRPr="00B7388A">
        <w:rPr>
          <w:rFonts w:asciiTheme="minorHAnsi" w:eastAsiaTheme="minorHAnsi" w:hAnsiTheme="minorHAnsi"/>
        </w:rPr>
        <w:t>MCMCregress</w:t>
      </w:r>
      <w:proofErr w:type="spellEnd"/>
      <w:r w:rsidRPr="00B7388A">
        <w:rPr>
          <w:rFonts w:asciiTheme="minorHAnsi" w:eastAsiaTheme="minorHAnsi" w:hAnsiTheme="minorHAnsi"/>
        </w:rPr>
        <w:t>(</w:t>
      </w:r>
      <w:proofErr w:type="spellStart"/>
      <w:proofErr w:type="gramEnd"/>
      <w:r w:rsidRPr="00B7388A">
        <w:rPr>
          <w:rFonts w:asciiTheme="minorHAnsi" w:eastAsiaTheme="minorHAnsi" w:hAnsiTheme="minorHAnsi"/>
        </w:rPr>
        <w:t>stack.loss</w:t>
      </w:r>
      <w:proofErr w:type="spellEnd"/>
      <w:r w:rsidRPr="00B7388A">
        <w:rPr>
          <w:rFonts w:asciiTheme="minorHAnsi" w:eastAsiaTheme="minorHAnsi" w:hAnsiTheme="minorHAnsi"/>
        </w:rPr>
        <w:t xml:space="preserve"> ~ </w:t>
      </w:r>
      <w:proofErr w:type="spellStart"/>
      <w:r w:rsidRPr="00B7388A">
        <w:rPr>
          <w:rFonts w:asciiTheme="minorHAnsi" w:eastAsiaTheme="minorHAnsi" w:hAnsiTheme="minorHAnsi"/>
        </w:rPr>
        <w:t>Air.Flow</w:t>
      </w:r>
      <w:proofErr w:type="spellEnd"/>
      <w:r w:rsidRPr="00B7388A">
        <w:rPr>
          <w:rFonts w:asciiTheme="minorHAnsi" w:eastAsiaTheme="minorHAnsi" w:hAnsiTheme="minorHAnsi"/>
        </w:rPr>
        <w:t xml:space="preserve"> + </w:t>
      </w:r>
      <w:proofErr w:type="spellStart"/>
      <w:r w:rsidRPr="00B7388A">
        <w:rPr>
          <w:rFonts w:asciiTheme="minorHAnsi" w:eastAsiaTheme="minorHAnsi" w:hAnsiTheme="minorHAnsi"/>
        </w:rPr>
        <w:t>Water.Temp</w:t>
      </w:r>
      <w:proofErr w:type="spellEnd"/>
      <w:r w:rsidRPr="00B7388A">
        <w:rPr>
          <w:rFonts w:asciiTheme="minorHAnsi" w:eastAsiaTheme="minorHAnsi" w:hAnsiTheme="minorHAnsi"/>
        </w:rPr>
        <w:t xml:space="preserve"> + </w:t>
      </w:r>
      <w:proofErr w:type="spellStart"/>
      <w:r w:rsidRPr="00B7388A">
        <w:rPr>
          <w:rFonts w:asciiTheme="minorHAnsi" w:eastAsiaTheme="minorHAnsi" w:hAnsiTheme="minorHAnsi"/>
        </w:rPr>
        <w:t>Acid.Conc</w:t>
      </w:r>
      <w:proofErr w:type="spellEnd"/>
      <w:r w:rsidRPr="00B7388A">
        <w:rPr>
          <w:rFonts w:asciiTheme="minorHAnsi" w:eastAsiaTheme="minorHAnsi" w:hAnsiTheme="minorHAnsi"/>
        </w:rPr>
        <w:t xml:space="preserve">. , data = </w:t>
      </w:r>
      <w:proofErr w:type="spellStart"/>
      <w:r w:rsidRPr="00B7388A">
        <w:rPr>
          <w:rFonts w:asciiTheme="minorHAnsi" w:eastAsiaTheme="minorHAnsi" w:hAnsiTheme="minorHAnsi"/>
        </w:rPr>
        <w:t>stackloss</w:t>
      </w:r>
      <w:proofErr w:type="spellEnd"/>
      <w:r w:rsidRPr="00B7388A">
        <w:rPr>
          <w:rFonts w:asciiTheme="minorHAnsi" w:eastAsiaTheme="minorHAnsi" w:hAnsiTheme="minorHAnsi"/>
        </w:rPr>
        <w:t>,</w:t>
      </w:r>
    </w:p>
    <w:p w14:paraId="1700B596" w14:textId="77777777" w:rsidR="00B7388A" w:rsidRDefault="00B7388A" w:rsidP="00B7388A">
      <w:pPr>
        <w:rPr>
          <w:rFonts w:asciiTheme="minorHAnsi" w:eastAsiaTheme="minorHAnsi" w:hAnsiTheme="minorHAnsi"/>
        </w:rPr>
      </w:pPr>
      <w:r w:rsidRPr="00B7388A">
        <w:rPr>
          <w:rFonts w:asciiTheme="minorHAnsi" w:eastAsiaTheme="minorHAnsi" w:hAnsiTheme="minorHAnsi"/>
        </w:rPr>
        <w:t xml:space="preserve">                    </w:t>
      </w:r>
      <w:proofErr w:type="spellStart"/>
      <w:r w:rsidRPr="00B7388A">
        <w:rPr>
          <w:rFonts w:asciiTheme="minorHAnsi" w:eastAsiaTheme="minorHAnsi" w:hAnsiTheme="minorHAnsi"/>
        </w:rPr>
        <w:t>burnin</w:t>
      </w:r>
      <w:proofErr w:type="spellEnd"/>
      <w:r w:rsidRPr="00B7388A">
        <w:rPr>
          <w:rFonts w:asciiTheme="minorHAnsi" w:eastAsiaTheme="minorHAnsi" w:hAnsiTheme="minorHAnsi"/>
        </w:rPr>
        <w:t xml:space="preserve"> = 1000, </w:t>
      </w:r>
      <w:proofErr w:type="spellStart"/>
      <w:r w:rsidRPr="00B7388A">
        <w:rPr>
          <w:rFonts w:asciiTheme="minorHAnsi" w:eastAsiaTheme="minorHAnsi" w:hAnsiTheme="minorHAnsi"/>
        </w:rPr>
        <w:t>mcmc</w:t>
      </w:r>
      <w:proofErr w:type="spellEnd"/>
      <w:r w:rsidRPr="00B7388A">
        <w:rPr>
          <w:rFonts w:asciiTheme="minorHAnsi" w:eastAsiaTheme="minorHAnsi" w:hAnsiTheme="minorHAnsi"/>
        </w:rPr>
        <w:t xml:space="preserve"> = 25000, thin = 25)</w:t>
      </w:r>
    </w:p>
    <w:p w14:paraId="515B39DF" w14:textId="77777777" w:rsidR="00955D23" w:rsidRPr="00B7388A" w:rsidRDefault="00955D23" w:rsidP="00B7388A">
      <w:pPr>
        <w:rPr>
          <w:rFonts w:asciiTheme="minorHAnsi" w:eastAsiaTheme="minorHAnsi" w:hAnsiTheme="minorHAnsi"/>
        </w:rPr>
      </w:pPr>
    </w:p>
    <w:p w14:paraId="31D77A40" w14:textId="77777777" w:rsidR="00782F50" w:rsidRPr="004D61C1" w:rsidRDefault="00782F50" w:rsidP="00782F50">
      <w:pPr>
        <w:widowControl w:val="0"/>
        <w:autoSpaceDE w:val="0"/>
        <w:autoSpaceDN w:val="0"/>
        <w:adjustRightInd w:val="0"/>
      </w:pPr>
      <w:r>
        <w:rPr>
          <w:rFonts w:asciiTheme="minorHAnsi" w:eastAsiaTheme="minorHAnsi" w:hAnsiTheme="minorHAnsi"/>
        </w:rPr>
        <w:t xml:space="preserve"># </w:t>
      </w:r>
      <w:r w:rsidRPr="00826362">
        <w:rPr>
          <w:rFonts w:asciiTheme="minorHAnsi" w:eastAsiaTheme="minorHAnsi" w:hAnsiTheme="minorHAnsi"/>
        </w:rPr>
        <w:t>summary</w:t>
      </w:r>
      <w:r>
        <w:t xml:space="preserve"> for each parameter</w:t>
      </w:r>
    </w:p>
    <w:p w14:paraId="3279B9CD"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&gt; summary(</w:t>
      </w:r>
      <w:proofErr w:type="spellStart"/>
      <w:r w:rsidRPr="00826362">
        <w:rPr>
          <w:rFonts w:asciiTheme="minorHAnsi" w:eastAsiaTheme="minorHAnsi" w:hAnsiTheme="minorHAnsi"/>
        </w:rPr>
        <w:t>Nfit</w:t>
      </w:r>
      <w:proofErr w:type="spellEnd"/>
      <w:r w:rsidRPr="00826362">
        <w:rPr>
          <w:rFonts w:asciiTheme="minorHAnsi" w:eastAsiaTheme="minorHAnsi" w:hAnsiTheme="minorHAnsi"/>
        </w:rPr>
        <w:t>)</w:t>
      </w:r>
    </w:p>
    <w:p w14:paraId="02D9AB11" w14:textId="77777777" w:rsidR="00782F50" w:rsidRPr="00826362" w:rsidRDefault="00782F50" w:rsidP="00782F50">
      <w:pPr>
        <w:rPr>
          <w:rFonts w:asciiTheme="minorHAnsi" w:eastAsiaTheme="minorHAnsi" w:hAnsiTheme="minorHAnsi"/>
        </w:rPr>
      </w:pPr>
    </w:p>
    <w:p w14:paraId="73846A7D"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Iterations = 1001:25976</w:t>
      </w:r>
    </w:p>
    <w:p w14:paraId="39F629E9"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Thinning interval = 25 </w:t>
      </w:r>
    </w:p>
    <w:p w14:paraId="33B29ACC"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Number of chains = 1 </w:t>
      </w:r>
    </w:p>
    <w:p w14:paraId="65E96511"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Sample size per chain = 1000 </w:t>
      </w:r>
    </w:p>
    <w:p w14:paraId="45D718AA" w14:textId="77777777" w:rsidR="00782F50" w:rsidRPr="00826362" w:rsidRDefault="00782F50" w:rsidP="00782F50">
      <w:pPr>
        <w:rPr>
          <w:rFonts w:asciiTheme="minorHAnsi" w:eastAsiaTheme="minorHAnsi" w:hAnsiTheme="minorHAnsi"/>
        </w:rPr>
      </w:pPr>
    </w:p>
    <w:p w14:paraId="67DA0347"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1. Empirical mean and standard deviation for each variable,</w:t>
      </w:r>
    </w:p>
    <w:p w14:paraId="31BCAC9C"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   </w:t>
      </w:r>
      <w:proofErr w:type="gramStart"/>
      <w:r w:rsidRPr="00826362">
        <w:rPr>
          <w:rFonts w:asciiTheme="minorHAnsi" w:eastAsiaTheme="minorHAnsi" w:hAnsiTheme="minorHAnsi"/>
        </w:rPr>
        <w:t>plus</w:t>
      </w:r>
      <w:proofErr w:type="gramEnd"/>
      <w:r w:rsidRPr="00826362">
        <w:rPr>
          <w:rFonts w:asciiTheme="minorHAnsi" w:eastAsiaTheme="minorHAnsi" w:hAnsiTheme="minorHAnsi"/>
        </w:rPr>
        <w:t xml:space="preserve"> standard error of the mean:</w:t>
      </w:r>
    </w:p>
    <w:p w14:paraId="2E36B324" w14:textId="77777777" w:rsidR="00782F50" w:rsidRPr="00826362" w:rsidRDefault="00782F50" w:rsidP="00782F50">
      <w:pPr>
        <w:rPr>
          <w:rFonts w:asciiTheme="minorHAnsi" w:eastAsiaTheme="minorHAnsi" w:hAnsiTheme="minorHAnsi"/>
        </w:rPr>
      </w:pPr>
    </w:p>
    <w:p w14:paraId="03833716"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                Mean      SD Naive SE Time-series SE</w:t>
      </w:r>
    </w:p>
    <w:p w14:paraId="5BE4F3A6"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(Intercept) -40.5153 12.7952 0.404619       0.404619</w:t>
      </w:r>
    </w:p>
    <w:p w14:paraId="79640B08" w14:textId="77777777" w:rsidR="00782F50" w:rsidRPr="00826362" w:rsidRDefault="00782F50" w:rsidP="00782F50">
      <w:pPr>
        <w:rPr>
          <w:rFonts w:asciiTheme="minorHAnsi" w:eastAsiaTheme="minorHAnsi" w:hAnsiTheme="minorHAnsi"/>
        </w:rPr>
      </w:pPr>
      <w:proofErr w:type="spellStart"/>
      <w:r w:rsidRPr="00826362">
        <w:rPr>
          <w:rFonts w:asciiTheme="minorHAnsi" w:eastAsiaTheme="minorHAnsi" w:hAnsiTheme="minorHAnsi"/>
        </w:rPr>
        <w:t>Air.Flow</w:t>
      </w:r>
      <w:proofErr w:type="spellEnd"/>
      <w:r w:rsidRPr="00826362">
        <w:rPr>
          <w:rFonts w:asciiTheme="minorHAnsi" w:eastAsiaTheme="minorHAnsi" w:hAnsiTheme="minorHAnsi"/>
        </w:rPr>
        <w:t xml:space="preserve">      </w:t>
      </w:r>
      <w:proofErr w:type="gramStart"/>
      <w:r w:rsidRPr="00826362">
        <w:rPr>
          <w:rFonts w:asciiTheme="minorHAnsi" w:eastAsiaTheme="minorHAnsi" w:hAnsiTheme="minorHAnsi"/>
        </w:rPr>
        <w:t>0.7131  0.1485</w:t>
      </w:r>
      <w:proofErr w:type="gramEnd"/>
      <w:r w:rsidRPr="00826362">
        <w:rPr>
          <w:rFonts w:asciiTheme="minorHAnsi" w:eastAsiaTheme="minorHAnsi" w:hAnsiTheme="minorHAnsi"/>
        </w:rPr>
        <w:t xml:space="preserve"> 0.004697       0.004697</w:t>
      </w:r>
    </w:p>
    <w:p w14:paraId="0E08290C" w14:textId="77777777" w:rsidR="00782F50" w:rsidRPr="00826362" w:rsidRDefault="00782F50" w:rsidP="00782F50">
      <w:pPr>
        <w:rPr>
          <w:rFonts w:asciiTheme="minorHAnsi" w:eastAsiaTheme="minorHAnsi" w:hAnsiTheme="minorHAnsi"/>
        </w:rPr>
      </w:pPr>
      <w:proofErr w:type="spellStart"/>
      <w:r w:rsidRPr="00826362">
        <w:rPr>
          <w:rFonts w:asciiTheme="minorHAnsi" w:eastAsiaTheme="minorHAnsi" w:hAnsiTheme="minorHAnsi"/>
        </w:rPr>
        <w:t>Water.Temp</w:t>
      </w:r>
      <w:proofErr w:type="spellEnd"/>
      <w:r w:rsidRPr="00826362">
        <w:rPr>
          <w:rFonts w:asciiTheme="minorHAnsi" w:eastAsiaTheme="minorHAnsi" w:hAnsiTheme="minorHAnsi"/>
        </w:rPr>
        <w:t xml:space="preserve">    </w:t>
      </w:r>
      <w:proofErr w:type="gramStart"/>
      <w:r w:rsidRPr="00826362">
        <w:rPr>
          <w:rFonts w:asciiTheme="minorHAnsi" w:eastAsiaTheme="minorHAnsi" w:hAnsiTheme="minorHAnsi"/>
        </w:rPr>
        <w:t>1.3184  0.4048</w:t>
      </w:r>
      <w:proofErr w:type="gramEnd"/>
      <w:r w:rsidRPr="00826362">
        <w:rPr>
          <w:rFonts w:asciiTheme="minorHAnsi" w:eastAsiaTheme="minorHAnsi" w:hAnsiTheme="minorHAnsi"/>
        </w:rPr>
        <w:t xml:space="preserve"> 0.012801       0.012801</w:t>
      </w:r>
    </w:p>
    <w:p w14:paraId="6A1B5DA4" w14:textId="77777777" w:rsidR="00782F50" w:rsidRPr="00826362" w:rsidRDefault="00782F50" w:rsidP="00782F50">
      <w:pPr>
        <w:rPr>
          <w:rFonts w:asciiTheme="minorHAnsi" w:eastAsiaTheme="minorHAnsi" w:hAnsiTheme="minorHAnsi"/>
        </w:rPr>
      </w:pPr>
      <w:proofErr w:type="spellStart"/>
      <w:r w:rsidRPr="00826362">
        <w:rPr>
          <w:rFonts w:asciiTheme="minorHAnsi" w:eastAsiaTheme="minorHAnsi" w:hAnsiTheme="minorHAnsi"/>
        </w:rPr>
        <w:t>Acid.Conc</w:t>
      </w:r>
      <w:proofErr w:type="spellEnd"/>
      <w:r w:rsidRPr="00826362">
        <w:rPr>
          <w:rFonts w:asciiTheme="minorHAnsi" w:eastAsiaTheme="minorHAnsi" w:hAnsiTheme="minorHAnsi"/>
        </w:rPr>
        <w:t>.   -0.</w:t>
      </w:r>
      <w:proofErr w:type="gramStart"/>
      <w:r w:rsidRPr="00826362">
        <w:rPr>
          <w:rFonts w:asciiTheme="minorHAnsi" w:eastAsiaTheme="minorHAnsi" w:hAnsiTheme="minorHAnsi"/>
        </w:rPr>
        <w:t>1487  0.1681</w:t>
      </w:r>
      <w:proofErr w:type="gramEnd"/>
      <w:r w:rsidRPr="00826362">
        <w:rPr>
          <w:rFonts w:asciiTheme="minorHAnsi" w:eastAsiaTheme="minorHAnsi" w:hAnsiTheme="minorHAnsi"/>
        </w:rPr>
        <w:t xml:space="preserve"> 0.005315       0.004979</w:t>
      </w:r>
    </w:p>
    <w:p w14:paraId="36E443D5"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sigma2       </w:t>
      </w:r>
      <w:proofErr w:type="gramStart"/>
      <w:r w:rsidRPr="00826362">
        <w:rPr>
          <w:rFonts w:asciiTheme="minorHAnsi" w:eastAsiaTheme="minorHAnsi" w:hAnsiTheme="minorHAnsi"/>
        </w:rPr>
        <w:t>12.0119  4.7496</w:t>
      </w:r>
      <w:proofErr w:type="gramEnd"/>
      <w:r w:rsidRPr="00826362">
        <w:rPr>
          <w:rFonts w:asciiTheme="minorHAnsi" w:eastAsiaTheme="minorHAnsi" w:hAnsiTheme="minorHAnsi"/>
        </w:rPr>
        <w:t xml:space="preserve"> 0.150194       0.150194</w:t>
      </w:r>
    </w:p>
    <w:p w14:paraId="6E0B0164" w14:textId="77777777" w:rsidR="00782F50" w:rsidRPr="00826362" w:rsidRDefault="00782F50" w:rsidP="00782F50">
      <w:pPr>
        <w:rPr>
          <w:rFonts w:asciiTheme="minorHAnsi" w:eastAsiaTheme="minorHAnsi" w:hAnsiTheme="minorHAnsi"/>
        </w:rPr>
      </w:pPr>
    </w:p>
    <w:p w14:paraId="37415051"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2. </w:t>
      </w:r>
      <w:proofErr w:type="spellStart"/>
      <w:r w:rsidRPr="00826362">
        <w:rPr>
          <w:rFonts w:asciiTheme="minorHAnsi" w:eastAsiaTheme="minorHAnsi" w:hAnsiTheme="minorHAnsi"/>
        </w:rPr>
        <w:t>Quantiles</w:t>
      </w:r>
      <w:proofErr w:type="spellEnd"/>
      <w:r w:rsidRPr="00826362">
        <w:rPr>
          <w:rFonts w:asciiTheme="minorHAnsi" w:eastAsiaTheme="minorHAnsi" w:hAnsiTheme="minorHAnsi"/>
        </w:rPr>
        <w:t xml:space="preserve"> for each variable:</w:t>
      </w:r>
    </w:p>
    <w:p w14:paraId="5FB2F7FC" w14:textId="77777777" w:rsidR="00782F50" w:rsidRPr="00826362" w:rsidRDefault="00782F50" w:rsidP="00782F50">
      <w:pPr>
        <w:rPr>
          <w:rFonts w:asciiTheme="minorHAnsi" w:eastAsiaTheme="minorHAnsi" w:hAnsiTheme="minorHAnsi"/>
        </w:rPr>
      </w:pPr>
    </w:p>
    <w:p w14:paraId="6FE0601A"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                2.5%      25%      50%       75%    97.5%</w:t>
      </w:r>
    </w:p>
    <w:p w14:paraId="0DD3B252"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(Intercept) -67.1977 -48.5110 -40.0959 -31.71670 -16.4090</w:t>
      </w:r>
    </w:p>
    <w:p w14:paraId="0D6CA46C" w14:textId="77777777" w:rsidR="00782F50" w:rsidRPr="00826362" w:rsidRDefault="00782F50" w:rsidP="00782F50">
      <w:pPr>
        <w:rPr>
          <w:rFonts w:asciiTheme="minorHAnsi" w:eastAsiaTheme="minorHAnsi" w:hAnsiTheme="minorHAnsi"/>
        </w:rPr>
      </w:pPr>
      <w:proofErr w:type="spellStart"/>
      <w:r w:rsidRPr="00826362">
        <w:rPr>
          <w:rFonts w:asciiTheme="minorHAnsi" w:eastAsiaTheme="minorHAnsi" w:hAnsiTheme="minorHAnsi"/>
        </w:rPr>
        <w:t>Air.Flow</w:t>
      </w:r>
      <w:proofErr w:type="spellEnd"/>
      <w:r w:rsidRPr="00826362">
        <w:rPr>
          <w:rFonts w:asciiTheme="minorHAnsi" w:eastAsiaTheme="minorHAnsi" w:hAnsiTheme="minorHAnsi"/>
        </w:rPr>
        <w:t xml:space="preserve">      0.4226   0.6172   0.7076   0.81157   0.9961</w:t>
      </w:r>
    </w:p>
    <w:p w14:paraId="1BEC724B" w14:textId="77777777" w:rsidR="00782F50" w:rsidRPr="00826362" w:rsidRDefault="00782F50" w:rsidP="00782F50">
      <w:pPr>
        <w:rPr>
          <w:rFonts w:asciiTheme="minorHAnsi" w:eastAsiaTheme="minorHAnsi" w:hAnsiTheme="minorHAnsi"/>
        </w:rPr>
      </w:pPr>
      <w:proofErr w:type="spellStart"/>
      <w:r w:rsidRPr="00826362">
        <w:rPr>
          <w:rFonts w:asciiTheme="minorHAnsi" w:eastAsiaTheme="minorHAnsi" w:hAnsiTheme="minorHAnsi"/>
        </w:rPr>
        <w:t>Water.Temp</w:t>
      </w:r>
      <w:proofErr w:type="spellEnd"/>
      <w:r w:rsidRPr="00826362">
        <w:rPr>
          <w:rFonts w:asciiTheme="minorHAnsi" w:eastAsiaTheme="minorHAnsi" w:hAnsiTheme="minorHAnsi"/>
        </w:rPr>
        <w:t xml:space="preserve">    0.5438   1.0314   1.3260   1.57924   2.1097</w:t>
      </w:r>
    </w:p>
    <w:p w14:paraId="58E95D6B" w14:textId="77777777" w:rsidR="00782F50" w:rsidRPr="00826362" w:rsidRDefault="00782F50" w:rsidP="00782F50">
      <w:pPr>
        <w:rPr>
          <w:rFonts w:asciiTheme="minorHAnsi" w:eastAsiaTheme="minorHAnsi" w:hAnsiTheme="minorHAnsi"/>
        </w:rPr>
      </w:pPr>
      <w:proofErr w:type="spellStart"/>
      <w:r w:rsidRPr="00826362">
        <w:rPr>
          <w:rFonts w:asciiTheme="minorHAnsi" w:eastAsiaTheme="minorHAnsi" w:hAnsiTheme="minorHAnsi"/>
        </w:rPr>
        <w:t>Acid.Conc</w:t>
      </w:r>
      <w:proofErr w:type="spellEnd"/>
      <w:r w:rsidRPr="00826362">
        <w:rPr>
          <w:rFonts w:asciiTheme="minorHAnsi" w:eastAsiaTheme="minorHAnsi" w:hAnsiTheme="minorHAnsi"/>
        </w:rPr>
        <w:t>.   -0.</w:t>
      </w:r>
      <w:proofErr w:type="gramStart"/>
      <w:r w:rsidRPr="00826362">
        <w:rPr>
          <w:rFonts w:asciiTheme="minorHAnsi" w:eastAsiaTheme="minorHAnsi" w:hAnsiTheme="minorHAnsi"/>
        </w:rPr>
        <w:t>4757  -</w:t>
      </w:r>
      <w:proofErr w:type="gramEnd"/>
      <w:r w:rsidRPr="00826362">
        <w:rPr>
          <w:rFonts w:asciiTheme="minorHAnsi" w:eastAsiaTheme="minorHAnsi" w:hAnsiTheme="minorHAnsi"/>
        </w:rPr>
        <w:t>0.2557  -0.1570  -0.03933   0.1992</w:t>
      </w:r>
    </w:p>
    <w:p w14:paraId="0BB1B83A" w14:textId="77777777" w:rsidR="00782F50" w:rsidRPr="00826362" w:rsidRDefault="00782F50" w:rsidP="00782F50">
      <w:pPr>
        <w:rPr>
          <w:rFonts w:asciiTheme="minorHAnsi" w:eastAsiaTheme="minorHAnsi" w:hAnsiTheme="minorHAnsi"/>
        </w:rPr>
      </w:pPr>
      <w:r w:rsidRPr="00826362">
        <w:rPr>
          <w:rFonts w:asciiTheme="minorHAnsi" w:eastAsiaTheme="minorHAnsi" w:hAnsiTheme="minorHAnsi"/>
        </w:rPr>
        <w:t xml:space="preserve">sigma2        5.9583   </w:t>
      </w:r>
      <w:proofErr w:type="gramStart"/>
      <w:r w:rsidRPr="00826362">
        <w:rPr>
          <w:rFonts w:asciiTheme="minorHAnsi" w:eastAsiaTheme="minorHAnsi" w:hAnsiTheme="minorHAnsi"/>
        </w:rPr>
        <w:t>8.7963  11.0367</w:t>
      </w:r>
      <w:proofErr w:type="gramEnd"/>
      <w:r w:rsidRPr="00826362">
        <w:rPr>
          <w:rFonts w:asciiTheme="minorHAnsi" w:eastAsiaTheme="minorHAnsi" w:hAnsiTheme="minorHAnsi"/>
        </w:rPr>
        <w:t xml:space="preserve">  14.12567  22.8574</w:t>
      </w:r>
    </w:p>
    <w:p w14:paraId="3EE00DB5" w14:textId="77777777" w:rsidR="00631386" w:rsidRDefault="00631386" w:rsidP="00FB2A91">
      <w:pPr>
        <w:widowControl w:val="0"/>
        <w:autoSpaceDE w:val="0"/>
        <w:autoSpaceDN w:val="0"/>
        <w:adjustRightInd w:val="0"/>
        <w:rPr>
          <w:rFonts w:asciiTheme="minorHAnsi" w:eastAsiaTheme="minorHAnsi" w:hAnsiTheme="minorHAnsi"/>
        </w:rPr>
      </w:pPr>
    </w:p>
    <w:p w14:paraId="60892869" w14:textId="2A4CC21C" w:rsidR="0066157D" w:rsidRPr="008B1028" w:rsidRDefault="00FB2A91" w:rsidP="00FB2A91">
      <w:pPr>
        <w:widowControl w:val="0"/>
        <w:autoSpaceDE w:val="0"/>
        <w:autoSpaceDN w:val="0"/>
        <w:adjustRightInd w:val="0"/>
        <w:rPr>
          <w:b/>
        </w:rPr>
      </w:pPr>
      <w:r w:rsidRPr="008B1028">
        <w:rPr>
          <w:rFonts w:asciiTheme="minorHAnsi" w:eastAsiaTheme="minorHAnsi" w:hAnsiTheme="minorHAnsi"/>
          <w:b/>
        </w:rPr>
        <w:t xml:space="preserve"># </w:t>
      </w:r>
      <w:r w:rsidRPr="008B1028">
        <w:rPr>
          <w:b/>
        </w:rPr>
        <w:t xml:space="preserve">Estimate a </w:t>
      </w:r>
      <w:r w:rsidRPr="008B1028">
        <w:rPr>
          <w:b/>
        </w:rPr>
        <w:t>95% HPD interval for</w:t>
      </w:r>
      <w:r w:rsidR="00197E46" w:rsidRPr="008B1028">
        <w:rPr>
          <w:b/>
        </w:rPr>
        <w:t xml:space="preserve"> </w:t>
      </w:r>
      <w:r w:rsidRPr="008B1028">
        <w:rPr>
          <w:b/>
        </w:rPr>
        <w:t>each parameter</w:t>
      </w:r>
    </w:p>
    <w:p w14:paraId="3D04B941" w14:textId="77777777" w:rsidR="00790EFF" w:rsidRPr="00790EFF" w:rsidRDefault="00790EFF" w:rsidP="00790EFF">
      <w:pPr>
        <w:rPr>
          <w:rFonts w:asciiTheme="minorHAnsi" w:eastAsiaTheme="minorHAnsi" w:hAnsiTheme="minorHAnsi"/>
        </w:rPr>
      </w:pPr>
      <w:r w:rsidRPr="00790EFF">
        <w:rPr>
          <w:rFonts w:asciiTheme="minorHAnsi" w:eastAsiaTheme="minorHAnsi" w:hAnsiTheme="minorHAnsi"/>
        </w:rPr>
        <w:t xml:space="preserve">&gt; intervals = </w:t>
      </w:r>
      <w:proofErr w:type="spellStart"/>
      <w:proofErr w:type="gramStart"/>
      <w:r w:rsidRPr="00790EFF">
        <w:rPr>
          <w:rFonts w:asciiTheme="minorHAnsi" w:eastAsiaTheme="minorHAnsi" w:hAnsiTheme="minorHAnsi"/>
        </w:rPr>
        <w:t>HPDinterval</w:t>
      </w:r>
      <w:proofErr w:type="spellEnd"/>
      <w:r w:rsidRPr="00790EFF">
        <w:rPr>
          <w:rFonts w:asciiTheme="minorHAnsi" w:eastAsiaTheme="minorHAnsi" w:hAnsiTheme="minorHAnsi"/>
        </w:rPr>
        <w:t>(</w:t>
      </w:r>
      <w:proofErr w:type="spellStart"/>
      <w:proofErr w:type="gramEnd"/>
      <w:r w:rsidRPr="00790EFF">
        <w:rPr>
          <w:rFonts w:asciiTheme="minorHAnsi" w:eastAsiaTheme="minorHAnsi" w:hAnsiTheme="minorHAnsi"/>
        </w:rPr>
        <w:t>Nfit</w:t>
      </w:r>
      <w:proofErr w:type="spellEnd"/>
      <w:r w:rsidRPr="00790EFF">
        <w:rPr>
          <w:rFonts w:asciiTheme="minorHAnsi" w:eastAsiaTheme="minorHAnsi" w:hAnsiTheme="minorHAnsi"/>
        </w:rPr>
        <w:t xml:space="preserve">, </w:t>
      </w:r>
      <w:proofErr w:type="spellStart"/>
      <w:r w:rsidRPr="00790EFF">
        <w:rPr>
          <w:rFonts w:asciiTheme="minorHAnsi" w:eastAsiaTheme="minorHAnsi" w:hAnsiTheme="minorHAnsi"/>
        </w:rPr>
        <w:t>prob</w:t>
      </w:r>
      <w:proofErr w:type="spellEnd"/>
      <w:r w:rsidRPr="00790EFF">
        <w:rPr>
          <w:rFonts w:asciiTheme="minorHAnsi" w:eastAsiaTheme="minorHAnsi" w:hAnsiTheme="minorHAnsi"/>
        </w:rPr>
        <w:t xml:space="preserve"> = 0.95)</w:t>
      </w:r>
    </w:p>
    <w:p w14:paraId="7943B9B8" w14:textId="77777777" w:rsidR="00790EFF" w:rsidRPr="00790EFF" w:rsidRDefault="00790EFF" w:rsidP="00790EFF">
      <w:pPr>
        <w:rPr>
          <w:rFonts w:asciiTheme="minorHAnsi" w:eastAsiaTheme="minorHAnsi" w:hAnsiTheme="minorHAnsi"/>
        </w:rPr>
      </w:pPr>
      <w:r w:rsidRPr="00790EFF">
        <w:rPr>
          <w:rFonts w:asciiTheme="minorHAnsi" w:eastAsiaTheme="minorHAnsi" w:hAnsiTheme="minorHAnsi"/>
        </w:rPr>
        <w:t>&gt; intervals</w:t>
      </w:r>
    </w:p>
    <w:p w14:paraId="3638B025" w14:textId="77777777" w:rsidR="00790EFF" w:rsidRPr="00790EFF" w:rsidRDefault="00790EFF" w:rsidP="00790EFF">
      <w:pPr>
        <w:rPr>
          <w:rFonts w:asciiTheme="minorHAnsi" w:eastAsiaTheme="minorHAnsi" w:hAnsiTheme="minorHAnsi"/>
        </w:rPr>
      </w:pPr>
      <w:r w:rsidRPr="00790EFF">
        <w:rPr>
          <w:rFonts w:asciiTheme="minorHAnsi" w:eastAsiaTheme="minorHAnsi" w:hAnsiTheme="minorHAnsi"/>
        </w:rPr>
        <w:t xml:space="preserve">                  lower       upper</w:t>
      </w:r>
    </w:p>
    <w:p w14:paraId="37CA4F49" w14:textId="77777777" w:rsidR="00790EFF" w:rsidRPr="00790EFF" w:rsidRDefault="00790EFF" w:rsidP="00790EFF">
      <w:pPr>
        <w:rPr>
          <w:rFonts w:asciiTheme="minorHAnsi" w:eastAsiaTheme="minorHAnsi" w:hAnsiTheme="minorHAnsi"/>
        </w:rPr>
      </w:pPr>
      <w:r w:rsidRPr="00790EFF">
        <w:rPr>
          <w:rFonts w:asciiTheme="minorHAnsi" w:eastAsiaTheme="minorHAnsi" w:hAnsiTheme="minorHAnsi"/>
        </w:rPr>
        <w:t>(Intercept) -67.1889713 -16.1749424</w:t>
      </w:r>
    </w:p>
    <w:p w14:paraId="6750872C" w14:textId="77777777" w:rsidR="00790EFF" w:rsidRPr="00790EFF" w:rsidRDefault="00790EFF" w:rsidP="00790EFF">
      <w:pPr>
        <w:rPr>
          <w:rFonts w:asciiTheme="minorHAnsi" w:eastAsiaTheme="minorHAnsi" w:hAnsiTheme="minorHAnsi"/>
        </w:rPr>
      </w:pPr>
      <w:proofErr w:type="spellStart"/>
      <w:r w:rsidRPr="00790EFF">
        <w:rPr>
          <w:rFonts w:asciiTheme="minorHAnsi" w:eastAsiaTheme="minorHAnsi" w:hAnsiTheme="minorHAnsi"/>
        </w:rPr>
        <w:t>Air.Flow</w:t>
      </w:r>
      <w:proofErr w:type="spellEnd"/>
      <w:r w:rsidRPr="00790EFF">
        <w:rPr>
          <w:rFonts w:asciiTheme="minorHAnsi" w:eastAsiaTheme="minorHAnsi" w:hAnsiTheme="minorHAnsi"/>
        </w:rPr>
        <w:t xml:space="preserve">      0.4132705   0.9813900</w:t>
      </w:r>
    </w:p>
    <w:p w14:paraId="175E9328" w14:textId="77777777" w:rsidR="00790EFF" w:rsidRPr="00790EFF" w:rsidRDefault="00790EFF" w:rsidP="00790EFF">
      <w:pPr>
        <w:rPr>
          <w:rFonts w:asciiTheme="minorHAnsi" w:eastAsiaTheme="minorHAnsi" w:hAnsiTheme="minorHAnsi"/>
        </w:rPr>
      </w:pPr>
      <w:proofErr w:type="spellStart"/>
      <w:r w:rsidRPr="00790EFF">
        <w:rPr>
          <w:rFonts w:asciiTheme="minorHAnsi" w:eastAsiaTheme="minorHAnsi" w:hAnsiTheme="minorHAnsi"/>
        </w:rPr>
        <w:t>Water.Temp</w:t>
      </w:r>
      <w:proofErr w:type="spellEnd"/>
      <w:r w:rsidRPr="00790EFF">
        <w:rPr>
          <w:rFonts w:asciiTheme="minorHAnsi" w:eastAsiaTheme="minorHAnsi" w:hAnsiTheme="minorHAnsi"/>
        </w:rPr>
        <w:t xml:space="preserve">    0.5891393   2.1316547</w:t>
      </w:r>
    </w:p>
    <w:p w14:paraId="224015CA" w14:textId="77777777" w:rsidR="00790EFF" w:rsidRPr="00790EFF" w:rsidRDefault="00790EFF" w:rsidP="00790EFF">
      <w:pPr>
        <w:rPr>
          <w:rFonts w:asciiTheme="minorHAnsi" w:eastAsiaTheme="minorHAnsi" w:hAnsiTheme="minorHAnsi"/>
        </w:rPr>
      </w:pPr>
      <w:proofErr w:type="spellStart"/>
      <w:r w:rsidRPr="00790EFF">
        <w:rPr>
          <w:rFonts w:asciiTheme="minorHAnsi" w:eastAsiaTheme="minorHAnsi" w:hAnsiTheme="minorHAnsi"/>
        </w:rPr>
        <w:t>Acid.Conc</w:t>
      </w:r>
      <w:proofErr w:type="spellEnd"/>
      <w:r w:rsidRPr="00790EFF">
        <w:rPr>
          <w:rFonts w:asciiTheme="minorHAnsi" w:eastAsiaTheme="minorHAnsi" w:hAnsiTheme="minorHAnsi"/>
        </w:rPr>
        <w:t>.   -0.4880107   0.1816153</w:t>
      </w:r>
    </w:p>
    <w:p w14:paraId="0F9098F6" w14:textId="77777777" w:rsidR="00790EFF" w:rsidRPr="00790EFF" w:rsidRDefault="00790EFF" w:rsidP="00790EFF">
      <w:pPr>
        <w:rPr>
          <w:rFonts w:asciiTheme="minorHAnsi" w:eastAsiaTheme="minorHAnsi" w:hAnsiTheme="minorHAnsi"/>
        </w:rPr>
      </w:pPr>
      <w:r w:rsidRPr="00790EFF">
        <w:rPr>
          <w:rFonts w:asciiTheme="minorHAnsi" w:eastAsiaTheme="minorHAnsi" w:hAnsiTheme="minorHAnsi"/>
        </w:rPr>
        <w:t xml:space="preserve">sigma2        </w:t>
      </w:r>
      <w:proofErr w:type="gramStart"/>
      <w:r w:rsidRPr="00790EFF">
        <w:rPr>
          <w:rFonts w:asciiTheme="minorHAnsi" w:eastAsiaTheme="minorHAnsi" w:hAnsiTheme="minorHAnsi"/>
        </w:rPr>
        <w:t>5.4478441  21.2966820</w:t>
      </w:r>
      <w:proofErr w:type="gramEnd"/>
    </w:p>
    <w:p w14:paraId="3948E025" w14:textId="77777777" w:rsidR="00790EFF" w:rsidRPr="00790EFF" w:rsidRDefault="00790EFF" w:rsidP="00790EFF">
      <w:pPr>
        <w:rPr>
          <w:rFonts w:asciiTheme="minorHAnsi" w:eastAsiaTheme="minorHAnsi" w:hAnsiTheme="minorHAnsi"/>
        </w:rPr>
      </w:pPr>
      <w:proofErr w:type="spellStart"/>
      <w:r w:rsidRPr="00790EFF">
        <w:rPr>
          <w:rFonts w:asciiTheme="minorHAnsi" w:eastAsiaTheme="minorHAnsi" w:hAnsiTheme="minorHAnsi"/>
        </w:rPr>
        <w:t>attr</w:t>
      </w:r>
      <w:proofErr w:type="spellEnd"/>
      <w:r w:rsidRPr="00790EFF">
        <w:rPr>
          <w:rFonts w:asciiTheme="minorHAnsi" w:eastAsiaTheme="minorHAnsi" w:hAnsiTheme="minorHAnsi"/>
        </w:rPr>
        <w:t>(,"Probability")</w:t>
      </w:r>
    </w:p>
    <w:p w14:paraId="71BC0D1F" w14:textId="3BCBCFEC" w:rsidR="0034231B" w:rsidRDefault="00790EFF" w:rsidP="00790EFF">
      <w:pPr>
        <w:rPr>
          <w:rFonts w:asciiTheme="minorHAnsi" w:eastAsiaTheme="minorHAnsi" w:hAnsiTheme="minorHAnsi"/>
        </w:rPr>
      </w:pPr>
      <w:r w:rsidRPr="00790EFF">
        <w:rPr>
          <w:rFonts w:asciiTheme="minorHAnsi" w:eastAsiaTheme="minorHAnsi" w:hAnsiTheme="minorHAnsi"/>
        </w:rPr>
        <w:t>[1] 0.95</w:t>
      </w:r>
    </w:p>
    <w:p w14:paraId="02633671" w14:textId="202A84A9" w:rsidR="00826362" w:rsidRPr="008B1028" w:rsidRDefault="00887586" w:rsidP="00887586">
      <w:pPr>
        <w:widowControl w:val="0"/>
        <w:autoSpaceDE w:val="0"/>
        <w:autoSpaceDN w:val="0"/>
        <w:adjustRightInd w:val="0"/>
        <w:rPr>
          <w:b/>
        </w:rPr>
      </w:pPr>
      <w:r w:rsidRPr="008B1028">
        <w:rPr>
          <w:rFonts w:asciiTheme="minorHAnsi" w:eastAsiaTheme="minorHAnsi" w:hAnsiTheme="minorHAnsi"/>
          <w:b/>
        </w:rPr>
        <w:t xml:space="preserve"># </w:t>
      </w:r>
      <w:r w:rsidR="00D01F96" w:rsidRPr="008B1028">
        <w:rPr>
          <w:b/>
        </w:rPr>
        <w:t>Plot</w:t>
      </w:r>
      <w:r w:rsidRPr="008B1028">
        <w:rPr>
          <w:b/>
        </w:rPr>
        <w:t xml:space="preserve"> each parameter</w:t>
      </w:r>
    </w:p>
    <w:p w14:paraId="055B84E4" w14:textId="332C342A" w:rsidR="00826362" w:rsidRDefault="00826362" w:rsidP="00826362">
      <w:pPr>
        <w:rPr>
          <w:rFonts w:asciiTheme="minorHAnsi" w:eastAsiaTheme="minorHAnsi" w:hAnsiTheme="minorHAnsi"/>
        </w:rPr>
      </w:pPr>
      <w:r w:rsidRPr="00826362">
        <w:rPr>
          <w:rFonts w:asciiTheme="minorHAnsi" w:eastAsiaTheme="minorHAnsi" w:hAnsiTheme="minorHAnsi"/>
        </w:rPr>
        <w:t>&gt; plot(</w:t>
      </w:r>
      <w:proofErr w:type="spellStart"/>
      <w:r w:rsidRPr="00826362">
        <w:rPr>
          <w:rFonts w:asciiTheme="minorHAnsi" w:eastAsiaTheme="minorHAnsi" w:hAnsiTheme="minorHAnsi"/>
        </w:rPr>
        <w:t>Nfit</w:t>
      </w:r>
      <w:proofErr w:type="spellEnd"/>
      <w:r w:rsidRPr="00826362">
        <w:rPr>
          <w:rFonts w:asciiTheme="minorHAnsi" w:eastAsiaTheme="minorHAnsi" w:hAnsiTheme="minorHAnsi"/>
        </w:rPr>
        <w:t>)</w:t>
      </w:r>
    </w:p>
    <w:p w14:paraId="454991EC" w14:textId="5CAB45A2" w:rsidR="001228E3" w:rsidRDefault="00AC698F" w:rsidP="00826362">
      <w:pPr>
        <w:rPr>
          <w:rFonts w:asciiTheme="minorHAnsi" w:eastAsiaTheme="minorHAnsi" w:hAnsiTheme="minorHAnsi"/>
        </w:rPr>
      </w:pPr>
      <w:r>
        <w:rPr>
          <w:rFonts w:asciiTheme="minorHAnsi" w:eastAsiaTheme="minorHAnsi" w:hAnsiTheme="minorHAnsi"/>
          <w:noProof/>
        </w:rPr>
        <w:drawing>
          <wp:inline distT="0" distB="0" distL="0" distR="0" wp14:anchorId="319B4D6A" wp14:editId="675A6097">
            <wp:extent cx="5514442" cy="502544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png"/>
                    <pic:cNvPicPr/>
                  </pic:nvPicPr>
                  <pic:blipFill>
                    <a:blip r:embed="rId20">
                      <a:extLst>
                        <a:ext uri="{28A0092B-C50C-407E-A947-70E740481C1C}">
                          <a14:useLocalDpi xmlns:a14="http://schemas.microsoft.com/office/drawing/2010/main" val="0"/>
                        </a:ext>
                      </a:extLst>
                    </a:blip>
                    <a:stretch>
                      <a:fillRect/>
                    </a:stretch>
                  </pic:blipFill>
                  <pic:spPr>
                    <a:xfrm>
                      <a:off x="0" y="0"/>
                      <a:ext cx="5523754" cy="5033934"/>
                    </a:xfrm>
                    <a:prstGeom prst="rect">
                      <a:avLst/>
                    </a:prstGeom>
                  </pic:spPr>
                </pic:pic>
              </a:graphicData>
            </a:graphic>
          </wp:inline>
        </w:drawing>
      </w:r>
    </w:p>
    <w:p w14:paraId="0071F186" w14:textId="77777777" w:rsidR="004227DA" w:rsidRDefault="004227DA" w:rsidP="009016CB">
      <w:pPr>
        <w:rPr>
          <w:rFonts w:asciiTheme="minorHAnsi" w:eastAsiaTheme="minorHAnsi" w:hAnsiTheme="minorHAnsi"/>
        </w:rPr>
      </w:pPr>
    </w:p>
    <w:p w14:paraId="7BF02BC2" w14:textId="703E7D67" w:rsidR="00CE4EAD" w:rsidRDefault="00917E06" w:rsidP="009016CB">
      <w:pPr>
        <w:rPr>
          <w:rFonts w:asciiTheme="minorHAnsi" w:eastAsiaTheme="minorHAnsi" w:hAnsiTheme="minorHAnsi"/>
        </w:rPr>
      </w:pPr>
      <w:r>
        <w:rPr>
          <w:rFonts w:asciiTheme="minorHAnsi" w:eastAsiaTheme="minorHAnsi" w:hAnsiTheme="minorHAnsi"/>
          <w:noProof/>
        </w:rPr>
        <w:drawing>
          <wp:inline distT="0" distB="0" distL="0" distR="0" wp14:anchorId="285DCAFC" wp14:editId="12AFC329">
            <wp:extent cx="5309235" cy="3666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4-07 at 8.43.16 AM.png"/>
                    <pic:cNvPicPr/>
                  </pic:nvPicPr>
                  <pic:blipFill>
                    <a:blip r:embed="rId21">
                      <a:extLst>
                        <a:ext uri="{28A0092B-C50C-407E-A947-70E740481C1C}">
                          <a14:useLocalDpi xmlns:a14="http://schemas.microsoft.com/office/drawing/2010/main" val="0"/>
                        </a:ext>
                      </a:extLst>
                    </a:blip>
                    <a:stretch>
                      <a:fillRect/>
                    </a:stretch>
                  </pic:blipFill>
                  <pic:spPr>
                    <a:xfrm>
                      <a:off x="0" y="0"/>
                      <a:ext cx="5311283" cy="3667963"/>
                    </a:xfrm>
                    <a:prstGeom prst="rect">
                      <a:avLst/>
                    </a:prstGeom>
                  </pic:spPr>
                </pic:pic>
              </a:graphicData>
            </a:graphic>
          </wp:inline>
        </w:drawing>
      </w:r>
      <w:r w:rsidR="00CE4EAD">
        <w:rPr>
          <w:rFonts w:asciiTheme="minorHAnsi" w:eastAsiaTheme="minorHAnsi" w:hAnsiTheme="minorHAnsi"/>
        </w:rPr>
        <w:t>Assumption:</w:t>
      </w:r>
    </w:p>
    <w:p w14:paraId="52EBEE14" w14:textId="40194F1B" w:rsidR="00D97FEC" w:rsidRDefault="00CE4EAD" w:rsidP="00D97FEC">
      <w:pPr>
        <w:rPr>
          <w:rFonts w:asciiTheme="minorHAnsi" w:eastAsiaTheme="minorHAnsi" w:hAnsiTheme="minorHAnsi"/>
        </w:rPr>
      </w:pPr>
      <w:r>
        <w:rPr>
          <w:rFonts w:asciiTheme="minorHAnsi" w:eastAsiaTheme="minorHAnsi" w:hAnsiTheme="minorHAnsi"/>
        </w:rPr>
        <w:t xml:space="preserve">As shown in class, </w:t>
      </w:r>
      <w:r w:rsidRPr="00CE4EAD">
        <w:rPr>
          <w:rFonts w:asciiTheme="minorHAnsi" w:eastAsiaTheme="minorHAnsi" w:hAnsiTheme="minorHAnsi"/>
        </w:rPr>
        <w:t xml:space="preserve">If we know the full conditional distributions </w:t>
      </w:r>
      <w:proofErr w:type="gramStart"/>
      <w:r w:rsidRPr="00CE4EAD">
        <w:rPr>
          <w:rFonts w:asciiTheme="minorHAnsi" w:eastAsiaTheme="minorHAnsi" w:hAnsiTheme="minorHAnsi"/>
        </w:rPr>
        <w:t>p(</w:t>
      </w:r>
      <w:proofErr w:type="gramEnd"/>
      <w:r w:rsidRPr="00CE4EAD">
        <w:rPr>
          <w:rFonts w:asciiTheme="minorHAnsi" w:eastAsiaTheme="minorHAnsi" w:hAnsiTheme="minorHAnsi"/>
        </w:rPr>
        <w:t>β|σ2, X, Y ) and p(σ2|β, X, Y ), we can sample</w:t>
      </w:r>
      <w:r>
        <w:rPr>
          <w:rFonts w:asciiTheme="minorHAnsi" w:eastAsiaTheme="minorHAnsi" w:hAnsiTheme="minorHAnsi"/>
        </w:rPr>
        <w:t xml:space="preserve"> from the joint posterior </w:t>
      </w:r>
      <w:r w:rsidRPr="00CE4EAD">
        <w:rPr>
          <w:rFonts w:asciiTheme="minorHAnsi" w:eastAsiaTheme="minorHAnsi" w:hAnsiTheme="minorHAnsi"/>
        </w:rPr>
        <w:t>p(β, σ2|X, Y ) using the Gibbs sampler</w:t>
      </w:r>
      <w:r>
        <w:rPr>
          <w:rFonts w:asciiTheme="minorHAnsi" w:eastAsiaTheme="minorHAnsi" w:hAnsiTheme="minorHAnsi"/>
        </w:rPr>
        <w:t>.</w:t>
      </w:r>
      <w:r w:rsidR="00D97FEC" w:rsidRPr="00D97FEC">
        <w:rPr>
          <w:rFonts w:ascii="LMRoman10-Regular-Identity-H" w:hAnsi="LMRoman10-Regular-Identity-H"/>
          <w:sz w:val="22"/>
          <w:szCs w:val="22"/>
        </w:rPr>
        <w:t xml:space="preserve"> </w:t>
      </w:r>
      <w:r w:rsidR="00D97FEC" w:rsidRPr="00D97FEC">
        <w:rPr>
          <w:rFonts w:asciiTheme="minorHAnsi" w:eastAsiaTheme="minorHAnsi" w:hAnsiTheme="minorHAnsi"/>
        </w:rPr>
        <w:t xml:space="preserve">Simulates from posterior using Gibbs sampling. </w:t>
      </w:r>
    </w:p>
    <w:p w14:paraId="13F161ED" w14:textId="77777777" w:rsidR="00B62BA2" w:rsidRPr="00B62BA2" w:rsidRDefault="00B62BA2" w:rsidP="00B62BA2">
      <w:pPr>
        <w:numPr>
          <w:ilvl w:val="0"/>
          <w:numId w:val="15"/>
        </w:numPr>
        <w:rPr>
          <w:rFonts w:asciiTheme="minorHAnsi" w:eastAsiaTheme="minorHAnsi" w:hAnsiTheme="minorHAnsi"/>
        </w:rPr>
      </w:pPr>
      <w:r w:rsidRPr="00B62BA2">
        <w:rPr>
          <w:rFonts w:asciiTheme="minorHAnsi" w:eastAsiaTheme="minorHAnsi" w:hAnsiTheme="minorHAnsi"/>
        </w:rPr>
        <w:t xml:space="preserve">multivariate normal draw for β </w:t>
      </w:r>
    </w:p>
    <w:p w14:paraId="19D76AB5" w14:textId="291525A1" w:rsidR="00B62BA2" w:rsidRPr="00C23B70" w:rsidRDefault="00AA3C4A" w:rsidP="00D97FEC">
      <w:pPr>
        <w:pStyle w:val="ListParagraph"/>
        <w:numPr>
          <w:ilvl w:val="0"/>
          <w:numId w:val="15"/>
        </w:numPr>
        <w:rPr>
          <w:rFonts w:asciiTheme="minorHAnsi" w:eastAsiaTheme="minorHAnsi" w:hAnsiTheme="minorHAnsi"/>
        </w:rPr>
      </w:pPr>
      <w:r w:rsidRPr="00D818E9">
        <w:rPr>
          <w:rFonts w:asciiTheme="minorHAnsi" w:eastAsiaTheme="minorHAnsi" w:hAnsiTheme="minorHAnsi"/>
        </w:rPr>
        <w:t xml:space="preserve">inverse gamma draw for conditional error variance </w:t>
      </w:r>
      <m:oMath>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r>
          <w:rPr>
            <w:rFonts w:ascii="Cambria Math" w:eastAsia="Times New Roman" w:hAnsi="Cambria Math" w:cstheme="minorBidi"/>
          </w:rPr>
          <m:t>|</m:t>
        </m:r>
        <m:r>
          <m:rPr>
            <m:sty m:val="p"/>
          </m:rPr>
          <w:rPr>
            <w:rFonts w:ascii="Cambria Math" w:eastAsiaTheme="minorHAnsi" w:hAnsi="Cambria Math"/>
          </w:rPr>
          <m:t>β</m:t>
        </m:r>
      </m:oMath>
      <w:r w:rsidR="00A07475">
        <w:rPr>
          <w:rFonts w:asciiTheme="minorHAnsi" w:eastAsiaTheme="minorEastAsia" w:hAnsiTheme="minorHAnsi"/>
        </w:rPr>
        <w:t>.</w:t>
      </w:r>
    </w:p>
    <w:p w14:paraId="47CBA9F6" w14:textId="65CBBD77" w:rsidR="00CE4EAD" w:rsidRDefault="003B1B98" w:rsidP="00030315">
      <w:pPr>
        <w:jc w:val="center"/>
        <w:rPr>
          <w:rFonts w:asciiTheme="minorHAnsi" w:eastAsiaTheme="minorHAnsi" w:hAnsiTheme="minorHAnsi"/>
        </w:rPr>
      </w:pPr>
      <w:r>
        <w:rPr>
          <w:rFonts w:asciiTheme="minorHAnsi" w:eastAsiaTheme="minorHAnsi" w:hAnsiTheme="minorHAnsi"/>
          <w:noProof/>
        </w:rPr>
        <w:drawing>
          <wp:inline distT="0" distB="0" distL="0" distR="0" wp14:anchorId="5E174C67" wp14:editId="5A3130A5">
            <wp:extent cx="3161653" cy="8566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4-07 at 8.27.20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183" cy="878167"/>
                    </a:xfrm>
                    <a:prstGeom prst="rect">
                      <a:avLst/>
                    </a:prstGeom>
                  </pic:spPr>
                </pic:pic>
              </a:graphicData>
            </a:graphic>
          </wp:inline>
        </w:drawing>
      </w:r>
    </w:p>
    <w:p w14:paraId="62222F73" w14:textId="77777777" w:rsidR="005A2061" w:rsidRDefault="001E3D9E" w:rsidP="00A55B08">
      <w:pPr>
        <w:rPr>
          <w:rFonts w:asciiTheme="minorHAnsi" w:eastAsiaTheme="minorHAnsi" w:hAnsiTheme="minorHAnsi"/>
        </w:rPr>
      </w:pPr>
      <w:r w:rsidRPr="001E3D9E">
        <w:rPr>
          <w:rFonts w:asciiTheme="minorHAnsi" w:eastAsiaTheme="minorHAnsi" w:hAnsiTheme="minorHAnsi"/>
        </w:rPr>
        <w:t>and β,</w:t>
      </w:r>
      <m:oMath>
        <m:r>
          <w:rPr>
            <w:rFonts w:ascii="Cambria Math" w:eastAsia="Times New Roman" w:hAnsi="Cambria Math" w:cstheme="minorBidi"/>
          </w:rPr>
          <m:t xml:space="preserve"> </m:t>
        </m:r>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m:t>
            </m:r>
            <m:r>
              <w:rPr>
                <w:rFonts w:ascii="Cambria Math" w:eastAsia="Times New Roman" w:hAnsi="Cambria Math"/>
              </w:rPr>
              <m:t>2</m:t>
            </m:r>
          </m:sup>
        </m:sSup>
      </m:oMath>
      <w:r w:rsidRPr="001E3D9E">
        <w:rPr>
          <w:rFonts w:asciiTheme="minorHAnsi" w:eastAsiaTheme="minorHAnsi" w:hAnsiTheme="minorHAnsi"/>
        </w:rPr>
        <w:t xml:space="preserve"> assumed to be a priori </w:t>
      </w:r>
      <w:r w:rsidR="005A2061">
        <w:rPr>
          <w:rFonts w:asciiTheme="minorHAnsi" w:eastAsiaTheme="minorHAnsi" w:hAnsiTheme="minorHAnsi"/>
        </w:rPr>
        <w:t>independent.</w:t>
      </w:r>
    </w:p>
    <w:p w14:paraId="47F0791A" w14:textId="77777777" w:rsidR="005A2061" w:rsidRDefault="0073533B" w:rsidP="00A55B08">
      <w:pPr>
        <w:rPr>
          <w:rFonts w:asciiTheme="minorHAnsi" w:eastAsiaTheme="minorHAnsi" w:hAnsiTheme="minorHAnsi"/>
        </w:rPr>
      </w:pPr>
      <w:r>
        <w:rPr>
          <w:rFonts w:asciiTheme="minorHAnsi" w:eastAsiaTheme="minorHAnsi" w:hAnsiTheme="minorHAnsi"/>
        </w:rPr>
        <w:t xml:space="preserve">and </w:t>
      </w:r>
      <w:r w:rsidRPr="0073533B">
        <w:rPr>
          <w:rFonts w:asciiTheme="minorHAnsi" w:eastAsiaTheme="minorHAnsi" w:hAnsiTheme="minorHAnsi"/>
        </w:rPr>
        <w:t>b0 prior mean for β; if</w:t>
      </w:r>
      <w:r w:rsidR="00A55B08">
        <w:rPr>
          <w:rFonts w:asciiTheme="minorHAnsi" w:eastAsiaTheme="minorHAnsi" w:hAnsiTheme="minorHAnsi"/>
        </w:rPr>
        <w:t xml:space="preserve"> scalar then all means the same. </w:t>
      </w:r>
    </w:p>
    <w:p w14:paraId="531456B2" w14:textId="6E65A24E" w:rsidR="00246C78" w:rsidRDefault="00A55B08" w:rsidP="00246C78">
      <w:pPr>
        <w:rPr>
          <w:rFonts w:asciiTheme="minorHAnsi" w:eastAsiaTheme="minorHAnsi" w:hAnsiTheme="minorHAnsi"/>
        </w:rPr>
      </w:pPr>
      <w:r w:rsidRPr="00A55B08">
        <w:rPr>
          <w:rFonts w:asciiTheme="minorHAnsi" w:eastAsiaTheme="minorHAnsi" w:hAnsiTheme="minorHAnsi"/>
        </w:rPr>
        <w:t>default prior precision of β is B</w:t>
      </w:r>
      <w:r w:rsidR="00340DFF">
        <w:rPr>
          <w:rFonts w:asciiTheme="minorHAnsi" w:eastAsiaTheme="minorHAnsi" w:hAnsiTheme="minorHAnsi"/>
        </w:rPr>
        <w:t>0 = 0</w:t>
      </w:r>
      <w:r w:rsidR="00246C78">
        <w:rPr>
          <w:rFonts w:asciiTheme="minorHAnsi" w:eastAsiaTheme="minorHAnsi" w:hAnsiTheme="minorHAnsi"/>
        </w:rPr>
        <w:t>;</w:t>
      </w:r>
      <w:r w:rsidR="00246C78" w:rsidRPr="00246C78">
        <w:rPr>
          <w:rFonts w:ascii="LMRoman10-Regular-Identity-H" w:hAnsi="LMRoman10-Regular-Identity-H"/>
          <w:sz w:val="22"/>
          <w:szCs w:val="22"/>
        </w:rPr>
        <w:t xml:space="preserve"> </w:t>
      </w:r>
      <w:r w:rsidR="00246C78" w:rsidRPr="00246C78">
        <w:rPr>
          <w:rFonts w:asciiTheme="minorHAnsi" w:eastAsiaTheme="minorHAnsi" w:hAnsiTheme="minorHAnsi"/>
        </w:rPr>
        <w:t xml:space="preserve">if scalar then it is value times identity matrix </w:t>
      </w:r>
    </w:p>
    <w:p w14:paraId="5AE6259C" w14:textId="64B1288A" w:rsidR="00675E02" w:rsidRDefault="00675E02" w:rsidP="00675E02">
      <w:pPr>
        <w:rPr>
          <w:rFonts w:asciiTheme="minorHAnsi" w:eastAsiaTheme="minorEastAsia" w:hAnsiTheme="minorHAnsi"/>
        </w:rPr>
      </w:pPr>
      <w:r w:rsidRPr="00675E02">
        <w:rPr>
          <w:rFonts w:asciiTheme="minorHAnsi" w:eastAsiaTheme="minorHAnsi" w:hAnsiTheme="minorHAnsi"/>
        </w:rPr>
        <w:t xml:space="preserve">c0/2: shape parameter for inverse gamma prior on </w:t>
      </w:r>
      <m:oMath>
        <m:sSup>
          <m:sSupPr>
            <m:ctrlPr>
              <w:rPr>
                <w:rFonts w:ascii="Cambria Math" w:eastAsia="Times New Roman" w:hAnsi="Cambria Math" w:cstheme="minorBidi"/>
                <w:i/>
              </w:rPr>
            </m:ctrlPr>
          </m:sSupPr>
          <m:e>
            <m:r>
              <m:rPr>
                <m:sty m:val="p"/>
              </m:rPr>
              <w:rPr>
                <w:rFonts w:ascii="Cambria Math" w:eastAsia="Times New Roman" w:hAnsi="Cambria Math"/>
              </w:rPr>
              <m:t>σ</m:t>
            </m:r>
          </m:e>
          <m:sup>
            <m:r>
              <w:rPr>
                <w:rFonts w:ascii="Cambria Math" w:eastAsia="Times New Roman" w:hAnsi="Cambria Math"/>
              </w:rPr>
              <m:t>-2</m:t>
            </m:r>
          </m:sup>
        </m:sSup>
      </m:oMath>
    </w:p>
    <w:p w14:paraId="5CCE6462" w14:textId="2B7D302D" w:rsidR="00603932" w:rsidRPr="00603932" w:rsidRDefault="00603932" w:rsidP="00603932">
      <w:pPr>
        <w:rPr>
          <w:rFonts w:asciiTheme="minorHAnsi" w:eastAsiaTheme="minorHAnsi" w:hAnsiTheme="minorHAnsi"/>
        </w:rPr>
      </w:pPr>
      <w:r w:rsidRPr="00603932">
        <w:rPr>
          <w:rFonts w:asciiTheme="minorHAnsi" w:eastAsiaTheme="minorHAnsi" w:hAnsiTheme="minorHAnsi"/>
        </w:rPr>
        <w:t>d0/2: scale pa</w:t>
      </w:r>
      <w:r w:rsidR="00BB0A11">
        <w:rPr>
          <w:rFonts w:asciiTheme="minorHAnsi" w:eastAsiaTheme="minorHAnsi" w:hAnsiTheme="minorHAnsi"/>
        </w:rPr>
        <w:t>rameter for inverse gamma prior</w:t>
      </w:r>
      <w:r w:rsidR="001F646E">
        <w:rPr>
          <w:rFonts w:asciiTheme="minorHAnsi" w:eastAsiaTheme="minorHAnsi" w:hAnsiTheme="minorHAnsi"/>
        </w:rPr>
        <w:t>.</w:t>
      </w:r>
    </w:p>
    <w:p w14:paraId="72542832" w14:textId="77777777" w:rsidR="00603932" w:rsidRPr="00675E02" w:rsidRDefault="00603932" w:rsidP="00675E02">
      <w:pPr>
        <w:rPr>
          <w:rFonts w:asciiTheme="minorHAnsi" w:eastAsiaTheme="minorHAnsi" w:hAnsiTheme="minorHAnsi"/>
        </w:rPr>
      </w:pPr>
    </w:p>
    <w:p w14:paraId="3E769899" w14:textId="77777777" w:rsidR="00675E02" w:rsidRPr="00246C78" w:rsidRDefault="00675E02" w:rsidP="00246C78">
      <w:pPr>
        <w:rPr>
          <w:rFonts w:asciiTheme="minorHAnsi" w:eastAsiaTheme="minorHAnsi" w:hAnsiTheme="minorHAnsi"/>
        </w:rPr>
      </w:pPr>
    </w:p>
    <w:p w14:paraId="44187A1B" w14:textId="09D83811" w:rsidR="00A55B08" w:rsidRPr="00A55B08" w:rsidRDefault="00A55B08" w:rsidP="00A55B08">
      <w:pPr>
        <w:rPr>
          <w:rFonts w:asciiTheme="minorHAnsi" w:eastAsiaTheme="minorHAnsi" w:hAnsiTheme="minorHAnsi"/>
        </w:rPr>
      </w:pPr>
    </w:p>
    <w:p w14:paraId="342E20F6" w14:textId="30ACA021" w:rsidR="0073533B" w:rsidRPr="0073533B" w:rsidRDefault="0073533B" w:rsidP="0073533B">
      <w:pPr>
        <w:rPr>
          <w:rFonts w:asciiTheme="minorHAnsi" w:eastAsiaTheme="minorHAnsi" w:hAnsiTheme="minorHAnsi"/>
        </w:rPr>
      </w:pPr>
    </w:p>
    <w:p w14:paraId="14F67287" w14:textId="32C27FA3" w:rsidR="001E3D9E" w:rsidRPr="001E3D9E" w:rsidRDefault="001E3D9E" w:rsidP="001E3D9E">
      <w:pPr>
        <w:rPr>
          <w:rFonts w:asciiTheme="minorHAnsi" w:eastAsiaTheme="minorHAnsi" w:hAnsiTheme="minorHAnsi"/>
        </w:rPr>
      </w:pPr>
    </w:p>
    <w:p w14:paraId="56504909" w14:textId="77777777" w:rsidR="0034231B" w:rsidRPr="009016CB" w:rsidRDefault="0034231B" w:rsidP="009016CB">
      <w:pPr>
        <w:rPr>
          <w:rFonts w:asciiTheme="minorHAnsi" w:eastAsiaTheme="minorHAnsi" w:hAnsiTheme="minorHAnsi"/>
        </w:rPr>
      </w:pPr>
    </w:p>
    <w:p w14:paraId="34A9FF98" w14:textId="3B11B4A1" w:rsidR="00372941" w:rsidRDefault="00372941" w:rsidP="00372941">
      <w:pPr>
        <w:rPr>
          <w:rFonts w:eastAsia="Times New Roman"/>
        </w:rPr>
      </w:pPr>
    </w:p>
    <w:p w14:paraId="63A7A058" w14:textId="77777777" w:rsidR="00372941" w:rsidRDefault="00372941" w:rsidP="00372941">
      <w:pPr>
        <w:rPr>
          <w:rFonts w:eastAsia="Times New Roman"/>
        </w:rPr>
      </w:pPr>
    </w:p>
    <w:p w14:paraId="38A1E121" w14:textId="77777777" w:rsidR="00727EA2" w:rsidRPr="00115A29" w:rsidRDefault="00727EA2" w:rsidP="00115A29">
      <w:pPr>
        <w:rPr>
          <w:rFonts w:asciiTheme="minorHAnsi" w:hAnsiTheme="minorHAnsi"/>
          <w:sz w:val="22"/>
          <w:szCs w:val="22"/>
        </w:rPr>
      </w:pPr>
    </w:p>
    <w:sectPr w:rsidR="00727EA2" w:rsidRPr="00115A29" w:rsidSect="0091102A">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1C9AD" w14:textId="77777777" w:rsidR="0056264A" w:rsidRDefault="0056264A" w:rsidP="00DB365D">
      <w:r>
        <w:separator/>
      </w:r>
    </w:p>
  </w:endnote>
  <w:endnote w:type="continuationSeparator" w:id="0">
    <w:p w14:paraId="2367BDCD" w14:textId="77777777" w:rsidR="0056264A" w:rsidRDefault="0056264A" w:rsidP="00DB3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LMRoman10-Regular-Identity-H">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78903" w14:textId="77777777" w:rsidR="00CB7ADB" w:rsidRDefault="00CB7AD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50EA" w14:textId="77777777" w:rsidR="00CB7ADB" w:rsidRDefault="00CB7AD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84943" w14:textId="77777777" w:rsidR="00CB7ADB" w:rsidRDefault="00CB7A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D5AD84" w14:textId="77777777" w:rsidR="0056264A" w:rsidRDefault="0056264A" w:rsidP="00DB365D">
      <w:r>
        <w:separator/>
      </w:r>
    </w:p>
  </w:footnote>
  <w:footnote w:type="continuationSeparator" w:id="0">
    <w:p w14:paraId="2EFD0260" w14:textId="77777777" w:rsidR="0056264A" w:rsidRDefault="0056264A" w:rsidP="00DB365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A67CC" w14:textId="77777777" w:rsidR="00CB7ADB" w:rsidRDefault="00CB7AD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60DF" w14:textId="4C8295A9" w:rsidR="00DB365D" w:rsidRDefault="009F412A" w:rsidP="003F3523">
    <w:pPr>
      <w:pStyle w:val="Header"/>
      <w:jc w:val="center"/>
      <w:rPr>
        <w:b/>
        <w:i/>
        <w:sz w:val="28"/>
      </w:rPr>
    </w:pPr>
    <w:bookmarkStart w:id="0" w:name="_GoBack"/>
    <w:bookmarkEnd w:id="0"/>
    <w:r w:rsidRPr="009F412A">
      <w:rPr>
        <w:b/>
        <w:i/>
        <w:sz w:val="28"/>
      </w:rPr>
      <w:t>Math 459 Midterm 2</w:t>
    </w:r>
  </w:p>
  <w:p w14:paraId="3D7175B7" w14:textId="407F92C4" w:rsidR="003F3523" w:rsidRPr="00395886" w:rsidRDefault="003F3523" w:rsidP="00CB7ADB">
    <w:pPr>
      <w:pStyle w:val="Header"/>
      <w:jc w:val="center"/>
      <w:rPr>
        <w:b/>
        <w:i/>
        <w:sz w:val="28"/>
      </w:rPr>
    </w:pPr>
    <w:r w:rsidRPr="00395886">
      <w:rPr>
        <w:b/>
        <w:i/>
        <w:sz w:val="28"/>
      </w:rPr>
      <w:t>Qian Liu</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7A4B7" w14:textId="77777777" w:rsidR="00CB7ADB" w:rsidRDefault="00CB7A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5054E"/>
    <w:multiLevelType w:val="multilevel"/>
    <w:tmpl w:val="64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0D7081"/>
    <w:multiLevelType w:val="hybridMultilevel"/>
    <w:tmpl w:val="3838311A"/>
    <w:lvl w:ilvl="0" w:tplc="BA84F9F8">
      <w:start w:val="1"/>
      <w:numFmt w:val="decimal"/>
      <w:lvlText w:val="%1)"/>
      <w:lvlJc w:val="left"/>
      <w:pPr>
        <w:ind w:left="720" w:hanging="360"/>
      </w:pPr>
      <w:rPr>
        <w:rFonts w:ascii="CMR10" w:eastAsiaTheme="minorHAnsi" w:hAnsi="CMR10"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A6F98"/>
    <w:multiLevelType w:val="hybridMultilevel"/>
    <w:tmpl w:val="CF16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856F4"/>
    <w:multiLevelType w:val="multilevel"/>
    <w:tmpl w:val="0E42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C171BC"/>
    <w:multiLevelType w:val="hybridMultilevel"/>
    <w:tmpl w:val="EBBAD0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6C42E1"/>
    <w:multiLevelType w:val="multilevel"/>
    <w:tmpl w:val="CFFA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A452BF"/>
    <w:multiLevelType w:val="multilevel"/>
    <w:tmpl w:val="3D76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7C2F5B"/>
    <w:multiLevelType w:val="multilevel"/>
    <w:tmpl w:val="FCB2F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B14C79"/>
    <w:multiLevelType w:val="hybridMultilevel"/>
    <w:tmpl w:val="EEAE3D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342A5C"/>
    <w:multiLevelType w:val="multilevel"/>
    <w:tmpl w:val="AFFE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475259"/>
    <w:multiLevelType w:val="multilevel"/>
    <w:tmpl w:val="AD06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4D62D44"/>
    <w:multiLevelType w:val="hybridMultilevel"/>
    <w:tmpl w:val="7488140C"/>
    <w:lvl w:ilvl="0" w:tplc="690C6EF0">
      <w:start w:val="1"/>
      <w:numFmt w:val="decimal"/>
      <w:lvlText w:val="%1)"/>
      <w:lvlJc w:val="left"/>
      <w:pPr>
        <w:ind w:left="720" w:hanging="360"/>
      </w:pPr>
      <w:rPr>
        <w:rFonts w:ascii="Times New Roman" w:eastAsia="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8E2114"/>
    <w:multiLevelType w:val="multilevel"/>
    <w:tmpl w:val="817A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7E3941"/>
    <w:multiLevelType w:val="multilevel"/>
    <w:tmpl w:val="5C44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7150EA"/>
    <w:multiLevelType w:val="multilevel"/>
    <w:tmpl w:val="B32A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3D3D98"/>
    <w:multiLevelType w:val="hybridMultilevel"/>
    <w:tmpl w:val="4B26771C"/>
    <w:lvl w:ilvl="0" w:tplc="4E92AA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4"/>
  </w:num>
  <w:num w:numId="4">
    <w:abstractNumId w:val="13"/>
  </w:num>
  <w:num w:numId="5">
    <w:abstractNumId w:val="7"/>
  </w:num>
  <w:num w:numId="6">
    <w:abstractNumId w:val="1"/>
  </w:num>
  <w:num w:numId="7">
    <w:abstractNumId w:val="11"/>
  </w:num>
  <w:num w:numId="8">
    <w:abstractNumId w:val="0"/>
  </w:num>
  <w:num w:numId="9">
    <w:abstractNumId w:val="2"/>
  </w:num>
  <w:num w:numId="10">
    <w:abstractNumId w:val="10"/>
  </w:num>
  <w:num w:numId="11">
    <w:abstractNumId w:val="5"/>
  </w:num>
  <w:num w:numId="12">
    <w:abstractNumId w:val="14"/>
  </w:num>
  <w:num w:numId="13">
    <w:abstractNumId w:val="12"/>
  </w:num>
  <w:num w:numId="14">
    <w:abstractNumId w:val="6"/>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491"/>
    <w:rsid w:val="000049F4"/>
    <w:rsid w:val="00030315"/>
    <w:rsid w:val="00035241"/>
    <w:rsid w:val="000714E4"/>
    <w:rsid w:val="000A1E8B"/>
    <w:rsid w:val="00115A29"/>
    <w:rsid w:val="001228E3"/>
    <w:rsid w:val="00181380"/>
    <w:rsid w:val="00197E46"/>
    <w:rsid w:val="001E3D9E"/>
    <w:rsid w:val="001F646E"/>
    <w:rsid w:val="0021575D"/>
    <w:rsid w:val="00216AA6"/>
    <w:rsid w:val="00241AE5"/>
    <w:rsid w:val="00246C78"/>
    <w:rsid w:val="002A7491"/>
    <w:rsid w:val="002D1B7D"/>
    <w:rsid w:val="002D303B"/>
    <w:rsid w:val="003047C7"/>
    <w:rsid w:val="00340DFF"/>
    <w:rsid w:val="0034231B"/>
    <w:rsid w:val="00345CB6"/>
    <w:rsid w:val="00360B4D"/>
    <w:rsid w:val="003648AC"/>
    <w:rsid w:val="00372941"/>
    <w:rsid w:val="0039289D"/>
    <w:rsid w:val="00395886"/>
    <w:rsid w:val="003B1B98"/>
    <w:rsid w:val="003B58E4"/>
    <w:rsid w:val="003C3579"/>
    <w:rsid w:val="003E0CE9"/>
    <w:rsid w:val="003F3523"/>
    <w:rsid w:val="003F67DC"/>
    <w:rsid w:val="00404BD1"/>
    <w:rsid w:val="00414A84"/>
    <w:rsid w:val="004178A8"/>
    <w:rsid w:val="004227DA"/>
    <w:rsid w:val="00436E0B"/>
    <w:rsid w:val="004414E8"/>
    <w:rsid w:val="00465C04"/>
    <w:rsid w:val="004D61C1"/>
    <w:rsid w:val="005063DE"/>
    <w:rsid w:val="00533039"/>
    <w:rsid w:val="0056264A"/>
    <w:rsid w:val="00576E66"/>
    <w:rsid w:val="00582307"/>
    <w:rsid w:val="005A2061"/>
    <w:rsid w:val="00603932"/>
    <w:rsid w:val="006067C7"/>
    <w:rsid w:val="00626F51"/>
    <w:rsid w:val="00630712"/>
    <w:rsid w:val="00631386"/>
    <w:rsid w:val="0066157D"/>
    <w:rsid w:val="00675E02"/>
    <w:rsid w:val="006953BB"/>
    <w:rsid w:val="006E5760"/>
    <w:rsid w:val="00704128"/>
    <w:rsid w:val="00725CD7"/>
    <w:rsid w:val="00727EA2"/>
    <w:rsid w:val="0073533B"/>
    <w:rsid w:val="0074059E"/>
    <w:rsid w:val="00782F50"/>
    <w:rsid w:val="00790EFF"/>
    <w:rsid w:val="0079240E"/>
    <w:rsid w:val="007A3549"/>
    <w:rsid w:val="007A514B"/>
    <w:rsid w:val="007D39E3"/>
    <w:rsid w:val="00813779"/>
    <w:rsid w:val="00816A39"/>
    <w:rsid w:val="00826362"/>
    <w:rsid w:val="00887586"/>
    <w:rsid w:val="008B1028"/>
    <w:rsid w:val="009016CB"/>
    <w:rsid w:val="0091102A"/>
    <w:rsid w:val="009145FA"/>
    <w:rsid w:val="00917E06"/>
    <w:rsid w:val="009319B9"/>
    <w:rsid w:val="00955D23"/>
    <w:rsid w:val="009951AA"/>
    <w:rsid w:val="009F412A"/>
    <w:rsid w:val="00A07475"/>
    <w:rsid w:val="00A55B08"/>
    <w:rsid w:val="00A77926"/>
    <w:rsid w:val="00A90BA7"/>
    <w:rsid w:val="00AA3C4A"/>
    <w:rsid w:val="00AB6755"/>
    <w:rsid w:val="00AC698F"/>
    <w:rsid w:val="00AD5252"/>
    <w:rsid w:val="00B079B0"/>
    <w:rsid w:val="00B42A73"/>
    <w:rsid w:val="00B62BA2"/>
    <w:rsid w:val="00B7388A"/>
    <w:rsid w:val="00B75362"/>
    <w:rsid w:val="00B93BCC"/>
    <w:rsid w:val="00BB0A11"/>
    <w:rsid w:val="00C23B70"/>
    <w:rsid w:val="00C522D8"/>
    <w:rsid w:val="00C57A81"/>
    <w:rsid w:val="00C635C5"/>
    <w:rsid w:val="00C84755"/>
    <w:rsid w:val="00C8476F"/>
    <w:rsid w:val="00CA37C1"/>
    <w:rsid w:val="00CB7ADB"/>
    <w:rsid w:val="00CE4EAD"/>
    <w:rsid w:val="00CE598A"/>
    <w:rsid w:val="00D0036A"/>
    <w:rsid w:val="00D01F96"/>
    <w:rsid w:val="00D15E13"/>
    <w:rsid w:val="00D24395"/>
    <w:rsid w:val="00D51197"/>
    <w:rsid w:val="00D57653"/>
    <w:rsid w:val="00D818E9"/>
    <w:rsid w:val="00D97FEC"/>
    <w:rsid w:val="00DB365D"/>
    <w:rsid w:val="00E26CE0"/>
    <w:rsid w:val="00E64B64"/>
    <w:rsid w:val="00EE5887"/>
    <w:rsid w:val="00EF5D52"/>
    <w:rsid w:val="00F33E78"/>
    <w:rsid w:val="00F43212"/>
    <w:rsid w:val="00F46920"/>
    <w:rsid w:val="00F5083C"/>
    <w:rsid w:val="00F65D8C"/>
    <w:rsid w:val="00F66496"/>
    <w:rsid w:val="00F96340"/>
    <w:rsid w:val="00F96A1B"/>
    <w:rsid w:val="00FB2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BCBC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A91"/>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30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D303B"/>
    <w:pPr>
      <w:ind w:left="720"/>
      <w:contextualSpacing/>
    </w:pPr>
  </w:style>
  <w:style w:type="paragraph" w:styleId="NormalWeb">
    <w:name w:val="Normal (Web)"/>
    <w:basedOn w:val="Normal"/>
    <w:uiPriority w:val="99"/>
    <w:semiHidden/>
    <w:unhideWhenUsed/>
    <w:rsid w:val="002D303B"/>
  </w:style>
  <w:style w:type="character" w:styleId="Hyperlink">
    <w:name w:val="Hyperlink"/>
    <w:basedOn w:val="DefaultParagraphFont"/>
    <w:uiPriority w:val="99"/>
    <w:unhideWhenUsed/>
    <w:rsid w:val="002D303B"/>
    <w:rPr>
      <w:color w:val="0563C1" w:themeColor="hyperlink"/>
      <w:u w:val="single"/>
    </w:rPr>
  </w:style>
  <w:style w:type="character" w:styleId="FollowedHyperlink">
    <w:name w:val="FollowedHyperlink"/>
    <w:basedOn w:val="DefaultParagraphFont"/>
    <w:uiPriority w:val="99"/>
    <w:semiHidden/>
    <w:unhideWhenUsed/>
    <w:rsid w:val="002D303B"/>
    <w:rPr>
      <w:color w:val="954F72" w:themeColor="followedHyperlink"/>
      <w:u w:val="single"/>
    </w:rPr>
  </w:style>
  <w:style w:type="character" w:customStyle="1" w:styleId="apple-converted-space">
    <w:name w:val="apple-converted-space"/>
    <w:basedOn w:val="DefaultParagraphFont"/>
    <w:rsid w:val="00B75362"/>
  </w:style>
  <w:style w:type="character" w:styleId="PlaceholderText">
    <w:name w:val="Placeholder Text"/>
    <w:basedOn w:val="DefaultParagraphFont"/>
    <w:uiPriority w:val="99"/>
    <w:semiHidden/>
    <w:rsid w:val="00EE5887"/>
    <w:rPr>
      <w:color w:val="808080"/>
    </w:rPr>
  </w:style>
  <w:style w:type="paragraph" w:styleId="Header">
    <w:name w:val="header"/>
    <w:basedOn w:val="Normal"/>
    <w:link w:val="HeaderChar"/>
    <w:uiPriority w:val="99"/>
    <w:unhideWhenUsed/>
    <w:rsid w:val="00DB365D"/>
    <w:pPr>
      <w:tabs>
        <w:tab w:val="center" w:pos="4680"/>
        <w:tab w:val="right" w:pos="9360"/>
      </w:tabs>
    </w:pPr>
  </w:style>
  <w:style w:type="character" w:customStyle="1" w:styleId="HeaderChar">
    <w:name w:val="Header Char"/>
    <w:basedOn w:val="DefaultParagraphFont"/>
    <w:link w:val="Header"/>
    <w:uiPriority w:val="99"/>
    <w:rsid w:val="00DB365D"/>
    <w:rPr>
      <w:rFonts w:ascii="Times New Roman" w:hAnsi="Times New Roman" w:cs="Times New Roman"/>
    </w:rPr>
  </w:style>
  <w:style w:type="paragraph" w:styleId="Footer">
    <w:name w:val="footer"/>
    <w:basedOn w:val="Normal"/>
    <w:link w:val="FooterChar"/>
    <w:uiPriority w:val="99"/>
    <w:unhideWhenUsed/>
    <w:rsid w:val="00DB365D"/>
    <w:pPr>
      <w:tabs>
        <w:tab w:val="center" w:pos="4680"/>
        <w:tab w:val="right" w:pos="9360"/>
      </w:tabs>
    </w:pPr>
  </w:style>
  <w:style w:type="character" w:customStyle="1" w:styleId="FooterChar">
    <w:name w:val="Footer Char"/>
    <w:basedOn w:val="DefaultParagraphFont"/>
    <w:link w:val="Footer"/>
    <w:uiPriority w:val="99"/>
    <w:rsid w:val="00DB365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6816">
      <w:bodyDiv w:val="1"/>
      <w:marLeft w:val="0"/>
      <w:marRight w:val="0"/>
      <w:marTop w:val="0"/>
      <w:marBottom w:val="0"/>
      <w:divBdr>
        <w:top w:val="none" w:sz="0" w:space="0" w:color="auto"/>
        <w:left w:val="none" w:sz="0" w:space="0" w:color="auto"/>
        <w:bottom w:val="none" w:sz="0" w:space="0" w:color="auto"/>
        <w:right w:val="none" w:sz="0" w:space="0" w:color="auto"/>
      </w:divBdr>
    </w:div>
    <w:div w:id="9139006">
      <w:bodyDiv w:val="1"/>
      <w:marLeft w:val="0"/>
      <w:marRight w:val="0"/>
      <w:marTop w:val="0"/>
      <w:marBottom w:val="0"/>
      <w:divBdr>
        <w:top w:val="none" w:sz="0" w:space="0" w:color="auto"/>
        <w:left w:val="none" w:sz="0" w:space="0" w:color="auto"/>
        <w:bottom w:val="none" w:sz="0" w:space="0" w:color="auto"/>
        <w:right w:val="none" w:sz="0" w:space="0" w:color="auto"/>
      </w:divBdr>
    </w:div>
    <w:div w:id="11080440">
      <w:bodyDiv w:val="1"/>
      <w:marLeft w:val="0"/>
      <w:marRight w:val="0"/>
      <w:marTop w:val="0"/>
      <w:marBottom w:val="0"/>
      <w:divBdr>
        <w:top w:val="none" w:sz="0" w:space="0" w:color="auto"/>
        <w:left w:val="none" w:sz="0" w:space="0" w:color="auto"/>
        <w:bottom w:val="none" w:sz="0" w:space="0" w:color="auto"/>
        <w:right w:val="none" w:sz="0" w:space="0" w:color="auto"/>
      </w:divBdr>
      <w:divsChild>
        <w:div w:id="1167747937">
          <w:marLeft w:val="0"/>
          <w:marRight w:val="0"/>
          <w:marTop w:val="0"/>
          <w:marBottom w:val="0"/>
          <w:divBdr>
            <w:top w:val="none" w:sz="0" w:space="0" w:color="auto"/>
            <w:left w:val="none" w:sz="0" w:space="0" w:color="auto"/>
            <w:bottom w:val="none" w:sz="0" w:space="0" w:color="auto"/>
            <w:right w:val="none" w:sz="0" w:space="0" w:color="auto"/>
          </w:divBdr>
          <w:divsChild>
            <w:div w:id="1889560692">
              <w:marLeft w:val="0"/>
              <w:marRight w:val="0"/>
              <w:marTop w:val="0"/>
              <w:marBottom w:val="0"/>
              <w:divBdr>
                <w:top w:val="none" w:sz="0" w:space="0" w:color="auto"/>
                <w:left w:val="none" w:sz="0" w:space="0" w:color="auto"/>
                <w:bottom w:val="none" w:sz="0" w:space="0" w:color="auto"/>
                <w:right w:val="none" w:sz="0" w:space="0" w:color="auto"/>
              </w:divBdr>
              <w:divsChild>
                <w:div w:id="1715501534">
                  <w:marLeft w:val="0"/>
                  <w:marRight w:val="0"/>
                  <w:marTop w:val="0"/>
                  <w:marBottom w:val="0"/>
                  <w:divBdr>
                    <w:top w:val="none" w:sz="0" w:space="0" w:color="auto"/>
                    <w:left w:val="none" w:sz="0" w:space="0" w:color="auto"/>
                    <w:bottom w:val="none" w:sz="0" w:space="0" w:color="auto"/>
                    <w:right w:val="none" w:sz="0" w:space="0" w:color="auto"/>
                  </w:divBdr>
                  <w:divsChild>
                    <w:div w:id="11074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1723">
      <w:bodyDiv w:val="1"/>
      <w:marLeft w:val="0"/>
      <w:marRight w:val="0"/>
      <w:marTop w:val="0"/>
      <w:marBottom w:val="0"/>
      <w:divBdr>
        <w:top w:val="none" w:sz="0" w:space="0" w:color="auto"/>
        <w:left w:val="none" w:sz="0" w:space="0" w:color="auto"/>
        <w:bottom w:val="none" w:sz="0" w:space="0" w:color="auto"/>
        <w:right w:val="none" w:sz="0" w:space="0" w:color="auto"/>
      </w:divBdr>
    </w:div>
    <w:div w:id="36782054">
      <w:bodyDiv w:val="1"/>
      <w:marLeft w:val="0"/>
      <w:marRight w:val="0"/>
      <w:marTop w:val="0"/>
      <w:marBottom w:val="0"/>
      <w:divBdr>
        <w:top w:val="none" w:sz="0" w:space="0" w:color="auto"/>
        <w:left w:val="none" w:sz="0" w:space="0" w:color="auto"/>
        <w:bottom w:val="none" w:sz="0" w:space="0" w:color="auto"/>
        <w:right w:val="none" w:sz="0" w:space="0" w:color="auto"/>
      </w:divBdr>
      <w:divsChild>
        <w:div w:id="993411877">
          <w:marLeft w:val="0"/>
          <w:marRight w:val="0"/>
          <w:marTop w:val="0"/>
          <w:marBottom w:val="0"/>
          <w:divBdr>
            <w:top w:val="none" w:sz="0" w:space="0" w:color="auto"/>
            <w:left w:val="none" w:sz="0" w:space="0" w:color="auto"/>
            <w:bottom w:val="none" w:sz="0" w:space="0" w:color="auto"/>
            <w:right w:val="none" w:sz="0" w:space="0" w:color="auto"/>
          </w:divBdr>
          <w:divsChild>
            <w:div w:id="362370125">
              <w:marLeft w:val="0"/>
              <w:marRight w:val="0"/>
              <w:marTop w:val="0"/>
              <w:marBottom w:val="0"/>
              <w:divBdr>
                <w:top w:val="none" w:sz="0" w:space="0" w:color="auto"/>
                <w:left w:val="none" w:sz="0" w:space="0" w:color="auto"/>
                <w:bottom w:val="none" w:sz="0" w:space="0" w:color="auto"/>
                <w:right w:val="none" w:sz="0" w:space="0" w:color="auto"/>
              </w:divBdr>
              <w:divsChild>
                <w:div w:id="2099011551">
                  <w:marLeft w:val="0"/>
                  <w:marRight w:val="0"/>
                  <w:marTop w:val="0"/>
                  <w:marBottom w:val="0"/>
                  <w:divBdr>
                    <w:top w:val="none" w:sz="0" w:space="0" w:color="auto"/>
                    <w:left w:val="none" w:sz="0" w:space="0" w:color="auto"/>
                    <w:bottom w:val="none" w:sz="0" w:space="0" w:color="auto"/>
                    <w:right w:val="none" w:sz="0" w:space="0" w:color="auto"/>
                  </w:divBdr>
                  <w:divsChild>
                    <w:div w:id="20474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7100">
      <w:bodyDiv w:val="1"/>
      <w:marLeft w:val="0"/>
      <w:marRight w:val="0"/>
      <w:marTop w:val="0"/>
      <w:marBottom w:val="0"/>
      <w:divBdr>
        <w:top w:val="none" w:sz="0" w:space="0" w:color="auto"/>
        <w:left w:val="none" w:sz="0" w:space="0" w:color="auto"/>
        <w:bottom w:val="none" w:sz="0" w:space="0" w:color="auto"/>
        <w:right w:val="none" w:sz="0" w:space="0" w:color="auto"/>
      </w:divBdr>
      <w:divsChild>
        <w:div w:id="211894383">
          <w:marLeft w:val="0"/>
          <w:marRight w:val="0"/>
          <w:marTop w:val="0"/>
          <w:marBottom w:val="0"/>
          <w:divBdr>
            <w:top w:val="none" w:sz="0" w:space="0" w:color="auto"/>
            <w:left w:val="none" w:sz="0" w:space="0" w:color="auto"/>
            <w:bottom w:val="none" w:sz="0" w:space="0" w:color="auto"/>
            <w:right w:val="none" w:sz="0" w:space="0" w:color="auto"/>
          </w:divBdr>
          <w:divsChild>
            <w:div w:id="1687749789">
              <w:marLeft w:val="0"/>
              <w:marRight w:val="0"/>
              <w:marTop w:val="0"/>
              <w:marBottom w:val="0"/>
              <w:divBdr>
                <w:top w:val="none" w:sz="0" w:space="0" w:color="auto"/>
                <w:left w:val="none" w:sz="0" w:space="0" w:color="auto"/>
                <w:bottom w:val="none" w:sz="0" w:space="0" w:color="auto"/>
                <w:right w:val="none" w:sz="0" w:space="0" w:color="auto"/>
              </w:divBdr>
              <w:divsChild>
                <w:div w:id="501744169">
                  <w:marLeft w:val="0"/>
                  <w:marRight w:val="0"/>
                  <w:marTop w:val="0"/>
                  <w:marBottom w:val="0"/>
                  <w:divBdr>
                    <w:top w:val="none" w:sz="0" w:space="0" w:color="auto"/>
                    <w:left w:val="none" w:sz="0" w:space="0" w:color="auto"/>
                    <w:bottom w:val="none" w:sz="0" w:space="0" w:color="auto"/>
                    <w:right w:val="none" w:sz="0" w:space="0" w:color="auto"/>
                  </w:divBdr>
                  <w:divsChild>
                    <w:div w:id="6037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12305">
      <w:bodyDiv w:val="1"/>
      <w:marLeft w:val="0"/>
      <w:marRight w:val="0"/>
      <w:marTop w:val="0"/>
      <w:marBottom w:val="0"/>
      <w:divBdr>
        <w:top w:val="none" w:sz="0" w:space="0" w:color="auto"/>
        <w:left w:val="none" w:sz="0" w:space="0" w:color="auto"/>
        <w:bottom w:val="none" w:sz="0" w:space="0" w:color="auto"/>
        <w:right w:val="none" w:sz="0" w:space="0" w:color="auto"/>
      </w:divBdr>
      <w:divsChild>
        <w:div w:id="341782768">
          <w:marLeft w:val="0"/>
          <w:marRight w:val="0"/>
          <w:marTop w:val="0"/>
          <w:marBottom w:val="0"/>
          <w:divBdr>
            <w:top w:val="none" w:sz="0" w:space="0" w:color="auto"/>
            <w:left w:val="none" w:sz="0" w:space="0" w:color="auto"/>
            <w:bottom w:val="none" w:sz="0" w:space="0" w:color="auto"/>
            <w:right w:val="none" w:sz="0" w:space="0" w:color="auto"/>
          </w:divBdr>
          <w:divsChild>
            <w:div w:id="2042317843">
              <w:marLeft w:val="0"/>
              <w:marRight w:val="0"/>
              <w:marTop w:val="0"/>
              <w:marBottom w:val="0"/>
              <w:divBdr>
                <w:top w:val="none" w:sz="0" w:space="0" w:color="auto"/>
                <w:left w:val="none" w:sz="0" w:space="0" w:color="auto"/>
                <w:bottom w:val="none" w:sz="0" w:space="0" w:color="auto"/>
                <w:right w:val="none" w:sz="0" w:space="0" w:color="auto"/>
              </w:divBdr>
              <w:divsChild>
                <w:div w:id="8873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11079">
      <w:bodyDiv w:val="1"/>
      <w:marLeft w:val="0"/>
      <w:marRight w:val="0"/>
      <w:marTop w:val="0"/>
      <w:marBottom w:val="0"/>
      <w:divBdr>
        <w:top w:val="none" w:sz="0" w:space="0" w:color="auto"/>
        <w:left w:val="none" w:sz="0" w:space="0" w:color="auto"/>
        <w:bottom w:val="none" w:sz="0" w:space="0" w:color="auto"/>
        <w:right w:val="none" w:sz="0" w:space="0" w:color="auto"/>
      </w:divBdr>
    </w:div>
    <w:div w:id="104814431">
      <w:bodyDiv w:val="1"/>
      <w:marLeft w:val="0"/>
      <w:marRight w:val="0"/>
      <w:marTop w:val="0"/>
      <w:marBottom w:val="0"/>
      <w:divBdr>
        <w:top w:val="none" w:sz="0" w:space="0" w:color="auto"/>
        <w:left w:val="none" w:sz="0" w:space="0" w:color="auto"/>
        <w:bottom w:val="none" w:sz="0" w:space="0" w:color="auto"/>
        <w:right w:val="none" w:sz="0" w:space="0" w:color="auto"/>
      </w:divBdr>
    </w:div>
    <w:div w:id="147673053">
      <w:bodyDiv w:val="1"/>
      <w:marLeft w:val="0"/>
      <w:marRight w:val="0"/>
      <w:marTop w:val="0"/>
      <w:marBottom w:val="0"/>
      <w:divBdr>
        <w:top w:val="none" w:sz="0" w:space="0" w:color="auto"/>
        <w:left w:val="none" w:sz="0" w:space="0" w:color="auto"/>
        <w:bottom w:val="none" w:sz="0" w:space="0" w:color="auto"/>
        <w:right w:val="none" w:sz="0" w:space="0" w:color="auto"/>
      </w:divBdr>
    </w:div>
    <w:div w:id="157231240">
      <w:bodyDiv w:val="1"/>
      <w:marLeft w:val="0"/>
      <w:marRight w:val="0"/>
      <w:marTop w:val="0"/>
      <w:marBottom w:val="0"/>
      <w:divBdr>
        <w:top w:val="none" w:sz="0" w:space="0" w:color="auto"/>
        <w:left w:val="none" w:sz="0" w:space="0" w:color="auto"/>
        <w:bottom w:val="none" w:sz="0" w:space="0" w:color="auto"/>
        <w:right w:val="none" w:sz="0" w:space="0" w:color="auto"/>
      </w:divBdr>
      <w:divsChild>
        <w:div w:id="902520365">
          <w:marLeft w:val="0"/>
          <w:marRight w:val="0"/>
          <w:marTop w:val="0"/>
          <w:marBottom w:val="0"/>
          <w:divBdr>
            <w:top w:val="none" w:sz="0" w:space="0" w:color="auto"/>
            <w:left w:val="none" w:sz="0" w:space="0" w:color="auto"/>
            <w:bottom w:val="none" w:sz="0" w:space="0" w:color="auto"/>
            <w:right w:val="none" w:sz="0" w:space="0" w:color="auto"/>
          </w:divBdr>
          <w:divsChild>
            <w:div w:id="860775315">
              <w:marLeft w:val="0"/>
              <w:marRight w:val="0"/>
              <w:marTop w:val="0"/>
              <w:marBottom w:val="0"/>
              <w:divBdr>
                <w:top w:val="none" w:sz="0" w:space="0" w:color="auto"/>
                <w:left w:val="none" w:sz="0" w:space="0" w:color="auto"/>
                <w:bottom w:val="none" w:sz="0" w:space="0" w:color="auto"/>
                <w:right w:val="none" w:sz="0" w:space="0" w:color="auto"/>
              </w:divBdr>
              <w:divsChild>
                <w:div w:id="370887296">
                  <w:marLeft w:val="0"/>
                  <w:marRight w:val="0"/>
                  <w:marTop w:val="0"/>
                  <w:marBottom w:val="0"/>
                  <w:divBdr>
                    <w:top w:val="none" w:sz="0" w:space="0" w:color="auto"/>
                    <w:left w:val="none" w:sz="0" w:space="0" w:color="auto"/>
                    <w:bottom w:val="none" w:sz="0" w:space="0" w:color="auto"/>
                    <w:right w:val="none" w:sz="0" w:space="0" w:color="auto"/>
                  </w:divBdr>
                  <w:divsChild>
                    <w:div w:id="19940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39702">
      <w:bodyDiv w:val="1"/>
      <w:marLeft w:val="0"/>
      <w:marRight w:val="0"/>
      <w:marTop w:val="0"/>
      <w:marBottom w:val="0"/>
      <w:divBdr>
        <w:top w:val="none" w:sz="0" w:space="0" w:color="auto"/>
        <w:left w:val="none" w:sz="0" w:space="0" w:color="auto"/>
        <w:bottom w:val="none" w:sz="0" w:space="0" w:color="auto"/>
        <w:right w:val="none" w:sz="0" w:space="0" w:color="auto"/>
      </w:divBdr>
    </w:div>
    <w:div w:id="166793678">
      <w:bodyDiv w:val="1"/>
      <w:marLeft w:val="0"/>
      <w:marRight w:val="0"/>
      <w:marTop w:val="0"/>
      <w:marBottom w:val="0"/>
      <w:divBdr>
        <w:top w:val="none" w:sz="0" w:space="0" w:color="auto"/>
        <w:left w:val="none" w:sz="0" w:space="0" w:color="auto"/>
        <w:bottom w:val="none" w:sz="0" w:space="0" w:color="auto"/>
        <w:right w:val="none" w:sz="0" w:space="0" w:color="auto"/>
      </w:divBdr>
      <w:divsChild>
        <w:div w:id="1577744096">
          <w:marLeft w:val="0"/>
          <w:marRight w:val="0"/>
          <w:marTop w:val="0"/>
          <w:marBottom w:val="0"/>
          <w:divBdr>
            <w:top w:val="none" w:sz="0" w:space="0" w:color="auto"/>
            <w:left w:val="none" w:sz="0" w:space="0" w:color="auto"/>
            <w:bottom w:val="none" w:sz="0" w:space="0" w:color="auto"/>
            <w:right w:val="none" w:sz="0" w:space="0" w:color="auto"/>
          </w:divBdr>
          <w:divsChild>
            <w:div w:id="2058773663">
              <w:marLeft w:val="0"/>
              <w:marRight w:val="0"/>
              <w:marTop w:val="0"/>
              <w:marBottom w:val="0"/>
              <w:divBdr>
                <w:top w:val="none" w:sz="0" w:space="0" w:color="auto"/>
                <w:left w:val="none" w:sz="0" w:space="0" w:color="auto"/>
                <w:bottom w:val="none" w:sz="0" w:space="0" w:color="auto"/>
                <w:right w:val="none" w:sz="0" w:space="0" w:color="auto"/>
              </w:divBdr>
              <w:divsChild>
                <w:div w:id="133374007">
                  <w:marLeft w:val="0"/>
                  <w:marRight w:val="0"/>
                  <w:marTop w:val="0"/>
                  <w:marBottom w:val="0"/>
                  <w:divBdr>
                    <w:top w:val="none" w:sz="0" w:space="0" w:color="auto"/>
                    <w:left w:val="none" w:sz="0" w:space="0" w:color="auto"/>
                    <w:bottom w:val="none" w:sz="0" w:space="0" w:color="auto"/>
                    <w:right w:val="none" w:sz="0" w:space="0" w:color="auto"/>
                  </w:divBdr>
                  <w:divsChild>
                    <w:div w:id="11462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71249">
      <w:bodyDiv w:val="1"/>
      <w:marLeft w:val="0"/>
      <w:marRight w:val="0"/>
      <w:marTop w:val="0"/>
      <w:marBottom w:val="0"/>
      <w:divBdr>
        <w:top w:val="none" w:sz="0" w:space="0" w:color="auto"/>
        <w:left w:val="none" w:sz="0" w:space="0" w:color="auto"/>
        <w:bottom w:val="none" w:sz="0" w:space="0" w:color="auto"/>
        <w:right w:val="none" w:sz="0" w:space="0" w:color="auto"/>
      </w:divBdr>
    </w:div>
    <w:div w:id="233517986">
      <w:bodyDiv w:val="1"/>
      <w:marLeft w:val="0"/>
      <w:marRight w:val="0"/>
      <w:marTop w:val="0"/>
      <w:marBottom w:val="0"/>
      <w:divBdr>
        <w:top w:val="none" w:sz="0" w:space="0" w:color="auto"/>
        <w:left w:val="none" w:sz="0" w:space="0" w:color="auto"/>
        <w:bottom w:val="none" w:sz="0" w:space="0" w:color="auto"/>
        <w:right w:val="none" w:sz="0" w:space="0" w:color="auto"/>
      </w:divBdr>
    </w:div>
    <w:div w:id="245573615">
      <w:bodyDiv w:val="1"/>
      <w:marLeft w:val="0"/>
      <w:marRight w:val="0"/>
      <w:marTop w:val="0"/>
      <w:marBottom w:val="0"/>
      <w:divBdr>
        <w:top w:val="none" w:sz="0" w:space="0" w:color="auto"/>
        <w:left w:val="none" w:sz="0" w:space="0" w:color="auto"/>
        <w:bottom w:val="none" w:sz="0" w:space="0" w:color="auto"/>
        <w:right w:val="none" w:sz="0" w:space="0" w:color="auto"/>
      </w:divBdr>
    </w:div>
    <w:div w:id="309604591">
      <w:bodyDiv w:val="1"/>
      <w:marLeft w:val="0"/>
      <w:marRight w:val="0"/>
      <w:marTop w:val="0"/>
      <w:marBottom w:val="0"/>
      <w:divBdr>
        <w:top w:val="none" w:sz="0" w:space="0" w:color="auto"/>
        <w:left w:val="none" w:sz="0" w:space="0" w:color="auto"/>
        <w:bottom w:val="none" w:sz="0" w:space="0" w:color="auto"/>
        <w:right w:val="none" w:sz="0" w:space="0" w:color="auto"/>
      </w:divBdr>
    </w:div>
    <w:div w:id="329798005">
      <w:bodyDiv w:val="1"/>
      <w:marLeft w:val="0"/>
      <w:marRight w:val="0"/>
      <w:marTop w:val="0"/>
      <w:marBottom w:val="0"/>
      <w:divBdr>
        <w:top w:val="none" w:sz="0" w:space="0" w:color="auto"/>
        <w:left w:val="none" w:sz="0" w:space="0" w:color="auto"/>
        <w:bottom w:val="none" w:sz="0" w:space="0" w:color="auto"/>
        <w:right w:val="none" w:sz="0" w:space="0" w:color="auto"/>
      </w:divBdr>
    </w:div>
    <w:div w:id="329993743">
      <w:bodyDiv w:val="1"/>
      <w:marLeft w:val="0"/>
      <w:marRight w:val="0"/>
      <w:marTop w:val="0"/>
      <w:marBottom w:val="0"/>
      <w:divBdr>
        <w:top w:val="none" w:sz="0" w:space="0" w:color="auto"/>
        <w:left w:val="none" w:sz="0" w:space="0" w:color="auto"/>
        <w:bottom w:val="none" w:sz="0" w:space="0" w:color="auto"/>
        <w:right w:val="none" w:sz="0" w:space="0" w:color="auto"/>
      </w:divBdr>
    </w:div>
    <w:div w:id="347875489">
      <w:bodyDiv w:val="1"/>
      <w:marLeft w:val="0"/>
      <w:marRight w:val="0"/>
      <w:marTop w:val="0"/>
      <w:marBottom w:val="0"/>
      <w:divBdr>
        <w:top w:val="none" w:sz="0" w:space="0" w:color="auto"/>
        <w:left w:val="none" w:sz="0" w:space="0" w:color="auto"/>
        <w:bottom w:val="none" w:sz="0" w:space="0" w:color="auto"/>
        <w:right w:val="none" w:sz="0" w:space="0" w:color="auto"/>
      </w:divBdr>
      <w:divsChild>
        <w:div w:id="1950357649">
          <w:marLeft w:val="0"/>
          <w:marRight w:val="0"/>
          <w:marTop w:val="0"/>
          <w:marBottom w:val="0"/>
          <w:divBdr>
            <w:top w:val="none" w:sz="0" w:space="0" w:color="auto"/>
            <w:left w:val="none" w:sz="0" w:space="0" w:color="auto"/>
            <w:bottom w:val="none" w:sz="0" w:space="0" w:color="auto"/>
            <w:right w:val="none" w:sz="0" w:space="0" w:color="auto"/>
          </w:divBdr>
          <w:divsChild>
            <w:div w:id="418989958">
              <w:marLeft w:val="0"/>
              <w:marRight w:val="0"/>
              <w:marTop w:val="0"/>
              <w:marBottom w:val="0"/>
              <w:divBdr>
                <w:top w:val="none" w:sz="0" w:space="0" w:color="auto"/>
                <w:left w:val="none" w:sz="0" w:space="0" w:color="auto"/>
                <w:bottom w:val="none" w:sz="0" w:space="0" w:color="auto"/>
                <w:right w:val="none" w:sz="0" w:space="0" w:color="auto"/>
              </w:divBdr>
              <w:divsChild>
                <w:div w:id="1446803341">
                  <w:marLeft w:val="0"/>
                  <w:marRight w:val="0"/>
                  <w:marTop w:val="0"/>
                  <w:marBottom w:val="0"/>
                  <w:divBdr>
                    <w:top w:val="none" w:sz="0" w:space="0" w:color="auto"/>
                    <w:left w:val="none" w:sz="0" w:space="0" w:color="auto"/>
                    <w:bottom w:val="none" w:sz="0" w:space="0" w:color="auto"/>
                    <w:right w:val="none" w:sz="0" w:space="0" w:color="auto"/>
                  </w:divBdr>
                  <w:divsChild>
                    <w:div w:id="8300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3090">
      <w:bodyDiv w:val="1"/>
      <w:marLeft w:val="0"/>
      <w:marRight w:val="0"/>
      <w:marTop w:val="0"/>
      <w:marBottom w:val="0"/>
      <w:divBdr>
        <w:top w:val="none" w:sz="0" w:space="0" w:color="auto"/>
        <w:left w:val="none" w:sz="0" w:space="0" w:color="auto"/>
        <w:bottom w:val="none" w:sz="0" w:space="0" w:color="auto"/>
        <w:right w:val="none" w:sz="0" w:space="0" w:color="auto"/>
      </w:divBdr>
      <w:divsChild>
        <w:div w:id="310599370">
          <w:marLeft w:val="0"/>
          <w:marRight w:val="0"/>
          <w:marTop w:val="0"/>
          <w:marBottom w:val="0"/>
          <w:divBdr>
            <w:top w:val="none" w:sz="0" w:space="0" w:color="auto"/>
            <w:left w:val="none" w:sz="0" w:space="0" w:color="auto"/>
            <w:bottom w:val="none" w:sz="0" w:space="0" w:color="auto"/>
            <w:right w:val="none" w:sz="0" w:space="0" w:color="auto"/>
          </w:divBdr>
          <w:divsChild>
            <w:div w:id="1170101941">
              <w:marLeft w:val="0"/>
              <w:marRight w:val="0"/>
              <w:marTop w:val="0"/>
              <w:marBottom w:val="0"/>
              <w:divBdr>
                <w:top w:val="none" w:sz="0" w:space="0" w:color="auto"/>
                <w:left w:val="none" w:sz="0" w:space="0" w:color="auto"/>
                <w:bottom w:val="none" w:sz="0" w:space="0" w:color="auto"/>
                <w:right w:val="none" w:sz="0" w:space="0" w:color="auto"/>
              </w:divBdr>
              <w:divsChild>
                <w:div w:id="1197080878">
                  <w:marLeft w:val="0"/>
                  <w:marRight w:val="0"/>
                  <w:marTop w:val="0"/>
                  <w:marBottom w:val="0"/>
                  <w:divBdr>
                    <w:top w:val="none" w:sz="0" w:space="0" w:color="auto"/>
                    <w:left w:val="none" w:sz="0" w:space="0" w:color="auto"/>
                    <w:bottom w:val="none" w:sz="0" w:space="0" w:color="auto"/>
                    <w:right w:val="none" w:sz="0" w:space="0" w:color="auto"/>
                  </w:divBdr>
                  <w:divsChild>
                    <w:div w:id="10993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645457">
      <w:bodyDiv w:val="1"/>
      <w:marLeft w:val="0"/>
      <w:marRight w:val="0"/>
      <w:marTop w:val="0"/>
      <w:marBottom w:val="0"/>
      <w:divBdr>
        <w:top w:val="none" w:sz="0" w:space="0" w:color="auto"/>
        <w:left w:val="none" w:sz="0" w:space="0" w:color="auto"/>
        <w:bottom w:val="none" w:sz="0" w:space="0" w:color="auto"/>
        <w:right w:val="none" w:sz="0" w:space="0" w:color="auto"/>
      </w:divBdr>
      <w:divsChild>
        <w:div w:id="529027655">
          <w:marLeft w:val="0"/>
          <w:marRight w:val="0"/>
          <w:marTop w:val="0"/>
          <w:marBottom w:val="0"/>
          <w:divBdr>
            <w:top w:val="none" w:sz="0" w:space="0" w:color="auto"/>
            <w:left w:val="none" w:sz="0" w:space="0" w:color="auto"/>
            <w:bottom w:val="none" w:sz="0" w:space="0" w:color="auto"/>
            <w:right w:val="none" w:sz="0" w:space="0" w:color="auto"/>
          </w:divBdr>
          <w:divsChild>
            <w:div w:id="1237202488">
              <w:marLeft w:val="0"/>
              <w:marRight w:val="0"/>
              <w:marTop w:val="0"/>
              <w:marBottom w:val="0"/>
              <w:divBdr>
                <w:top w:val="none" w:sz="0" w:space="0" w:color="auto"/>
                <w:left w:val="none" w:sz="0" w:space="0" w:color="auto"/>
                <w:bottom w:val="none" w:sz="0" w:space="0" w:color="auto"/>
                <w:right w:val="none" w:sz="0" w:space="0" w:color="auto"/>
              </w:divBdr>
              <w:divsChild>
                <w:div w:id="927613371">
                  <w:marLeft w:val="0"/>
                  <w:marRight w:val="0"/>
                  <w:marTop w:val="0"/>
                  <w:marBottom w:val="0"/>
                  <w:divBdr>
                    <w:top w:val="none" w:sz="0" w:space="0" w:color="auto"/>
                    <w:left w:val="none" w:sz="0" w:space="0" w:color="auto"/>
                    <w:bottom w:val="none" w:sz="0" w:space="0" w:color="auto"/>
                    <w:right w:val="none" w:sz="0" w:space="0" w:color="auto"/>
                  </w:divBdr>
                  <w:divsChild>
                    <w:div w:id="666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3304">
      <w:bodyDiv w:val="1"/>
      <w:marLeft w:val="0"/>
      <w:marRight w:val="0"/>
      <w:marTop w:val="0"/>
      <w:marBottom w:val="0"/>
      <w:divBdr>
        <w:top w:val="none" w:sz="0" w:space="0" w:color="auto"/>
        <w:left w:val="none" w:sz="0" w:space="0" w:color="auto"/>
        <w:bottom w:val="none" w:sz="0" w:space="0" w:color="auto"/>
        <w:right w:val="none" w:sz="0" w:space="0" w:color="auto"/>
      </w:divBdr>
      <w:divsChild>
        <w:div w:id="1575160877">
          <w:marLeft w:val="0"/>
          <w:marRight w:val="0"/>
          <w:marTop w:val="0"/>
          <w:marBottom w:val="0"/>
          <w:divBdr>
            <w:top w:val="none" w:sz="0" w:space="0" w:color="auto"/>
            <w:left w:val="none" w:sz="0" w:space="0" w:color="auto"/>
            <w:bottom w:val="none" w:sz="0" w:space="0" w:color="auto"/>
            <w:right w:val="none" w:sz="0" w:space="0" w:color="auto"/>
          </w:divBdr>
          <w:divsChild>
            <w:div w:id="280889013">
              <w:marLeft w:val="0"/>
              <w:marRight w:val="0"/>
              <w:marTop w:val="0"/>
              <w:marBottom w:val="0"/>
              <w:divBdr>
                <w:top w:val="none" w:sz="0" w:space="0" w:color="auto"/>
                <w:left w:val="none" w:sz="0" w:space="0" w:color="auto"/>
                <w:bottom w:val="none" w:sz="0" w:space="0" w:color="auto"/>
                <w:right w:val="none" w:sz="0" w:space="0" w:color="auto"/>
              </w:divBdr>
              <w:divsChild>
                <w:div w:id="5600081">
                  <w:marLeft w:val="0"/>
                  <w:marRight w:val="0"/>
                  <w:marTop w:val="0"/>
                  <w:marBottom w:val="0"/>
                  <w:divBdr>
                    <w:top w:val="none" w:sz="0" w:space="0" w:color="auto"/>
                    <w:left w:val="none" w:sz="0" w:space="0" w:color="auto"/>
                    <w:bottom w:val="none" w:sz="0" w:space="0" w:color="auto"/>
                    <w:right w:val="none" w:sz="0" w:space="0" w:color="auto"/>
                  </w:divBdr>
                  <w:divsChild>
                    <w:div w:id="11621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97378">
      <w:bodyDiv w:val="1"/>
      <w:marLeft w:val="0"/>
      <w:marRight w:val="0"/>
      <w:marTop w:val="0"/>
      <w:marBottom w:val="0"/>
      <w:divBdr>
        <w:top w:val="none" w:sz="0" w:space="0" w:color="auto"/>
        <w:left w:val="none" w:sz="0" w:space="0" w:color="auto"/>
        <w:bottom w:val="none" w:sz="0" w:space="0" w:color="auto"/>
        <w:right w:val="none" w:sz="0" w:space="0" w:color="auto"/>
      </w:divBdr>
      <w:divsChild>
        <w:div w:id="1903130089">
          <w:marLeft w:val="0"/>
          <w:marRight w:val="0"/>
          <w:marTop w:val="0"/>
          <w:marBottom w:val="0"/>
          <w:divBdr>
            <w:top w:val="none" w:sz="0" w:space="0" w:color="auto"/>
            <w:left w:val="none" w:sz="0" w:space="0" w:color="auto"/>
            <w:bottom w:val="none" w:sz="0" w:space="0" w:color="auto"/>
            <w:right w:val="none" w:sz="0" w:space="0" w:color="auto"/>
          </w:divBdr>
          <w:divsChild>
            <w:div w:id="1062675758">
              <w:marLeft w:val="0"/>
              <w:marRight w:val="0"/>
              <w:marTop w:val="0"/>
              <w:marBottom w:val="0"/>
              <w:divBdr>
                <w:top w:val="none" w:sz="0" w:space="0" w:color="auto"/>
                <w:left w:val="none" w:sz="0" w:space="0" w:color="auto"/>
                <w:bottom w:val="none" w:sz="0" w:space="0" w:color="auto"/>
                <w:right w:val="none" w:sz="0" w:space="0" w:color="auto"/>
              </w:divBdr>
              <w:divsChild>
                <w:div w:id="1890915488">
                  <w:marLeft w:val="0"/>
                  <w:marRight w:val="0"/>
                  <w:marTop w:val="0"/>
                  <w:marBottom w:val="0"/>
                  <w:divBdr>
                    <w:top w:val="none" w:sz="0" w:space="0" w:color="auto"/>
                    <w:left w:val="none" w:sz="0" w:space="0" w:color="auto"/>
                    <w:bottom w:val="none" w:sz="0" w:space="0" w:color="auto"/>
                    <w:right w:val="none" w:sz="0" w:space="0" w:color="auto"/>
                  </w:divBdr>
                  <w:divsChild>
                    <w:div w:id="14109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04291">
      <w:bodyDiv w:val="1"/>
      <w:marLeft w:val="0"/>
      <w:marRight w:val="0"/>
      <w:marTop w:val="0"/>
      <w:marBottom w:val="0"/>
      <w:divBdr>
        <w:top w:val="none" w:sz="0" w:space="0" w:color="auto"/>
        <w:left w:val="none" w:sz="0" w:space="0" w:color="auto"/>
        <w:bottom w:val="none" w:sz="0" w:space="0" w:color="auto"/>
        <w:right w:val="none" w:sz="0" w:space="0" w:color="auto"/>
      </w:divBdr>
    </w:div>
    <w:div w:id="510263848">
      <w:bodyDiv w:val="1"/>
      <w:marLeft w:val="0"/>
      <w:marRight w:val="0"/>
      <w:marTop w:val="0"/>
      <w:marBottom w:val="0"/>
      <w:divBdr>
        <w:top w:val="none" w:sz="0" w:space="0" w:color="auto"/>
        <w:left w:val="none" w:sz="0" w:space="0" w:color="auto"/>
        <w:bottom w:val="none" w:sz="0" w:space="0" w:color="auto"/>
        <w:right w:val="none" w:sz="0" w:space="0" w:color="auto"/>
      </w:divBdr>
    </w:div>
    <w:div w:id="512646444">
      <w:bodyDiv w:val="1"/>
      <w:marLeft w:val="0"/>
      <w:marRight w:val="0"/>
      <w:marTop w:val="0"/>
      <w:marBottom w:val="0"/>
      <w:divBdr>
        <w:top w:val="none" w:sz="0" w:space="0" w:color="auto"/>
        <w:left w:val="none" w:sz="0" w:space="0" w:color="auto"/>
        <w:bottom w:val="none" w:sz="0" w:space="0" w:color="auto"/>
        <w:right w:val="none" w:sz="0" w:space="0" w:color="auto"/>
      </w:divBdr>
      <w:divsChild>
        <w:div w:id="2052800264">
          <w:marLeft w:val="0"/>
          <w:marRight w:val="0"/>
          <w:marTop w:val="0"/>
          <w:marBottom w:val="0"/>
          <w:divBdr>
            <w:top w:val="none" w:sz="0" w:space="0" w:color="auto"/>
            <w:left w:val="none" w:sz="0" w:space="0" w:color="auto"/>
            <w:bottom w:val="none" w:sz="0" w:space="0" w:color="auto"/>
            <w:right w:val="none" w:sz="0" w:space="0" w:color="auto"/>
          </w:divBdr>
          <w:divsChild>
            <w:div w:id="921842424">
              <w:marLeft w:val="0"/>
              <w:marRight w:val="0"/>
              <w:marTop w:val="0"/>
              <w:marBottom w:val="0"/>
              <w:divBdr>
                <w:top w:val="none" w:sz="0" w:space="0" w:color="auto"/>
                <w:left w:val="none" w:sz="0" w:space="0" w:color="auto"/>
                <w:bottom w:val="none" w:sz="0" w:space="0" w:color="auto"/>
                <w:right w:val="none" w:sz="0" w:space="0" w:color="auto"/>
              </w:divBdr>
              <w:divsChild>
                <w:div w:id="355694672">
                  <w:marLeft w:val="0"/>
                  <w:marRight w:val="0"/>
                  <w:marTop w:val="0"/>
                  <w:marBottom w:val="0"/>
                  <w:divBdr>
                    <w:top w:val="none" w:sz="0" w:space="0" w:color="auto"/>
                    <w:left w:val="none" w:sz="0" w:space="0" w:color="auto"/>
                    <w:bottom w:val="none" w:sz="0" w:space="0" w:color="auto"/>
                    <w:right w:val="none" w:sz="0" w:space="0" w:color="auto"/>
                  </w:divBdr>
                  <w:divsChild>
                    <w:div w:id="11461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531309">
      <w:bodyDiv w:val="1"/>
      <w:marLeft w:val="0"/>
      <w:marRight w:val="0"/>
      <w:marTop w:val="0"/>
      <w:marBottom w:val="0"/>
      <w:divBdr>
        <w:top w:val="none" w:sz="0" w:space="0" w:color="auto"/>
        <w:left w:val="none" w:sz="0" w:space="0" w:color="auto"/>
        <w:bottom w:val="none" w:sz="0" w:space="0" w:color="auto"/>
        <w:right w:val="none" w:sz="0" w:space="0" w:color="auto"/>
      </w:divBdr>
      <w:divsChild>
        <w:div w:id="1288320051">
          <w:marLeft w:val="0"/>
          <w:marRight w:val="0"/>
          <w:marTop w:val="0"/>
          <w:marBottom w:val="0"/>
          <w:divBdr>
            <w:top w:val="none" w:sz="0" w:space="0" w:color="auto"/>
            <w:left w:val="none" w:sz="0" w:space="0" w:color="auto"/>
            <w:bottom w:val="none" w:sz="0" w:space="0" w:color="auto"/>
            <w:right w:val="none" w:sz="0" w:space="0" w:color="auto"/>
          </w:divBdr>
          <w:divsChild>
            <w:div w:id="386073886">
              <w:marLeft w:val="0"/>
              <w:marRight w:val="0"/>
              <w:marTop w:val="0"/>
              <w:marBottom w:val="0"/>
              <w:divBdr>
                <w:top w:val="none" w:sz="0" w:space="0" w:color="auto"/>
                <w:left w:val="none" w:sz="0" w:space="0" w:color="auto"/>
                <w:bottom w:val="none" w:sz="0" w:space="0" w:color="auto"/>
                <w:right w:val="none" w:sz="0" w:space="0" w:color="auto"/>
              </w:divBdr>
              <w:divsChild>
                <w:div w:id="570430125">
                  <w:marLeft w:val="0"/>
                  <w:marRight w:val="0"/>
                  <w:marTop w:val="0"/>
                  <w:marBottom w:val="0"/>
                  <w:divBdr>
                    <w:top w:val="none" w:sz="0" w:space="0" w:color="auto"/>
                    <w:left w:val="none" w:sz="0" w:space="0" w:color="auto"/>
                    <w:bottom w:val="none" w:sz="0" w:space="0" w:color="auto"/>
                    <w:right w:val="none" w:sz="0" w:space="0" w:color="auto"/>
                  </w:divBdr>
                  <w:divsChild>
                    <w:div w:id="3373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331179">
      <w:bodyDiv w:val="1"/>
      <w:marLeft w:val="0"/>
      <w:marRight w:val="0"/>
      <w:marTop w:val="0"/>
      <w:marBottom w:val="0"/>
      <w:divBdr>
        <w:top w:val="none" w:sz="0" w:space="0" w:color="auto"/>
        <w:left w:val="none" w:sz="0" w:space="0" w:color="auto"/>
        <w:bottom w:val="none" w:sz="0" w:space="0" w:color="auto"/>
        <w:right w:val="none" w:sz="0" w:space="0" w:color="auto"/>
      </w:divBdr>
    </w:div>
    <w:div w:id="609512492">
      <w:bodyDiv w:val="1"/>
      <w:marLeft w:val="0"/>
      <w:marRight w:val="0"/>
      <w:marTop w:val="0"/>
      <w:marBottom w:val="0"/>
      <w:divBdr>
        <w:top w:val="none" w:sz="0" w:space="0" w:color="auto"/>
        <w:left w:val="none" w:sz="0" w:space="0" w:color="auto"/>
        <w:bottom w:val="none" w:sz="0" w:space="0" w:color="auto"/>
        <w:right w:val="none" w:sz="0" w:space="0" w:color="auto"/>
      </w:divBdr>
    </w:div>
    <w:div w:id="637730832">
      <w:bodyDiv w:val="1"/>
      <w:marLeft w:val="0"/>
      <w:marRight w:val="0"/>
      <w:marTop w:val="0"/>
      <w:marBottom w:val="0"/>
      <w:divBdr>
        <w:top w:val="none" w:sz="0" w:space="0" w:color="auto"/>
        <w:left w:val="none" w:sz="0" w:space="0" w:color="auto"/>
        <w:bottom w:val="none" w:sz="0" w:space="0" w:color="auto"/>
        <w:right w:val="none" w:sz="0" w:space="0" w:color="auto"/>
      </w:divBdr>
    </w:div>
    <w:div w:id="688222775">
      <w:bodyDiv w:val="1"/>
      <w:marLeft w:val="0"/>
      <w:marRight w:val="0"/>
      <w:marTop w:val="0"/>
      <w:marBottom w:val="0"/>
      <w:divBdr>
        <w:top w:val="none" w:sz="0" w:space="0" w:color="auto"/>
        <w:left w:val="none" w:sz="0" w:space="0" w:color="auto"/>
        <w:bottom w:val="none" w:sz="0" w:space="0" w:color="auto"/>
        <w:right w:val="none" w:sz="0" w:space="0" w:color="auto"/>
      </w:divBdr>
      <w:divsChild>
        <w:div w:id="1609770691">
          <w:marLeft w:val="0"/>
          <w:marRight w:val="0"/>
          <w:marTop w:val="0"/>
          <w:marBottom w:val="0"/>
          <w:divBdr>
            <w:top w:val="none" w:sz="0" w:space="0" w:color="auto"/>
            <w:left w:val="none" w:sz="0" w:space="0" w:color="auto"/>
            <w:bottom w:val="none" w:sz="0" w:space="0" w:color="auto"/>
            <w:right w:val="none" w:sz="0" w:space="0" w:color="auto"/>
          </w:divBdr>
          <w:divsChild>
            <w:div w:id="246305540">
              <w:marLeft w:val="0"/>
              <w:marRight w:val="0"/>
              <w:marTop w:val="0"/>
              <w:marBottom w:val="0"/>
              <w:divBdr>
                <w:top w:val="none" w:sz="0" w:space="0" w:color="auto"/>
                <w:left w:val="none" w:sz="0" w:space="0" w:color="auto"/>
                <w:bottom w:val="none" w:sz="0" w:space="0" w:color="auto"/>
                <w:right w:val="none" w:sz="0" w:space="0" w:color="auto"/>
              </w:divBdr>
              <w:divsChild>
                <w:div w:id="1565524522">
                  <w:marLeft w:val="0"/>
                  <w:marRight w:val="0"/>
                  <w:marTop w:val="0"/>
                  <w:marBottom w:val="0"/>
                  <w:divBdr>
                    <w:top w:val="none" w:sz="0" w:space="0" w:color="auto"/>
                    <w:left w:val="none" w:sz="0" w:space="0" w:color="auto"/>
                    <w:bottom w:val="none" w:sz="0" w:space="0" w:color="auto"/>
                    <w:right w:val="none" w:sz="0" w:space="0" w:color="auto"/>
                  </w:divBdr>
                  <w:divsChild>
                    <w:div w:id="21113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987814">
      <w:bodyDiv w:val="1"/>
      <w:marLeft w:val="0"/>
      <w:marRight w:val="0"/>
      <w:marTop w:val="0"/>
      <w:marBottom w:val="0"/>
      <w:divBdr>
        <w:top w:val="none" w:sz="0" w:space="0" w:color="auto"/>
        <w:left w:val="none" w:sz="0" w:space="0" w:color="auto"/>
        <w:bottom w:val="none" w:sz="0" w:space="0" w:color="auto"/>
        <w:right w:val="none" w:sz="0" w:space="0" w:color="auto"/>
      </w:divBdr>
      <w:divsChild>
        <w:div w:id="1642270825">
          <w:marLeft w:val="0"/>
          <w:marRight w:val="0"/>
          <w:marTop w:val="0"/>
          <w:marBottom w:val="0"/>
          <w:divBdr>
            <w:top w:val="none" w:sz="0" w:space="0" w:color="auto"/>
            <w:left w:val="none" w:sz="0" w:space="0" w:color="auto"/>
            <w:bottom w:val="none" w:sz="0" w:space="0" w:color="auto"/>
            <w:right w:val="none" w:sz="0" w:space="0" w:color="auto"/>
          </w:divBdr>
          <w:divsChild>
            <w:div w:id="1256792119">
              <w:marLeft w:val="0"/>
              <w:marRight w:val="0"/>
              <w:marTop w:val="0"/>
              <w:marBottom w:val="0"/>
              <w:divBdr>
                <w:top w:val="none" w:sz="0" w:space="0" w:color="auto"/>
                <w:left w:val="none" w:sz="0" w:space="0" w:color="auto"/>
                <w:bottom w:val="none" w:sz="0" w:space="0" w:color="auto"/>
                <w:right w:val="none" w:sz="0" w:space="0" w:color="auto"/>
              </w:divBdr>
              <w:divsChild>
                <w:div w:id="1445733831">
                  <w:marLeft w:val="0"/>
                  <w:marRight w:val="0"/>
                  <w:marTop w:val="0"/>
                  <w:marBottom w:val="0"/>
                  <w:divBdr>
                    <w:top w:val="none" w:sz="0" w:space="0" w:color="auto"/>
                    <w:left w:val="none" w:sz="0" w:space="0" w:color="auto"/>
                    <w:bottom w:val="none" w:sz="0" w:space="0" w:color="auto"/>
                    <w:right w:val="none" w:sz="0" w:space="0" w:color="auto"/>
                  </w:divBdr>
                  <w:divsChild>
                    <w:div w:id="700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222370">
      <w:bodyDiv w:val="1"/>
      <w:marLeft w:val="0"/>
      <w:marRight w:val="0"/>
      <w:marTop w:val="0"/>
      <w:marBottom w:val="0"/>
      <w:divBdr>
        <w:top w:val="none" w:sz="0" w:space="0" w:color="auto"/>
        <w:left w:val="none" w:sz="0" w:space="0" w:color="auto"/>
        <w:bottom w:val="none" w:sz="0" w:space="0" w:color="auto"/>
        <w:right w:val="none" w:sz="0" w:space="0" w:color="auto"/>
      </w:divBdr>
      <w:divsChild>
        <w:div w:id="22172082">
          <w:marLeft w:val="0"/>
          <w:marRight w:val="0"/>
          <w:marTop w:val="0"/>
          <w:marBottom w:val="0"/>
          <w:divBdr>
            <w:top w:val="none" w:sz="0" w:space="0" w:color="auto"/>
            <w:left w:val="none" w:sz="0" w:space="0" w:color="auto"/>
            <w:bottom w:val="none" w:sz="0" w:space="0" w:color="auto"/>
            <w:right w:val="none" w:sz="0" w:space="0" w:color="auto"/>
          </w:divBdr>
          <w:divsChild>
            <w:div w:id="1108234683">
              <w:marLeft w:val="0"/>
              <w:marRight w:val="0"/>
              <w:marTop w:val="0"/>
              <w:marBottom w:val="0"/>
              <w:divBdr>
                <w:top w:val="none" w:sz="0" w:space="0" w:color="auto"/>
                <w:left w:val="none" w:sz="0" w:space="0" w:color="auto"/>
                <w:bottom w:val="none" w:sz="0" w:space="0" w:color="auto"/>
                <w:right w:val="none" w:sz="0" w:space="0" w:color="auto"/>
              </w:divBdr>
              <w:divsChild>
                <w:div w:id="440956277">
                  <w:marLeft w:val="0"/>
                  <w:marRight w:val="0"/>
                  <w:marTop w:val="0"/>
                  <w:marBottom w:val="0"/>
                  <w:divBdr>
                    <w:top w:val="none" w:sz="0" w:space="0" w:color="auto"/>
                    <w:left w:val="none" w:sz="0" w:space="0" w:color="auto"/>
                    <w:bottom w:val="none" w:sz="0" w:space="0" w:color="auto"/>
                    <w:right w:val="none" w:sz="0" w:space="0" w:color="auto"/>
                  </w:divBdr>
                  <w:divsChild>
                    <w:div w:id="5516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29694">
      <w:bodyDiv w:val="1"/>
      <w:marLeft w:val="0"/>
      <w:marRight w:val="0"/>
      <w:marTop w:val="0"/>
      <w:marBottom w:val="0"/>
      <w:divBdr>
        <w:top w:val="none" w:sz="0" w:space="0" w:color="auto"/>
        <w:left w:val="none" w:sz="0" w:space="0" w:color="auto"/>
        <w:bottom w:val="none" w:sz="0" w:space="0" w:color="auto"/>
        <w:right w:val="none" w:sz="0" w:space="0" w:color="auto"/>
      </w:divBdr>
    </w:div>
    <w:div w:id="768963278">
      <w:bodyDiv w:val="1"/>
      <w:marLeft w:val="0"/>
      <w:marRight w:val="0"/>
      <w:marTop w:val="0"/>
      <w:marBottom w:val="0"/>
      <w:divBdr>
        <w:top w:val="none" w:sz="0" w:space="0" w:color="auto"/>
        <w:left w:val="none" w:sz="0" w:space="0" w:color="auto"/>
        <w:bottom w:val="none" w:sz="0" w:space="0" w:color="auto"/>
        <w:right w:val="none" w:sz="0" w:space="0" w:color="auto"/>
      </w:divBdr>
      <w:divsChild>
        <w:div w:id="237792899">
          <w:marLeft w:val="0"/>
          <w:marRight w:val="0"/>
          <w:marTop w:val="0"/>
          <w:marBottom w:val="0"/>
          <w:divBdr>
            <w:top w:val="none" w:sz="0" w:space="0" w:color="auto"/>
            <w:left w:val="none" w:sz="0" w:space="0" w:color="auto"/>
            <w:bottom w:val="none" w:sz="0" w:space="0" w:color="auto"/>
            <w:right w:val="none" w:sz="0" w:space="0" w:color="auto"/>
          </w:divBdr>
          <w:divsChild>
            <w:div w:id="1963152780">
              <w:marLeft w:val="0"/>
              <w:marRight w:val="0"/>
              <w:marTop w:val="0"/>
              <w:marBottom w:val="0"/>
              <w:divBdr>
                <w:top w:val="none" w:sz="0" w:space="0" w:color="auto"/>
                <w:left w:val="none" w:sz="0" w:space="0" w:color="auto"/>
                <w:bottom w:val="none" w:sz="0" w:space="0" w:color="auto"/>
                <w:right w:val="none" w:sz="0" w:space="0" w:color="auto"/>
              </w:divBdr>
              <w:divsChild>
                <w:div w:id="816384481">
                  <w:marLeft w:val="0"/>
                  <w:marRight w:val="0"/>
                  <w:marTop w:val="0"/>
                  <w:marBottom w:val="0"/>
                  <w:divBdr>
                    <w:top w:val="none" w:sz="0" w:space="0" w:color="auto"/>
                    <w:left w:val="none" w:sz="0" w:space="0" w:color="auto"/>
                    <w:bottom w:val="none" w:sz="0" w:space="0" w:color="auto"/>
                    <w:right w:val="none" w:sz="0" w:space="0" w:color="auto"/>
                  </w:divBdr>
                  <w:divsChild>
                    <w:div w:id="9545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930343">
      <w:bodyDiv w:val="1"/>
      <w:marLeft w:val="0"/>
      <w:marRight w:val="0"/>
      <w:marTop w:val="0"/>
      <w:marBottom w:val="0"/>
      <w:divBdr>
        <w:top w:val="none" w:sz="0" w:space="0" w:color="auto"/>
        <w:left w:val="none" w:sz="0" w:space="0" w:color="auto"/>
        <w:bottom w:val="none" w:sz="0" w:space="0" w:color="auto"/>
        <w:right w:val="none" w:sz="0" w:space="0" w:color="auto"/>
      </w:divBdr>
      <w:divsChild>
        <w:div w:id="1851799313">
          <w:marLeft w:val="0"/>
          <w:marRight w:val="0"/>
          <w:marTop w:val="0"/>
          <w:marBottom w:val="0"/>
          <w:divBdr>
            <w:top w:val="none" w:sz="0" w:space="0" w:color="auto"/>
            <w:left w:val="none" w:sz="0" w:space="0" w:color="auto"/>
            <w:bottom w:val="none" w:sz="0" w:space="0" w:color="auto"/>
            <w:right w:val="none" w:sz="0" w:space="0" w:color="auto"/>
          </w:divBdr>
          <w:divsChild>
            <w:div w:id="1269243028">
              <w:marLeft w:val="0"/>
              <w:marRight w:val="0"/>
              <w:marTop w:val="0"/>
              <w:marBottom w:val="0"/>
              <w:divBdr>
                <w:top w:val="none" w:sz="0" w:space="0" w:color="auto"/>
                <w:left w:val="none" w:sz="0" w:space="0" w:color="auto"/>
                <w:bottom w:val="none" w:sz="0" w:space="0" w:color="auto"/>
                <w:right w:val="none" w:sz="0" w:space="0" w:color="auto"/>
              </w:divBdr>
              <w:divsChild>
                <w:div w:id="1681660685">
                  <w:marLeft w:val="0"/>
                  <w:marRight w:val="0"/>
                  <w:marTop w:val="0"/>
                  <w:marBottom w:val="0"/>
                  <w:divBdr>
                    <w:top w:val="none" w:sz="0" w:space="0" w:color="auto"/>
                    <w:left w:val="none" w:sz="0" w:space="0" w:color="auto"/>
                    <w:bottom w:val="none" w:sz="0" w:space="0" w:color="auto"/>
                    <w:right w:val="none" w:sz="0" w:space="0" w:color="auto"/>
                  </w:divBdr>
                  <w:divsChild>
                    <w:div w:id="11637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2665">
      <w:bodyDiv w:val="1"/>
      <w:marLeft w:val="0"/>
      <w:marRight w:val="0"/>
      <w:marTop w:val="0"/>
      <w:marBottom w:val="0"/>
      <w:divBdr>
        <w:top w:val="none" w:sz="0" w:space="0" w:color="auto"/>
        <w:left w:val="none" w:sz="0" w:space="0" w:color="auto"/>
        <w:bottom w:val="none" w:sz="0" w:space="0" w:color="auto"/>
        <w:right w:val="none" w:sz="0" w:space="0" w:color="auto"/>
      </w:divBdr>
      <w:divsChild>
        <w:div w:id="1057163686">
          <w:marLeft w:val="0"/>
          <w:marRight w:val="0"/>
          <w:marTop w:val="0"/>
          <w:marBottom w:val="0"/>
          <w:divBdr>
            <w:top w:val="none" w:sz="0" w:space="0" w:color="auto"/>
            <w:left w:val="none" w:sz="0" w:space="0" w:color="auto"/>
            <w:bottom w:val="none" w:sz="0" w:space="0" w:color="auto"/>
            <w:right w:val="none" w:sz="0" w:space="0" w:color="auto"/>
          </w:divBdr>
          <w:divsChild>
            <w:div w:id="514926913">
              <w:marLeft w:val="0"/>
              <w:marRight w:val="0"/>
              <w:marTop w:val="0"/>
              <w:marBottom w:val="0"/>
              <w:divBdr>
                <w:top w:val="none" w:sz="0" w:space="0" w:color="auto"/>
                <w:left w:val="none" w:sz="0" w:space="0" w:color="auto"/>
                <w:bottom w:val="none" w:sz="0" w:space="0" w:color="auto"/>
                <w:right w:val="none" w:sz="0" w:space="0" w:color="auto"/>
              </w:divBdr>
              <w:divsChild>
                <w:div w:id="675309806">
                  <w:marLeft w:val="0"/>
                  <w:marRight w:val="0"/>
                  <w:marTop w:val="0"/>
                  <w:marBottom w:val="0"/>
                  <w:divBdr>
                    <w:top w:val="none" w:sz="0" w:space="0" w:color="auto"/>
                    <w:left w:val="none" w:sz="0" w:space="0" w:color="auto"/>
                    <w:bottom w:val="none" w:sz="0" w:space="0" w:color="auto"/>
                    <w:right w:val="none" w:sz="0" w:space="0" w:color="auto"/>
                  </w:divBdr>
                  <w:divsChild>
                    <w:div w:id="2032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374694">
      <w:bodyDiv w:val="1"/>
      <w:marLeft w:val="0"/>
      <w:marRight w:val="0"/>
      <w:marTop w:val="0"/>
      <w:marBottom w:val="0"/>
      <w:divBdr>
        <w:top w:val="none" w:sz="0" w:space="0" w:color="auto"/>
        <w:left w:val="none" w:sz="0" w:space="0" w:color="auto"/>
        <w:bottom w:val="none" w:sz="0" w:space="0" w:color="auto"/>
        <w:right w:val="none" w:sz="0" w:space="0" w:color="auto"/>
      </w:divBdr>
    </w:div>
    <w:div w:id="949049937">
      <w:bodyDiv w:val="1"/>
      <w:marLeft w:val="0"/>
      <w:marRight w:val="0"/>
      <w:marTop w:val="0"/>
      <w:marBottom w:val="0"/>
      <w:divBdr>
        <w:top w:val="none" w:sz="0" w:space="0" w:color="auto"/>
        <w:left w:val="none" w:sz="0" w:space="0" w:color="auto"/>
        <w:bottom w:val="none" w:sz="0" w:space="0" w:color="auto"/>
        <w:right w:val="none" w:sz="0" w:space="0" w:color="auto"/>
      </w:divBdr>
    </w:div>
    <w:div w:id="965818865">
      <w:bodyDiv w:val="1"/>
      <w:marLeft w:val="0"/>
      <w:marRight w:val="0"/>
      <w:marTop w:val="0"/>
      <w:marBottom w:val="0"/>
      <w:divBdr>
        <w:top w:val="none" w:sz="0" w:space="0" w:color="auto"/>
        <w:left w:val="none" w:sz="0" w:space="0" w:color="auto"/>
        <w:bottom w:val="none" w:sz="0" w:space="0" w:color="auto"/>
        <w:right w:val="none" w:sz="0" w:space="0" w:color="auto"/>
      </w:divBdr>
      <w:divsChild>
        <w:div w:id="1608392054">
          <w:marLeft w:val="0"/>
          <w:marRight w:val="0"/>
          <w:marTop w:val="0"/>
          <w:marBottom w:val="0"/>
          <w:divBdr>
            <w:top w:val="none" w:sz="0" w:space="0" w:color="auto"/>
            <w:left w:val="none" w:sz="0" w:space="0" w:color="auto"/>
            <w:bottom w:val="none" w:sz="0" w:space="0" w:color="auto"/>
            <w:right w:val="none" w:sz="0" w:space="0" w:color="auto"/>
          </w:divBdr>
          <w:divsChild>
            <w:div w:id="1972326872">
              <w:marLeft w:val="0"/>
              <w:marRight w:val="0"/>
              <w:marTop w:val="0"/>
              <w:marBottom w:val="0"/>
              <w:divBdr>
                <w:top w:val="none" w:sz="0" w:space="0" w:color="auto"/>
                <w:left w:val="none" w:sz="0" w:space="0" w:color="auto"/>
                <w:bottom w:val="none" w:sz="0" w:space="0" w:color="auto"/>
                <w:right w:val="none" w:sz="0" w:space="0" w:color="auto"/>
              </w:divBdr>
              <w:divsChild>
                <w:div w:id="1506171550">
                  <w:marLeft w:val="0"/>
                  <w:marRight w:val="0"/>
                  <w:marTop w:val="0"/>
                  <w:marBottom w:val="0"/>
                  <w:divBdr>
                    <w:top w:val="none" w:sz="0" w:space="0" w:color="auto"/>
                    <w:left w:val="none" w:sz="0" w:space="0" w:color="auto"/>
                    <w:bottom w:val="none" w:sz="0" w:space="0" w:color="auto"/>
                    <w:right w:val="none" w:sz="0" w:space="0" w:color="auto"/>
                  </w:divBdr>
                  <w:divsChild>
                    <w:div w:id="6782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53745">
      <w:bodyDiv w:val="1"/>
      <w:marLeft w:val="0"/>
      <w:marRight w:val="0"/>
      <w:marTop w:val="0"/>
      <w:marBottom w:val="0"/>
      <w:divBdr>
        <w:top w:val="none" w:sz="0" w:space="0" w:color="auto"/>
        <w:left w:val="none" w:sz="0" w:space="0" w:color="auto"/>
        <w:bottom w:val="none" w:sz="0" w:space="0" w:color="auto"/>
        <w:right w:val="none" w:sz="0" w:space="0" w:color="auto"/>
      </w:divBdr>
      <w:divsChild>
        <w:div w:id="2120448834">
          <w:marLeft w:val="0"/>
          <w:marRight w:val="0"/>
          <w:marTop w:val="0"/>
          <w:marBottom w:val="0"/>
          <w:divBdr>
            <w:top w:val="none" w:sz="0" w:space="0" w:color="auto"/>
            <w:left w:val="none" w:sz="0" w:space="0" w:color="auto"/>
            <w:bottom w:val="none" w:sz="0" w:space="0" w:color="auto"/>
            <w:right w:val="none" w:sz="0" w:space="0" w:color="auto"/>
          </w:divBdr>
          <w:divsChild>
            <w:div w:id="395326834">
              <w:marLeft w:val="0"/>
              <w:marRight w:val="0"/>
              <w:marTop w:val="0"/>
              <w:marBottom w:val="0"/>
              <w:divBdr>
                <w:top w:val="none" w:sz="0" w:space="0" w:color="auto"/>
                <w:left w:val="none" w:sz="0" w:space="0" w:color="auto"/>
                <w:bottom w:val="none" w:sz="0" w:space="0" w:color="auto"/>
                <w:right w:val="none" w:sz="0" w:space="0" w:color="auto"/>
              </w:divBdr>
              <w:divsChild>
                <w:div w:id="1520002569">
                  <w:marLeft w:val="0"/>
                  <w:marRight w:val="0"/>
                  <w:marTop w:val="0"/>
                  <w:marBottom w:val="0"/>
                  <w:divBdr>
                    <w:top w:val="none" w:sz="0" w:space="0" w:color="auto"/>
                    <w:left w:val="none" w:sz="0" w:space="0" w:color="auto"/>
                    <w:bottom w:val="none" w:sz="0" w:space="0" w:color="auto"/>
                    <w:right w:val="none" w:sz="0" w:space="0" w:color="auto"/>
                  </w:divBdr>
                  <w:divsChild>
                    <w:div w:id="4406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06154">
      <w:bodyDiv w:val="1"/>
      <w:marLeft w:val="0"/>
      <w:marRight w:val="0"/>
      <w:marTop w:val="0"/>
      <w:marBottom w:val="0"/>
      <w:divBdr>
        <w:top w:val="none" w:sz="0" w:space="0" w:color="auto"/>
        <w:left w:val="none" w:sz="0" w:space="0" w:color="auto"/>
        <w:bottom w:val="none" w:sz="0" w:space="0" w:color="auto"/>
        <w:right w:val="none" w:sz="0" w:space="0" w:color="auto"/>
      </w:divBdr>
    </w:div>
    <w:div w:id="1008630399">
      <w:bodyDiv w:val="1"/>
      <w:marLeft w:val="0"/>
      <w:marRight w:val="0"/>
      <w:marTop w:val="0"/>
      <w:marBottom w:val="0"/>
      <w:divBdr>
        <w:top w:val="none" w:sz="0" w:space="0" w:color="auto"/>
        <w:left w:val="none" w:sz="0" w:space="0" w:color="auto"/>
        <w:bottom w:val="none" w:sz="0" w:space="0" w:color="auto"/>
        <w:right w:val="none" w:sz="0" w:space="0" w:color="auto"/>
      </w:divBdr>
    </w:div>
    <w:div w:id="1036465286">
      <w:bodyDiv w:val="1"/>
      <w:marLeft w:val="0"/>
      <w:marRight w:val="0"/>
      <w:marTop w:val="0"/>
      <w:marBottom w:val="0"/>
      <w:divBdr>
        <w:top w:val="none" w:sz="0" w:space="0" w:color="auto"/>
        <w:left w:val="none" w:sz="0" w:space="0" w:color="auto"/>
        <w:bottom w:val="none" w:sz="0" w:space="0" w:color="auto"/>
        <w:right w:val="none" w:sz="0" w:space="0" w:color="auto"/>
      </w:divBdr>
      <w:divsChild>
        <w:div w:id="126508751">
          <w:marLeft w:val="0"/>
          <w:marRight w:val="0"/>
          <w:marTop w:val="0"/>
          <w:marBottom w:val="0"/>
          <w:divBdr>
            <w:top w:val="none" w:sz="0" w:space="0" w:color="auto"/>
            <w:left w:val="none" w:sz="0" w:space="0" w:color="auto"/>
            <w:bottom w:val="none" w:sz="0" w:space="0" w:color="auto"/>
            <w:right w:val="none" w:sz="0" w:space="0" w:color="auto"/>
          </w:divBdr>
          <w:divsChild>
            <w:div w:id="591667436">
              <w:marLeft w:val="0"/>
              <w:marRight w:val="0"/>
              <w:marTop w:val="0"/>
              <w:marBottom w:val="0"/>
              <w:divBdr>
                <w:top w:val="none" w:sz="0" w:space="0" w:color="auto"/>
                <w:left w:val="none" w:sz="0" w:space="0" w:color="auto"/>
                <w:bottom w:val="none" w:sz="0" w:space="0" w:color="auto"/>
                <w:right w:val="none" w:sz="0" w:space="0" w:color="auto"/>
              </w:divBdr>
              <w:divsChild>
                <w:div w:id="529075659">
                  <w:marLeft w:val="0"/>
                  <w:marRight w:val="0"/>
                  <w:marTop w:val="0"/>
                  <w:marBottom w:val="0"/>
                  <w:divBdr>
                    <w:top w:val="none" w:sz="0" w:space="0" w:color="auto"/>
                    <w:left w:val="none" w:sz="0" w:space="0" w:color="auto"/>
                    <w:bottom w:val="none" w:sz="0" w:space="0" w:color="auto"/>
                    <w:right w:val="none" w:sz="0" w:space="0" w:color="auto"/>
                  </w:divBdr>
                  <w:divsChild>
                    <w:div w:id="166836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00971">
      <w:bodyDiv w:val="1"/>
      <w:marLeft w:val="0"/>
      <w:marRight w:val="0"/>
      <w:marTop w:val="0"/>
      <w:marBottom w:val="0"/>
      <w:divBdr>
        <w:top w:val="none" w:sz="0" w:space="0" w:color="auto"/>
        <w:left w:val="none" w:sz="0" w:space="0" w:color="auto"/>
        <w:bottom w:val="none" w:sz="0" w:space="0" w:color="auto"/>
        <w:right w:val="none" w:sz="0" w:space="0" w:color="auto"/>
      </w:divBdr>
    </w:div>
    <w:div w:id="1118572781">
      <w:bodyDiv w:val="1"/>
      <w:marLeft w:val="0"/>
      <w:marRight w:val="0"/>
      <w:marTop w:val="0"/>
      <w:marBottom w:val="0"/>
      <w:divBdr>
        <w:top w:val="none" w:sz="0" w:space="0" w:color="auto"/>
        <w:left w:val="none" w:sz="0" w:space="0" w:color="auto"/>
        <w:bottom w:val="none" w:sz="0" w:space="0" w:color="auto"/>
        <w:right w:val="none" w:sz="0" w:space="0" w:color="auto"/>
      </w:divBdr>
    </w:div>
    <w:div w:id="1118916380">
      <w:bodyDiv w:val="1"/>
      <w:marLeft w:val="0"/>
      <w:marRight w:val="0"/>
      <w:marTop w:val="0"/>
      <w:marBottom w:val="0"/>
      <w:divBdr>
        <w:top w:val="none" w:sz="0" w:space="0" w:color="auto"/>
        <w:left w:val="none" w:sz="0" w:space="0" w:color="auto"/>
        <w:bottom w:val="none" w:sz="0" w:space="0" w:color="auto"/>
        <w:right w:val="none" w:sz="0" w:space="0" w:color="auto"/>
      </w:divBdr>
      <w:divsChild>
        <w:div w:id="1747534514">
          <w:marLeft w:val="0"/>
          <w:marRight w:val="0"/>
          <w:marTop w:val="0"/>
          <w:marBottom w:val="0"/>
          <w:divBdr>
            <w:top w:val="none" w:sz="0" w:space="0" w:color="auto"/>
            <w:left w:val="none" w:sz="0" w:space="0" w:color="auto"/>
            <w:bottom w:val="none" w:sz="0" w:space="0" w:color="auto"/>
            <w:right w:val="none" w:sz="0" w:space="0" w:color="auto"/>
          </w:divBdr>
          <w:divsChild>
            <w:div w:id="826551942">
              <w:marLeft w:val="0"/>
              <w:marRight w:val="0"/>
              <w:marTop w:val="0"/>
              <w:marBottom w:val="0"/>
              <w:divBdr>
                <w:top w:val="none" w:sz="0" w:space="0" w:color="auto"/>
                <w:left w:val="none" w:sz="0" w:space="0" w:color="auto"/>
                <w:bottom w:val="none" w:sz="0" w:space="0" w:color="auto"/>
                <w:right w:val="none" w:sz="0" w:space="0" w:color="auto"/>
              </w:divBdr>
              <w:divsChild>
                <w:div w:id="987366735">
                  <w:marLeft w:val="0"/>
                  <w:marRight w:val="0"/>
                  <w:marTop w:val="0"/>
                  <w:marBottom w:val="0"/>
                  <w:divBdr>
                    <w:top w:val="none" w:sz="0" w:space="0" w:color="auto"/>
                    <w:left w:val="none" w:sz="0" w:space="0" w:color="auto"/>
                    <w:bottom w:val="none" w:sz="0" w:space="0" w:color="auto"/>
                    <w:right w:val="none" w:sz="0" w:space="0" w:color="auto"/>
                  </w:divBdr>
                  <w:divsChild>
                    <w:div w:id="14588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243275">
      <w:bodyDiv w:val="1"/>
      <w:marLeft w:val="0"/>
      <w:marRight w:val="0"/>
      <w:marTop w:val="0"/>
      <w:marBottom w:val="0"/>
      <w:divBdr>
        <w:top w:val="none" w:sz="0" w:space="0" w:color="auto"/>
        <w:left w:val="none" w:sz="0" w:space="0" w:color="auto"/>
        <w:bottom w:val="none" w:sz="0" w:space="0" w:color="auto"/>
        <w:right w:val="none" w:sz="0" w:space="0" w:color="auto"/>
      </w:divBdr>
      <w:divsChild>
        <w:div w:id="1439257641">
          <w:marLeft w:val="0"/>
          <w:marRight w:val="0"/>
          <w:marTop w:val="0"/>
          <w:marBottom w:val="0"/>
          <w:divBdr>
            <w:top w:val="none" w:sz="0" w:space="0" w:color="auto"/>
            <w:left w:val="none" w:sz="0" w:space="0" w:color="auto"/>
            <w:bottom w:val="none" w:sz="0" w:space="0" w:color="auto"/>
            <w:right w:val="none" w:sz="0" w:space="0" w:color="auto"/>
          </w:divBdr>
          <w:divsChild>
            <w:div w:id="1257598132">
              <w:marLeft w:val="0"/>
              <w:marRight w:val="0"/>
              <w:marTop w:val="0"/>
              <w:marBottom w:val="0"/>
              <w:divBdr>
                <w:top w:val="none" w:sz="0" w:space="0" w:color="auto"/>
                <w:left w:val="none" w:sz="0" w:space="0" w:color="auto"/>
                <w:bottom w:val="none" w:sz="0" w:space="0" w:color="auto"/>
                <w:right w:val="none" w:sz="0" w:space="0" w:color="auto"/>
              </w:divBdr>
              <w:divsChild>
                <w:div w:id="59863987">
                  <w:marLeft w:val="0"/>
                  <w:marRight w:val="0"/>
                  <w:marTop w:val="0"/>
                  <w:marBottom w:val="0"/>
                  <w:divBdr>
                    <w:top w:val="none" w:sz="0" w:space="0" w:color="auto"/>
                    <w:left w:val="none" w:sz="0" w:space="0" w:color="auto"/>
                    <w:bottom w:val="none" w:sz="0" w:space="0" w:color="auto"/>
                    <w:right w:val="none" w:sz="0" w:space="0" w:color="auto"/>
                  </w:divBdr>
                  <w:divsChild>
                    <w:div w:id="10242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055543">
      <w:bodyDiv w:val="1"/>
      <w:marLeft w:val="0"/>
      <w:marRight w:val="0"/>
      <w:marTop w:val="0"/>
      <w:marBottom w:val="0"/>
      <w:divBdr>
        <w:top w:val="none" w:sz="0" w:space="0" w:color="auto"/>
        <w:left w:val="none" w:sz="0" w:space="0" w:color="auto"/>
        <w:bottom w:val="none" w:sz="0" w:space="0" w:color="auto"/>
        <w:right w:val="none" w:sz="0" w:space="0" w:color="auto"/>
      </w:divBdr>
    </w:div>
    <w:div w:id="1153369147">
      <w:bodyDiv w:val="1"/>
      <w:marLeft w:val="0"/>
      <w:marRight w:val="0"/>
      <w:marTop w:val="0"/>
      <w:marBottom w:val="0"/>
      <w:divBdr>
        <w:top w:val="none" w:sz="0" w:space="0" w:color="auto"/>
        <w:left w:val="none" w:sz="0" w:space="0" w:color="auto"/>
        <w:bottom w:val="none" w:sz="0" w:space="0" w:color="auto"/>
        <w:right w:val="none" w:sz="0" w:space="0" w:color="auto"/>
      </w:divBdr>
    </w:div>
    <w:div w:id="1195575272">
      <w:bodyDiv w:val="1"/>
      <w:marLeft w:val="0"/>
      <w:marRight w:val="0"/>
      <w:marTop w:val="0"/>
      <w:marBottom w:val="0"/>
      <w:divBdr>
        <w:top w:val="none" w:sz="0" w:space="0" w:color="auto"/>
        <w:left w:val="none" w:sz="0" w:space="0" w:color="auto"/>
        <w:bottom w:val="none" w:sz="0" w:space="0" w:color="auto"/>
        <w:right w:val="none" w:sz="0" w:space="0" w:color="auto"/>
      </w:divBdr>
    </w:div>
    <w:div w:id="1216118076">
      <w:bodyDiv w:val="1"/>
      <w:marLeft w:val="0"/>
      <w:marRight w:val="0"/>
      <w:marTop w:val="0"/>
      <w:marBottom w:val="0"/>
      <w:divBdr>
        <w:top w:val="none" w:sz="0" w:space="0" w:color="auto"/>
        <w:left w:val="none" w:sz="0" w:space="0" w:color="auto"/>
        <w:bottom w:val="none" w:sz="0" w:space="0" w:color="auto"/>
        <w:right w:val="none" w:sz="0" w:space="0" w:color="auto"/>
      </w:divBdr>
      <w:divsChild>
        <w:div w:id="1465998011">
          <w:marLeft w:val="0"/>
          <w:marRight w:val="0"/>
          <w:marTop w:val="0"/>
          <w:marBottom w:val="0"/>
          <w:divBdr>
            <w:top w:val="none" w:sz="0" w:space="0" w:color="auto"/>
            <w:left w:val="none" w:sz="0" w:space="0" w:color="auto"/>
            <w:bottom w:val="none" w:sz="0" w:space="0" w:color="auto"/>
            <w:right w:val="none" w:sz="0" w:space="0" w:color="auto"/>
          </w:divBdr>
          <w:divsChild>
            <w:div w:id="1440641745">
              <w:marLeft w:val="0"/>
              <w:marRight w:val="0"/>
              <w:marTop w:val="0"/>
              <w:marBottom w:val="0"/>
              <w:divBdr>
                <w:top w:val="none" w:sz="0" w:space="0" w:color="auto"/>
                <w:left w:val="none" w:sz="0" w:space="0" w:color="auto"/>
                <w:bottom w:val="none" w:sz="0" w:space="0" w:color="auto"/>
                <w:right w:val="none" w:sz="0" w:space="0" w:color="auto"/>
              </w:divBdr>
              <w:divsChild>
                <w:div w:id="32312163">
                  <w:marLeft w:val="0"/>
                  <w:marRight w:val="0"/>
                  <w:marTop w:val="0"/>
                  <w:marBottom w:val="0"/>
                  <w:divBdr>
                    <w:top w:val="none" w:sz="0" w:space="0" w:color="auto"/>
                    <w:left w:val="none" w:sz="0" w:space="0" w:color="auto"/>
                    <w:bottom w:val="none" w:sz="0" w:space="0" w:color="auto"/>
                    <w:right w:val="none" w:sz="0" w:space="0" w:color="auto"/>
                  </w:divBdr>
                  <w:divsChild>
                    <w:div w:id="17072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21219">
      <w:bodyDiv w:val="1"/>
      <w:marLeft w:val="0"/>
      <w:marRight w:val="0"/>
      <w:marTop w:val="0"/>
      <w:marBottom w:val="0"/>
      <w:divBdr>
        <w:top w:val="none" w:sz="0" w:space="0" w:color="auto"/>
        <w:left w:val="none" w:sz="0" w:space="0" w:color="auto"/>
        <w:bottom w:val="none" w:sz="0" w:space="0" w:color="auto"/>
        <w:right w:val="none" w:sz="0" w:space="0" w:color="auto"/>
      </w:divBdr>
    </w:div>
    <w:div w:id="1247763281">
      <w:bodyDiv w:val="1"/>
      <w:marLeft w:val="0"/>
      <w:marRight w:val="0"/>
      <w:marTop w:val="0"/>
      <w:marBottom w:val="0"/>
      <w:divBdr>
        <w:top w:val="none" w:sz="0" w:space="0" w:color="auto"/>
        <w:left w:val="none" w:sz="0" w:space="0" w:color="auto"/>
        <w:bottom w:val="none" w:sz="0" w:space="0" w:color="auto"/>
        <w:right w:val="none" w:sz="0" w:space="0" w:color="auto"/>
      </w:divBdr>
      <w:divsChild>
        <w:div w:id="1016888140">
          <w:marLeft w:val="0"/>
          <w:marRight w:val="0"/>
          <w:marTop w:val="0"/>
          <w:marBottom w:val="0"/>
          <w:divBdr>
            <w:top w:val="none" w:sz="0" w:space="0" w:color="auto"/>
            <w:left w:val="none" w:sz="0" w:space="0" w:color="auto"/>
            <w:bottom w:val="none" w:sz="0" w:space="0" w:color="auto"/>
            <w:right w:val="none" w:sz="0" w:space="0" w:color="auto"/>
          </w:divBdr>
          <w:divsChild>
            <w:div w:id="1133720448">
              <w:marLeft w:val="0"/>
              <w:marRight w:val="0"/>
              <w:marTop w:val="0"/>
              <w:marBottom w:val="0"/>
              <w:divBdr>
                <w:top w:val="none" w:sz="0" w:space="0" w:color="auto"/>
                <w:left w:val="none" w:sz="0" w:space="0" w:color="auto"/>
                <w:bottom w:val="none" w:sz="0" w:space="0" w:color="auto"/>
                <w:right w:val="none" w:sz="0" w:space="0" w:color="auto"/>
              </w:divBdr>
              <w:divsChild>
                <w:div w:id="1325813674">
                  <w:marLeft w:val="0"/>
                  <w:marRight w:val="0"/>
                  <w:marTop w:val="0"/>
                  <w:marBottom w:val="0"/>
                  <w:divBdr>
                    <w:top w:val="none" w:sz="0" w:space="0" w:color="auto"/>
                    <w:left w:val="none" w:sz="0" w:space="0" w:color="auto"/>
                    <w:bottom w:val="none" w:sz="0" w:space="0" w:color="auto"/>
                    <w:right w:val="none" w:sz="0" w:space="0" w:color="auto"/>
                  </w:divBdr>
                  <w:divsChild>
                    <w:div w:id="8429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976026">
      <w:bodyDiv w:val="1"/>
      <w:marLeft w:val="0"/>
      <w:marRight w:val="0"/>
      <w:marTop w:val="0"/>
      <w:marBottom w:val="0"/>
      <w:divBdr>
        <w:top w:val="none" w:sz="0" w:space="0" w:color="auto"/>
        <w:left w:val="none" w:sz="0" w:space="0" w:color="auto"/>
        <w:bottom w:val="none" w:sz="0" w:space="0" w:color="auto"/>
        <w:right w:val="none" w:sz="0" w:space="0" w:color="auto"/>
      </w:divBdr>
    </w:div>
    <w:div w:id="1307051336">
      <w:bodyDiv w:val="1"/>
      <w:marLeft w:val="0"/>
      <w:marRight w:val="0"/>
      <w:marTop w:val="0"/>
      <w:marBottom w:val="0"/>
      <w:divBdr>
        <w:top w:val="none" w:sz="0" w:space="0" w:color="auto"/>
        <w:left w:val="none" w:sz="0" w:space="0" w:color="auto"/>
        <w:bottom w:val="none" w:sz="0" w:space="0" w:color="auto"/>
        <w:right w:val="none" w:sz="0" w:space="0" w:color="auto"/>
      </w:divBdr>
      <w:divsChild>
        <w:div w:id="1728264388">
          <w:marLeft w:val="0"/>
          <w:marRight w:val="0"/>
          <w:marTop w:val="0"/>
          <w:marBottom w:val="0"/>
          <w:divBdr>
            <w:top w:val="none" w:sz="0" w:space="0" w:color="auto"/>
            <w:left w:val="none" w:sz="0" w:space="0" w:color="auto"/>
            <w:bottom w:val="none" w:sz="0" w:space="0" w:color="auto"/>
            <w:right w:val="none" w:sz="0" w:space="0" w:color="auto"/>
          </w:divBdr>
          <w:divsChild>
            <w:div w:id="1249073951">
              <w:marLeft w:val="0"/>
              <w:marRight w:val="0"/>
              <w:marTop w:val="0"/>
              <w:marBottom w:val="0"/>
              <w:divBdr>
                <w:top w:val="none" w:sz="0" w:space="0" w:color="auto"/>
                <w:left w:val="none" w:sz="0" w:space="0" w:color="auto"/>
                <w:bottom w:val="none" w:sz="0" w:space="0" w:color="auto"/>
                <w:right w:val="none" w:sz="0" w:space="0" w:color="auto"/>
              </w:divBdr>
              <w:divsChild>
                <w:div w:id="2097363413">
                  <w:marLeft w:val="0"/>
                  <w:marRight w:val="0"/>
                  <w:marTop w:val="0"/>
                  <w:marBottom w:val="0"/>
                  <w:divBdr>
                    <w:top w:val="none" w:sz="0" w:space="0" w:color="auto"/>
                    <w:left w:val="none" w:sz="0" w:space="0" w:color="auto"/>
                    <w:bottom w:val="none" w:sz="0" w:space="0" w:color="auto"/>
                    <w:right w:val="none" w:sz="0" w:space="0" w:color="auto"/>
                  </w:divBdr>
                  <w:divsChild>
                    <w:div w:id="3389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640843">
      <w:bodyDiv w:val="1"/>
      <w:marLeft w:val="0"/>
      <w:marRight w:val="0"/>
      <w:marTop w:val="0"/>
      <w:marBottom w:val="0"/>
      <w:divBdr>
        <w:top w:val="none" w:sz="0" w:space="0" w:color="auto"/>
        <w:left w:val="none" w:sz="0" w:space="0" w:color="auto"/>
        <w:bottom w:val="none" w:sz="0" w:space="0" w:color="auto"/>
        <w:right w:val="none" w:sz="0" w:space="0" w:color="auto"/>
      </w:divBdr>
    </w:div>
    <w:div w:id="1336612001">
      <w:bodyDiv w:val="1"/>
      <w:marLeft w:val="0"/>
      <w:marRight w:val="0"/>
      <w:marTop w:val="0"/>
      <w:marBottom w:val="0"/>
      <w:divBdr>
        <w:top w:val="none" w:sz="0" w:space="0" w:color="auto"/>
        <w:left w:val="none" w:sz="0" w:space="0" w:color="auto"/>
        <w:bottom w:val="none" w:sz="0" w:space="0" w:color="auto"/>
        <w:right w:val="none" w:sz="0" w:space="0" w:color="auto"/>
      </w:divBdr>
    </w:div>
    <w:div w:id="1375152712">
      <w:bodyDiv w:val="1"/>
      <w:marLeft w:val="0"/>
      <w:marRight w:val="0"/>
      <w:marTop w:val="0"/>
      <w:marBottom w:val="0"/>
      <w:divBdr>
        <w:top w:val="none" w:sz="0" w:space="0" w:color="auto"/>
        <w:left w:val="none" w:sz="0" w:space="0" w:color="auto"/>
        <w:bottom w:val="none" w:sz="0" w:space="0" w:color="auto"/>
        <w:right w:val="none" w:sz="0" w:space="0" w:color="auto"/>
      </w:divBdr>
    </w:div>
    <w:div w:id="1386488895">
      <w:bodyDiv w:val="1"/>
      <w:marLeft w:val="0"/>
      <w:marRight w:val="0"/>
      <w:marTop w:val="0"/>
      <w:marBottom w:val="0"/>
      <w:divBdr>
        <w:top w:val="none" w:sz="0" w:space="0" w:color="auto"/>
        <w:left w:val="none" w:sz="0" w:space="0" w:color="auto"/>
        <w:bottom w:val="none" w:sz="0" w:space="0" w:color="auto"/>
        <w:right w:val="none" w:sz="0" w:space="0" w:color="auto"/>
      </w:divBdr>
    </w:div>
    <w:div w:id="1405419979">
      <w:bodyDiv w:val="1"/>
      <w:marLeft w:val="0"/>
      <w:marRight w:val="0"/>
      <w:marTop w:val="0"/>
      <w:marBottom w:val="0"/>
      <w:divBdr>
        <w:top w:val="none" w:sz="0" w:space="0" w:color="auto"/>
        <w:left w:val="none" w:sz="0" w:space="0" w:color="auto"/>
        <w:bottom w:val="none" w:sz="0" w:space="0" w:color="auto"/>
        <w:right w:val="none" w:sz="0" w:space="0" w:color="auto"/>
      </w:divBdr>
    </w:div>
    <w:div w:id="1458837193">
      <w:bodyDiv w:val="1"/>
      <w:marLeft w:val="0"/>
      <w:marRight w:val="0"/>
      <w:marTop w:val="0"/>
      <w:marBottom w:val="0"/>
      <w:divBdr>
        <w:top w:val="none" w:sz="0" w:space="0" w:color="auto"/>
        <w:left w:val="none" w:sz="0" w:space="0" w:color="auto"/>
        <w:bottom w:val="none" w:sz="0" w:space="0" w:color="auto"/>
        <w:right w:val="none" w:sz="0" w:space="0" w:color="auto"/>
      </w:divBdr>
    </w:div>
    <w:div w:id="1568958964">
      <w:bodyDiv w:val="1"/>
      <w:marLeft w:val="0"/>
      <w:marRight w:val="0"/>
      <w:marTop w:val="0"/>
      <w:marBottom w:val="0"/>
      <w:divBdr>
        <w:top w:val="none" w:sz="0" w:space="0" w:color="auto"/>
        <w:left w:val="none" w:sz="0" w:space="0" w:color="auto"/>
        <w:bottom w:val="none" w:sz="0" w:space="0" w:color="auto"/>
        <w:right w:val="none" w:sz="0" w:space="0" w:color="auto"/>
      </w:divBdr>
      <w:divsChild>
        <w:div w:id="751389897">
          <w:marLeft w:val="0"/>
          <w:marRight w:val="0"/>
          <w:marTop w:val="0"/>
          <w:marBottom w:val="0"/>
          <w:divBdr>
            <w:top w:val="none" w:sz="0" w:space="0" w:color="auto"/>
            <w:left w:val="none" w:sz="0" w:space="0" w:color="auto"/>
            <w:bottom w:val="none" w:sz="0" w:space="0" w:color="auto"/>
            <w:right w:val="none" w:sz="0" w:space="0" w:color="auto"/>
          </w:divBdr>
          <w:divsChild>
            <w:div w:id="1625651560">
              <w:marLeft w:val="0"/>
              <w:marRight w:val="0"/>
              <w:marTop w:val="0"/>
              <w:marBottom w:val="0"/>
              <w:divBdr>
                <w:top w:val="none" w:sz="0" w:space="0" w:color="auto"/>
                <w:left w:val="none" w:sz="0" w:space="0" w:color="auto"/>
                <w:bottom w:val="none" w:sz="0" w:space="0" w:color="auto"/>
                <w:right w:val="none" w:sz="0" w:space="0" w:color="auto"/>
              </w:divBdr>
              <w:divsChild>
                <w:div w:id="890844483">
                  <w:marLeft w:val="0"/>
                  <w:marRight w:val="0"/>
                  <w:marTop w:val="0"/>
                  <w:marBottom w:val="0"/>
                  <w:divBdr>
                    <w:top w:val="none" w:sz="0" w:space="0" w:color="auto"/>
                    <w:left w:val="none" w:sz="0" w:space="0" w:color="auto"/>
                    <w:bottom w:val="none" w:sz="0" w:space="0" w:color="auto"/>
                    <w:right w:val="none" w:sz="0" w:space="0" w:color="auto"/>
                  </w:divBdr>
                  <w:divsChild>
                    <w:div w:id="12670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55479">
      <w:bodyDiv w:val="1"/>
      <w:marLeft w:val="0"/>
      <w:marRight w:val="0"/>
      <w:marTop w:val="0"/>
      <w:marBottom w:val="0"/>
      <w:divBdr>
        <w:top w:val="none" w:sz="0" w:space="0" w:color="auto"/>
        <w:left w:val="none" w:sz="0" w:space="0" w:color="auto"/>
        <w:bottom w:val="none" w:sz="0" w:space="0" w:color="auto"/>
        <w:right w:val="none" w:sz="0" w:space="0" w:color="auto"/>
      </w:divBdr>
      <w:divsChild>
        <w:div w:id="208690582">
          <w:marLeft w:val="0"/>
          <w:marRight w:val="0"/>
          <w:marTop w:val="0"/>
          <w:marBottom w:val="0"/>
          <w:divBdr>
            <w:top w:val="none" w:sz="0" w:space="0" w:color="auto"/>
            <w:left w:val="none" w:sz="0" w:space="0" w:color="auto"/>
            <w:bottom w:val="none" w:sz="0" w:space="0" w:color="auto"/>
            <w:right w:val="none" w:sz="0" w:space="0" w:color="auto"/>
          </w:divBdr>
          <w:divsChild>
            <w:div w:id="32848076">
              <w:marLeft w:val="0"/>
              <w:marRight w:val="0"/>
              <w:marTop w:val="0"/>
              <w:marBottom w:val="0"/>
              <w:divBdr>
                <w:top w:val="none" w:sz="0" w:space="0" w:color="auto"/>
                <w:left w:val="none" w:sz="0" w:space="0" w:color="auto"/>
                <w:bottom w:val="none" w:sz="0" w:space="0" w:color="auto"/>
                <w:right w:val="none" w:sz="0" w:space="0" w:color="auto"/>
              </w:divBdr>
              <w:divsChild>
                <w:div w:id="487526274">
                  <w:marLeft w:val="0"/>
                  <w:marRight w:val="0"/>
                  <w:marTop w:val="0"/>
                  <w:marBottom w:val="0"/>
                  <w:divBdr>
                    <w:top w:val="none" w:sz="0" w:space="0" w:color="auto"/>
                    <w:left w:val="none" w:sz="0" w:space="0" w:color="auto"/>
                    <w:bottom w:val="none" w:sz="0" w:space="0" w:color="auto"/>
                    <w:right w:val="none" w:sz="0" w:space="0" w:color="auto"/>
                  </w:divBdr>
                  <w:divsChild>
                    <w:div w:id="15039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104">
      <w:bodyDiv w:val="1"/>
      <w:marLeft w:val="0"/>
      <w:marRight w:val="0"/>
      <w:marTop w:val="0"/>
      <w:marBottom w:val="0"/>
      <w:divBdr>
        <w:top w:val="none" w:sz="0" w:space="0" w:color="auto"/>
        <w:left w:val="none" w:sz="0" w:space="0" w:color="auto"/>
        <w:bottom w:val="none" w:sz="0" w:space="0" w:color="auto"/>
        <w:right w:val="none" w:sz="0" w:space="0" w:color="auto"/>
      </w:divBdr>
      <w:divsChild>
        <w:div w:id="1875458218">
          <w:marLeft w:val="0"/>
          <w:marRight w:val="0"/>
          <w:marTop w:val="0"/>
          <w:marBottom w:val="0"/>
          <w:divBdr>
            <w:top w:val="none" w:sz="0" w:space="0" w:color="auto"/>
            <w:left w:val="none" w:sz="0" w:space="0" w:color="auto"/>
            <w:bottom w:val="none" w:sz="0" w:space="0" w:color="auto"/>
            <w:right w:val="none" w:sz="0" w:space="0" w:color="auto"/>
          </w:divBdr>
          <w:divsChild>
            <w:div w:id="143280526">
              <w:marLeft w:val="0"/>
              <w:marRight w:val="0"/>
              <w:marTop w:val="0"/>
              <w:marBottom w:val="0"/>
              <w:divBdr>
                <w:top w:val="none" w:sz="0" w:space="0" w:color="auto"/>
                <w:left w:val="none" w:sz="0" w:space="0" w:color="auto"/>
                <w:bottom w:val="none" w:sz="0" w:space="0" w:color="auto"/>
                <w:right w:val="none" w:sz="0" w:space="0" w:color="auto"/>
              </w:divBdr>
              <w:divsChild>
                <w:div w:id="168369554">
                  <w:marLeft w:val="0"/>
                  <w:marRight w:val="0"/>
                  <w:marTop w:val="0"/>
                  <w:marBottom w:val="0"/>
                  <w:divBdr>
                    <w:top w:val="none" w:sz="0" w:space="0" w:color="auto"/>
                    <w:left w:val="none" w:sz="0" w:space="0" w:color="auto"/>
                    <w:bottom w:val="none" w:sz="0" w:space="0" w:color="auto"/>
                    <w:right w:val="none" w:sz="0" w:space="0" w:color="auto"/>
                  </w:divBdr>
                  <w:divsChild>
                    <w:div w:id="11189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806983">
      <w:bodyDiv w:val="1"/>
      <w:marLeft w:val="0"/>
      <w:marRight w:val="0"/>
      <w:marTop w:val="0"/>
      <w:marBottom w:val="0"/>
      <w:divBdr>
        <w:top w:val="none" w:sz="0" w:space="0" w:color="auto"/>
        <w:left w:val="none" w:sz="0" w:space="0" w:color="auto"/>
        <w:bottom w:val="none" w:sz="0" w:space="0" w:color="auto"/>
        <w:right w:val="none" w:sz="0" w:space="0" w:color="auto"/>
      </w:divBdr>
      <w:divsChild>
        <w:div w:id="443235795">
          <w:marLeft w:val="0"/>
          <w:marRight w:val="0"/>
          <w:marTop w:val="0"/>
          <w:marBottom w:val="0"/>
          <w:divBdr>
            <w:top w:val="none" w:sz="0" w:space="0" w:color="auto"/>
            <w:left w:val="none" w:sz="0" w:space="0" w:color="auto"/>
            <w:bottom w:val="none" w:sz="0" w:space="0" w:color="auto"/>
            <w:right w:val="none" w:sz="0" w:space="0" w:color="auto"/>
          </w:divBdr>
          <w:divsChild>
            <w:div w:id="67122754">
              <w:marLeft w:val="0"/>
              <w:marRight w:val="0"/>
              <w:marTop w:val="0"/>
              <w:marBottom w:val="0"/>
              <w:divBdr>
                <w:top w:val="none" w:sz="0" w:space="0" w:color="auto"/>
                <w:left w:val="none" w:sz="0" w:space="0" w:color="auto"/>
                <w:bottom w:val="none" w:sz="0" w:space="0" w:color="auto"/>
                <w:right w:val="none" w:sz="0" w:space="0" w:color="auto"/>
              </w:divBdr>
              <w:divsChild>
                <w:div w:id="1080058123">
                  <w:marLeft w:val="0"/>
                  <w:marRight w:val="0"/>
                  <w:marTop w:val="0"/>
                  <w:marBottom w:val="0"/>
                  <w:divBdr>
                    <w:top w:val="none" w:sz="0" w:space="0" w:color="auto"/>
                    <w:left w:val="none" w:sz="0" w:space="0" w:color="auto"/>
                    <w:bottom w:val="none" w:sz="0" w:space="0" w:color="auto"/>
                    <w:right w:val="none" w:sz="0" w:space="0" w:color="auto"/>
                  </w:divBdr>
                  <w:divsChild>
                    <w:div w:id="14431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604273">
      <w:bodyDiv w:val="1"/>
      <w:marLeft w:val="0"/>
      <w:marRight w:val="0"/>
      <w:marTop w:val="0"/>
      <w:marBottom w:val="0"/>
      <w:divBdr>
        <w:top w:val="none" w:sz="0" w:space="0" w:color="auto"/>
        <w:left w:val="none" w:sz="0" w:space="0" w:color="auto"/>
        <w:bottom w:val="none" w:sz="0" w:space="0" w:color="auto"/>
        <w:right w:val="none" w:sz="0" w:space="0" w:color="auto"/>
      </w:divBdr>
      <w:divsChild>
        <w:div w:id="1801612959">
          <w:marLeft w:val="0"/>
          <w:marRight w:val="0"/>
          <w:marTop w:val="0"/>
          <w:marBottom w:val="0"/>
          <w:divBdr>
            <w:top w:val="none" w:sz="0" w:space="0" w:color="auto"/>
            <w:left w:val="none" w:sz="0" w:space="0" w:color="auto"/>
            <w:bottom w:val="none" w:sz="0" w:space="0" w:color="auto"/>
            <w:right w:val="none" w:sz="0" w:space="0" w:color="auto"/>
          </w:divBdr>
          <w:divsChild>
            <w:div w:id="1503548741">
              <w:marLeft w:val="0"/>
              <w:marRight w:val="0"/>
              <w:marTop w:val="0"/>
              <w:marBottom w:val="0"/>
              <w:divBdr>
                <w:top w:val="none" w:sz="0" w:space="0" w:color="auto"/>
                <w:left w:val="none" w:sz="0" w:space="0" w:color="auto"/>
                <w:bottom w:val="none" w:sz="0" w:space="0" w:color="auto"/>
                <w:right w:val="none" w:sz="0" w:space="0" w:color="auto"/>
              </w:divBdr>
              <w:divsChild>
                <w:div w:id="3606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220494">
      <w:bodyDiv w:val="1"/>
      <w:marLeft w:val="0"/>
      <w:marRight w:val="0"/>
      <w:marTop w:val="0"/>
      <w:marBottom w:val="0"/>
      <w:divBdr>
        <w:top w:val="none" w:sz="0" w:space="0" w:color="auto"/>
        <w:left w:val="none" w:sz="0" w:space="0" w:color="auto"/>
        <w:bottom w:val="none" w:sz="0" w:space="0" w:color="auto"/>
        <w:right w:val="none" w:sz="0" w:space="0" w:color="auto"/>
      </w:divBdr>
    </w:div>
    <w:div w:id="1741175656">
      <w:bodyDiv w:val="1"/>
      <w:marLeft w:val="0"/>
      <w:marRight w:val="0"/>
      <w:marTop w:val="0"/>
      <w:marBottom w:val="0"/>
      <w:divBdr>
        <w:top w:val="none" w:sz="0" w:space="0" w:color="auto"/>
        <w:left w:val="none" w:sz="0" w:space="0" w:color="auto"/>
        <w:bottom w:val="none" w:sz="0" w:space="0" w:color="auto"/>
        <w:right w:val="none" w:sz="0" w:space="0" w:color="auto"/>
      </w:divBdr>
    </w:div>
    <w:div w:id="1770270612">
      <w:bodyDiv w:val="1"/>
      <w:marLeft w:val="0"/>
      <w:marRight w:val="0"/>
      <w:marTop w:val="0"/>
      <w:marBottom w:val="0"/>
      <w:divBdr>
        <w:top w:val="none" w:sz="0" w:space="0" w:color="auto"/>
        <w:left w:val="none" w:sz="0" w:space="0" w:color="auto"/>
        <w:bottom w:val="none" w:sz="0" w:space="0" w:color="auto"/>
        <w:right w:val="none" w:sz="0" w:space="0" w:color="auto"/>
      </w:divBdr>
    </w:div>
    <w:div w:id="1778141621">
      <w:bodyDiv w:val="1"/>
      <w:marLeft w:val="0"/>
      <w:marRight w:val="0"/>
      <w:marTop w:val="0"/>
      <w:marBottom w:val="0"/>
      <w:divBdr>
        <w:top w:val="none" w:sz="0" w:space="0" w:color="auto"/>
        <w:left w:val="none" w:sz="0" w:space="0" w:color="auto"/>
        <w:bottom w:val="none" w:sz="0" w:space="0" w:color="auto"/>
        <w:right w:val="none" w:sz="0" w:space="0" w:color="auto"/>
      </w:divBdr>
    </w:div>
    <w:div w:id="1787892018">
      <w:bodyDiv w:val="1"/>
      <w:marLeft w:val="0"/>
      <w:marRight w:val="0"/>
      <w:marTop w:val="0"/>
      <w:marBottom w:val="0"/>
      <w:divBdr>
        <w:top w:val="none" w:sz="0" w:space="0" w:color="auto"/>
        <w:left w:val="none" w:sz="0" w:space="0" w:color="auto"/>
        <w:bottom w:val="none" w:sz="0" w:space="0" w:color="auto"/>
        <w:right w:val="none" w:sz="0" w:space="0" w:color="auto"/>
      </w:divBdr>
    </w:div>
    <w:div w:id="1788307974">
      <w:bodyDiv w:val="1"/>
      <w:marLeft w:val="0"/>
      <w:marRight w:val="0"/>
      <w:marTop w:val="0"/>
      <w:marBottom w:val="0"/>
      <w:divBdr>
        <w:top w:val="none" w:sz="0" w:space="0" w:color="auto"/>
        <w:left w:val="none" w:sz="0" w:space="0" w:color="auto"/>
        <w:bottom w:val="none" w:sz="0" w:space="0" w:color="auto"/>
        <w:right w:val="none" w:sz="0" w:space="0" w:color="auto"/>
      </w:divBdr>
      <w:divsChild>
        <w:div w:id="436604892">
          <w:marLeft w:val="0"/>
          <w:marRight w:val="0"/>
          <w:marTop w:val="0"/>
          <w:marBottom w:val="0"/>
          <w:divBdr>
            <w:top w:val="none" w:sz="0" w:space="0" w:color="auto"/>
            <w:left w:val="none" w:sz="0" w:space="0" w:color="auto"/>
            <w:bottom w:val="none" w:sz="0" w:space="0" w:color="auto"/>
            <w:right w:val="none" w:sz="0" w:space="0" w:color="auto"/>
          </w:divBdr>
          <w:divsChild>
            <w:div w:id="1940067557">
              <w:marLeft w:val="0"/>
              <w:marRight w:val="0"/>
              <w:marTop w:val="0"/>
              <w:marBottom w:val="0"/>
              <w:divBdr>
                <w:top w:val="none" w:sz="0" w:space="0" w:color="auto"/>
                <w:left w:val="none" w:sz="0" w:space="0" w:color="auto"/>
                <w:bottom w:val="none" w:sz="0" w:space="0" w:color="auto"/>
                <w:right w:val="none" w:sz="0" w:space="0" w:color="auto"/>
              </w:divBdr>
              <w:divsChild>
                <w:div w:id="1679576329">
                  <w:marLeft w:val="0"/>
                  <w:marRight w:val="0"/>
                  <w:marTop w:val="0"/>
                  <w:marBottom w:val="0"/>
                  <w:divBdr>
                    <w:top w:val="none" w:sz="0" w:space="0" w:color="auto"/>
                    <w:left w:val="none" w:sz="0" w:space="0" w:color="auto"/>
                    <w:bottom w:val="none" w:sz="0" w:space="0" w:color="auto"/>
                    <w:right w:val="none" w:sz="0" w:space="0" w:color="auto"/>
                  </w:divBdr>
                  <w:divsChild>
                    <w:div w:id="15328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935950">
      <w:bodyDiv w:val="1"/>
      <w:marLeft w:val="0"/>
      <w:marRight w:val="0"/>
      <w:marTop w:val="0"/>
      <w:marBottom w:val="0"/>
      <w:divBdr>
        <w:top w:val="none" w:sz="0" w:space="0" w:color="auto"/>
        <w:left w:val="none" w:sz="0" w:space="0" w:color="auto"/>
        <w:bottom w:val="none" w:sz="0" w:space="0" w:color="auto"/>
        <w:right w:val="none" w:sz="0" w:space="0" w:color="auto"/>
      </w:divBdr>
    </w:div>
    <w:div w:id="1792747421">
      <w:bodyDiv w:val="1"/>
      <w:marLeft w:val="0"/>
      <w:marRight w:val="0"/>
      <w:marTop w:val="0"/>
      <w:marBottom w:val="0"/>
      <w:divBdr>
        <w:top w:val="none" w:sz="0" w:space="0" w:color="auto"/>
        <w:left w:val="none" w:sz="0" w:space="0" w:color="auto"/>
        <w:bottom w:val="none" w:sz="0" w:space="0" w:color="auto"/>
        <w:right w:val="none" w:sz="0" w:space="0" w:color="auto"/>
      </w:divBdr>
    </w:div>
    <w:div w:id="1794205010">
      <w:bodyDiv w:val="1"/>
      <w:marLeft w:val="0"/>
      <w:marRight w:val="0"/>
      <w:marTop w:val="0"/>
      <w:marBottom w:val="0"/>
      <w:divBdr>
        <w:top w:val="none" w:sz="0" w:space="0" w:color="auto"/>
        <w:left w:val="none" w:sz="0" w:space="0" w:color="auto"/>
        <w:bottom w:val="none" w:sz="0" w:space="0" w:color="auto"/>
        <w:right w:val="none" w:sz="0" w:space="0" w:color="auto"/>
      </w:divBdr>
      <w:divsChild>
        <w:div w:id="1324040259">
          <w:marLeft w:val="0"/>
          <w:marRight w:val="0"/>
          <w:marTop w:val="0"/>
          <w:marBottom w:val="0"/>
          <w:divBdr>
            <w:top w:val="none" w:sz="0" w:space="0" w:color="auto"/>
            <w:left w:val="none" w:sz="0" w:space="0" w:color="auto"/>
            <w:bottom w:val="none" w:sz="0" w:space="0" w:color="auto"/>
            <w:right w:val="none" w:sz="0" w:space="0" w:color="auto"/>
          </w:divBdr>
          <w:divsChild>
            <w:div w:id="823862894">
              <w:marLeft w:val="0"/>
              <w:marRight w:val="0"/>
              <w:marTop w:val="0"/>
              <w:marBottom w:val="0"/>
              <w:divBdr>
                <w:top w:val="none" w:sz="0" w:space="0" w:color="auto"/>
                <w:left w:val="none" w:sz="0" w:space="0" w:color="auto"/>
                <w:bottom w:val="none" w:sz="0" w:space="0" w:color="auto"/>
                <w:right w:val="none" w:sz="0" w:space="0" w:color="auto"/>
              </w:divBdr>
              <w:divsChild>
                <w:div w:id="1275281884">
                  <w:marLeft w:val="0"/>
                  <w:marRight w:val="0"/>
                  <w:marTop w:val="0"/>
                  <w:marBottom w:val="0"/>
                  <w:divBdr>
                    <w:top w:val="none" w:sz="0" w:space="0" w:color="auto"/>
                    <w:left w:val="none" w:sz="0" w:space="0" w:color="auto"/>
                    <w:bottom w:val="none" w:sz="0" w:space="0" w:color="auto"/>
                    <w:right w:val="none" w:sz="0" w:space="0" w:color="auto"/>
                  </w:divBdr>
                  <w:divsChild>
                    <w:div w:id="3470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19322">
      <w:bodyDiv w:val="1"/>
      <w:marLeft w:val="0"/>
      <w:marRight w:val="0"/>
      <w:marTop w:val="0"/>
      <w:marBottom w:val="0"/>
      <w:divBdr>
        <w:top w:val="none" w:sz="0" w:space="0" w:color="auto"/>
        <w:left w:val="none" w:sz="0" w:space="0" w:color="auto"/>
        <w:bottom w:val="none" w:sz="0" w:space="0" w:color="auto"/>
        <w:right w:val="none" w:sz="0" w:space="0" w:color="auto"/>
      </w:divBdr>
      <w:divsChild>
        <w:div w:id="9381873">
          <w:marLeft w:val="0"/>
          <w:marRight w:val="0"/>
          <w:marTop w:val="0"/>
          <w:marBottom w:val="0"/>
          <w:divBdr>
            <w:top w:val="none" w:sz="0" w:space="0" w:color="auto"/>
            <w:left w:val="none" w:sz="0" w:space="0" w:color="auto"/>
            <w:bottom w:val="none" w:sz="0" w:space="0" w:color="auto"/>
            <w:right w:val="none" w:sz="0" w:space="0" w:color="auto"/>
          </w:divBdr>
          <w:divsChild>
            <w:div w:id="41027931">
              <w:marLeft w:val="0"/>
              <w:marRight w:val="0"/>
              <w:marTop w:val="0"/>
              <w:marBottom w:val="0"/>
              <w:divBdr>
                <w:top w:val="none" w:sz="0" w:space="0" w:color="auto"/>
                <w:left w:val="none" w:sz="0" w:space="0" w:color="auto"/>
                <w:bottom w:val="none" w:sz="0" w:space="0" w:color="auto"/>
                <w:right w:val="none" w:sz="0" w:space="0" w:color="auto"/>
              </w:divBdr>
              <w:divsChild>
                <w:div w:id="630869894">
                  <w:marLeft w:val="0"/>
                  <w:marRight w:val="0"/>
                  <w:marTop w:val="0"/>
                  <w:marBottom w:val="0"/>
                  <w:divBdr>
                    <w:top w:val="none" w:sz="0" w:space="0" w:color="auto"/>
                    <w:left w:val="none" w:sz="0" w:space="0" w:color="auto"/>
                    <w:bottom w:val="none" w:sz="0" w:space="0" w:color="auto"/>
                    <w:right w:val="none" w:sz="0" w:space="0" w:color="auto"/>
                  </w:divBdr>
                  <w:divsChild>
                    <w:div w:id="940333443">
                      <w:marLeft w:val="0"/>
                      <w:marRight w:val="0"/>
                      <w:marTop w:val="0"/>
                      <w:marBottom w:val="0"/>
                      <w:divBdr>
                        <w:top w:val="none" w:sz="0" w:space="0" w:color="auto"/>
                        <w:left w:val="none" w:sz="0" w:space="0" w:color="auto"/>
                        <w:bottom w:val="none" w:sz="0" w:space="0" w:color="auto"/>
                        <w:right w:val="none" w:sz="0" w:space="0" w:color="auto"/>
                      </w:divBdr>
                    </w:div>
                  </w:divsChild>
                </w:div>
                <w:div w:id="123739932">
                  <w:marLeft w:val="0"/>
                  <w:marRight w:val="0"/>
                  <w:marTop w:val="0"/>
                  <w:marBottom w:val="0"/>
                  <w:divBdr>
                    <w:top w:val="none" w:sz="0" w:space="0" w:color="auto"/>
                    <w:left w:val="none" w:sz="0" w:space="0" w:color="auto"/>
                    <w:bottom w:val="none" w:sz="0" w:space="0" w:color="auto"/>
                    <w:right w:val="none" w:sz="0" w:space="0" w:color="auto"/>
                  </w:divBdr>
                  <w:divsChild>
                    <w:div w:id="19064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98342">
      <w:bodyDiv w:val="1"/>
      <w:marLeft w:val="0"/>
      <w:marRight w:val="0"/>
      <w:marTop w:val="0"/>
      <w:marBottom w:val="0"/>
      <w:divBdr>
        <w:top w:val="none" w:sz="0" w:space="0" w:color="auto"/>
        <w:left w:val="none" w:sz="0" w:space="0" w:color="auto"/>
        <w:bottom w:val="none" w:sz="0" w:space="0" w:color="auto"/>
        <w:right w:val="none" w:sz="0" w:space="0" w:color="auto"/>
      </w:divBdr>
    </w:div>
    <w:div w:id="1892842061">
      <w:bodyDiv w:val="1"/>
      <w:marLeft w:val="0"/>
      <w:marRight w:val="0"/>
      <w:marTop w:val="0"/>
      <w:marBottom w:val="0"/>
      <w:divBdr>
        <w:top w:val="none" w:sz="0" w:space="0" w:color="auto"/>
        <w:left w:val="none" w:sz="0" w:space="0" w:color="auto"/>
        <w:bottom w:val="none" w:sz="0" w:space="0" w:color="auto"/>
        <w:right w:val="none" w:sz="0" w:space="0" w:color="auto"/>
      </w:divBdr>
      <w:divsChild>
        <w:div w:id="645670604">
          <w:marLeft w:val="0"/>
          <w:marRight w:val="0"/>
          <w:marTop w:val="0"/>
          <w:marBottom w:val="0"/>
          <w:divBdr>
            <w:top w:val="none" w:sz="0" w:space="0" w:color="auto"/>
            <w:left w:val="none" w:sz="0" w:space="0" w:color="auto"/>
            <w:bottom w:val="none" w:sz="0" w:space="0" w:color="auto"/>
            <w:right w:val="none" w:sz="0" w:space="0" w:color="auto"/>
          </w:divBdr>
          <w:divsChild>
            <w:div w:id="1562406053">
              <w:marLeft w:val="0"/>
              <w:marRight w:val="0"/>
              <w:marTop w:val="0"/>
              <w:marBottom w:val="0"/>
              <w:divBdr>
                <w:top w:val="none" w:sz="0" w:space="0" w:color="auto"/>
                <w:left w:val="none" w:sz="0" w:space="0" w:color="auto"/>
                <w:bottom w:val="none" w:sz="0" w:space="0" w:color="auto"/>
                <w:right w:val="none" w:sz="0" w:space="0" w:color="auto"/>
              </w:divBdr>
              <w:divsChild>
                <w:div w:id="111443038">
                  <w:marLeft w:val="0"/>
                  <w:marRight w:val="0"/>
                  <w:marTop w:val="0"/>
                  <w:marBottom w:val="0"/>
                  <w:divBdr>
                    <w:top w:val="none" w:sz="0" w:space="0" w:color="auto"/>
                    <w:left w:val="none" w:sz="0" w:space="0" w:color="auto"/>
                    <w:bottom w:val="none" w:sz="0" w:space="0" w:color="auto"/>
                    <w:right w:val="none" w:sz="0" w:space="0" w:color="auto"/>
                  </w:divBdr>
                  <w:divsChild>
                    <w:div w:id="14704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345085">
      <w:bodyDiv w:val="1"/>
      <w:marLeft w:val="0"/>
      <w:marRight w:val="0"/>
      <w:marTop w:val="0"/>
      <w:marBottom w:val="0"/>
      <w:divBdr>
        <w:top w:val="none" w:sz="0" w:space="0" w:color="auto"/>
        <w:left w:val="none" w:sz="0" w:space="0" w:color="auto"/>
        <w:bottom w:val="none" w:sz="0" w:space="0" w:color="auto"/>
        <w:right w:val="none" w:sz="0" w:space="0" w:color="auto"/>
      </w:divBdr>
      <w:divsChild>
        <w:div w:id="258678419">
          <w:marLeft w:val="0"/>
          <w:marRight w:val="0"/>
          <w:marTop w:val="0"/>
          <w:marBottom w:val="0"/>
          <w:divBdr>
            <w:top w:val="none" w:sz="0" w:space="0" w:color="auto"/>
            <w:left w:val="none" w:sz="0" w:space="0" w:color="auto"/>
            <w:bottom w:val="none" w:sz="0" w:space="0" w:color="auto"/>
            <w:right w:val="none" w:sz="0" w:space="0" w:color="auto"/>
          </w:divBdr>
          <w:divsChild>
            <w:div w:id="1611815506">
              <w:marLeft w:val="0"/>
              <w:marRight w:val="0"/>
              <w:marTop w:val="0"/>
              <w:marBottom w:val="0"/>
              <w:divBdr>
                <w:top w:val="none" w:sz="0" w:space="0" w:color="auto"/>
                <w:left w:val="none" w:sz="0" w:space="0" w:color="auto"/>
                <w:bottom w:val="none" w:sz="0" w:space="0" w:color="auto"/>
                <w:right w:val="none" w:sz="0" w:space="0" w:color="auto"/>
              </w:divBdr>
              <w:divsChild>
                <w:div w:id="1016929601">
                  <w:marLeft w:val="0"/>
                  <w:marRight w:val="0"/>
                  <w:marTop w:val="0"/>
                  <w:marBottom w:val="0"/>
                  <w:divBdr>
                    <w:top w:val="none" w:sz="0" w:space="0" w:color="auto"/>
                    <w:left w:val="none" w:sz="0" w:space="0" w:color="auto"/>
                    <w:bottom w:val="none" w:sz="0" w:space="0" w:color="auto"/>
                    <w:right w:val="none" w:sz="0" w:space="0" w:color="auto"/>
                  </w:divBdr>
                  <w:divsChild>
                    <w:div w:id="1183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173465">
      <w:bodyDiv w:val="1"/>
      <w:marLeft w:val="0"/>
      <w:marRight w:val="0"/>
      <w:marTop w:val="0"/>
      <w:marBottom w:val="0"/>
      <w:divBdr>
        <w:top w:val="none" w:sz="0" w:space="0" w:color="auto"/>
        <w:left w:val="none" w:sz="0" w:space="0" w:color="auto"/>
        <w:bottom w:val="none" w:sz="0" w:space="0" w:color="auto"/>
        <w:right w:val="none" w:sz="0" w:space="0" w:color="auto"/>
      </w:divBdr>
      <w:divsChild>
        <w:div w:id="1060400055">
          <w:marLeft w:val="0"/>
          <w:marRight w:val="0"/>
          <w:marTop w:val="0"/>
          <w:marBottom w:val="0"/>
          <w:divBdr>
            <w:top w:val="none" w:sz="0" w:space="0" w:color="auto"/>
            <w:left w:val="none" w:sz="0" w:space="0" w:color="auto"/>
            <w:bottom w:val="none" w:sz="0" w:space="0" w:color="auto"/>
            <w:right w:val="none" w:sz="0" w:space="0" w:color="auto"/>
          </w:divBdr>
          <w:divsChild>
            <w:div w:id="1662537762">
              <w:marLeft w:val="0"/>
              <w:marRight w:val="0"/>
              <w:marTop w:val="0"/>
              <w:marBottom w:val="0"/>
              <w:divBdr>
                <w:top w:val="none" w:sz="0" w:space="0" w:color="auto"/>
                <w:left w:val="none" w:sz="0" w:space="0" w:color="auto"/>
                <w:bottom w:val="none" w:sz="0" w:space="0" w:color="auto"/>
                <w:right w:val="none" w:sz="0" w:space="0" w:color="auto"/>
              </w:divBdr>
              <w:divsChild>
                <w:div w:id="375398031">
                  <w:marLeft w:val="0"/>
                  <w:marRight w:val="0"/>
                  <w:marTop w:val="0"/>
                  <w:marBottom w:val="0"/>
                  <w:divBdr>
                    <w:top w:val="none" w:sz="0" w:space="0" w:color="auto"/>
                    <w:left w:val="none" w:sz="0" w:space="0" w:color="auto"/>
                    <w:bottom w:val="none" w:sz="0" w:space="0" w:color="auto"/>
                    <w:right w:val="none" w:sz="0" w:space="0" w:color="auto"/>
                  </w:divBdr>
                  <w:divsChild>
                    <w:div w:id="17841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5211">
      <w:bodyDiv w:val="1"/>
      <w:marLeft w:val="0"/>
      <w:marRight w:val="0"/>
      <w:marTop w:val="0"/>
      <w:marBottom w:val="0"/>
      <w:divBdr>
        <w:top w:val="none" w:sz="0" w:space="0" w:color="auto"/>
        <w:left w:val="none" w:sz="0" w:space="0" w:color="auto"/>
        <w:bottom w:val="none" w:sz="0" w:space="0" w:color="auto"/>
        <w:right w:val="none" w:sz="0" w:space="0" w:color="auto"/>
      </w:divBdr>
      <w:divsChild>
        <w:div w:id="635986110">
          <w:marLeft w:val="0"/>
          <w:marRight w:val="0"/>
          <w:marTop w:val="0"/>
          <w:marBottom w:val="0"/>
          <w:divBdr>
            <w:top w:val="none" w:sz="0" w:space="0" w:color="auto"/>
            <w:left w:val="none" w:sz="0" w:space="0" w:color="auto"/>
            <w:bottom w:val="none" w:sz="0" w:space="0" w:color="auto"/>
            <w:right w:val="none" w:sz="0" w:space="0" w:color="auto"/>
          </w:divBdr>
          <w:divsChild>
            <w:div w:id="847795861">
              <w:marLeft w:val="0"/>
              <w:marRight w:val="0"/>
              <w:marTop w:val="0"/>
              <w:marBottom w:val="0"/>
              <w:divBdr>
                <w:top w:val="none" w:sz="0" w:space="0" w:color="auto"/>
                <w:left w:val="none" w:sz="0" w:space="0" w:color="auto"/>
                <w:bottom w:val="none" w:sz="0" w:space="0" w:color="auto"/>
                <w:right w:val="none" w:sz="0" w:space="0" w:color="auto"/>
              </w:divBdr>
              <w:divsChild>
                <w:div w:id="104352915">
                  <w:marLeft w:val="0"/>
                  <w:marRight w:val="0"/>
                  <w:marTop w:val="0"/>
                  <w:marBottom w:val="0"/>
                  <w:divBdr>
                    <w:top w:val="none" w:sz="0" w:space="0" w:color="auto"/>
                    <w:left w:val="none" w:sz="0" w:space="0" w:color="auto"/>
                    <w:bottom w:val="none" w:sz="0" w:space="0" w:color="auto"/>
                    <w:right w:val="none" w:sz="0" w:space="0" w:color="auto"/>
                  </w:divBdr>
                  <w:divsChild>
                    <w:div w:id="3138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97488">
      <w:bodyDiv w:val="1"/>
      <w:marLeft w:val="0"/>
      <w:marRight w:val="0"/>
      <w:marTop w:val="0"/>
      <w:marBottom w:val="0"/>
      <w:divBdr>
        <w:top w:val="none" w:sz="0" w:space="0" w:color="auto"/>
        <w:left w:val="none" w:sz="0" w:space="0" w:color="auto"/>
        <w:bottom w:val="none" w:sz="0" w:space="0" w:color="auto"/>
        <w:right w:val="none" w:sz="0" w:space="0" w:color="auto"/>
      </w:divBdr>
    </w:div>
    <w:div w:id="2013600270">
      <w:bodyDiv w:val="1"/>
      <w:marLeft w:val="0"/>
      <w:marRight w:val="0"/>
      <w:marTop w:val="0"/>
      <w:marBottom w:val="0"/>
      <w:divBdr>
        <w:top w:val="none" w:sz="0" w:space="0" w:color="auto"/>
        <w:left w:val="none" w:sz="0" w:space="0" w:color="auto"/>
        <w:bottom w:val="none" w:sz="0" w:space="0" w:color="auto"/>
        <w:right w:val="none" w:sz="0" w:space="0" w:color="auto"/>
      </w:divBdr>
    </w:div>
    <w:div w:id="2026470270">
      <w:bodyDiv w:val="1"/>
      <w:marLeft w:val="0"/>
      <w:marRight w:val="0"/>
      <w:marTop w:val="0"/>
      <w:marBottom w:val="0"/>
      <w:divBdr>
        <w:top w:val="none" w:sz="0" w:space="0" w:color="auto"/>
        <w:left w:val="none" w:sz="0" w:space="0" w:color="auto"/>
        <w:bottom w:val="none" w:sz="0" w:space="0" w:color="auto"/>
        <w:right w:val="none" w:sz="0" w:space="0" w:color="auto"/>
      </w:divBdr>
      <w:divsChild>
        <w:div w:id="1443723616">
          <w:marLeft w:val="0"/>
          <w:marRight w:val="0"/>
          <w:marTop w:val="0"/>
          <w:marBottom w:val="0"/>
          <w:divBdr>
            <w:top w:val="none" w:sz="0" w:space="0" w:color="auto"/>
            <w:left w:val="none" w:sz="0" w:space="0" w:color="auto"/>
            <w:bottom w:val="none" w:sz="0" w:space="0" w:color="auto"/>
            <w:right w:val="none" w:sz="0" w:space="0" w:color="auto"/>
          </w:divBdr>
          <w:divsChild>
            <w:div w:id="2039116673">
              <w:marLeft w:val="0"/>
              <w:marRight w:val="0"/>
              <w:marTop w:val="0"/>
              <w:marBottom w:val="0"/>
              <w:divBdr>
                <w:top w:val="none" w:sz="0" w:space="0" w:color="auto"/>
                <w:left w:val="none" w:sz="0" w:space="0" w:color="auto"/>
                <w:bottom w:val="none" w:sz="0" w:space="0" w:color="auto"/>
                <w:right w:val="none" w:sz="0" w:space="0" w:color="auto"/>
              </w:divBdr>
              <w:divsChild>
                <w:div w:id="627978924">
                  <w:marLeft w:val="0"/>
                  <w:marRight w:val="0"/>
                  <w:marTop w:val="0"/>
                  <w:marBottom w:val="0"/>
                  <w:divBdr>
                    <w:top w:val="none" w:sz="0" w:space="0" w:color="auto"/>
                    <w:left w:val="none" w:sz="0" w:space="0" w:color="auto"/>
                    <w:bottom w:val="none" w:sz="0" w:space="0" w:color="auto"/>
                    <w:right w:val="none" w:sz="0" w:space="0" w:color="auto"/>
                  </w:divBdr>
                  <w:divsChild>
                    <w:div w:id="178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060887">
      <w:bodyDiv w:val="1"/>
      <w:marLeft w:val="0"/>
      <w:marRight w:val="0"/>
      <w:marTop w:val="0"/>
      <w:marBottom w:val="0"/>
      <w:divBdr>
        <w:top w:val="none" w:sz="0" w:space="0" w:color="auto"/>
        <w:left w:val="none" w:sz="0" w:space="0" w:color="auto"/>
        <w:bottom w:val="none" w:sz="0" w:space="0" w:color="auto"/>
        <w:right w:val="none" w:sz="0" w:space="0" w:color="auto"/>
      </w:divBdr>
    </w:div>
    <w:div w:id="2078430543">
      <w:bodyDiv w:val="1"/>
      <w:marLeft w:val="0"/>
      <w:marRight w:val="0"/>
      <w:marTop w:val="0"/>
      <w:marBottom w:val="0"/>
      <w:divBdr>
        <w:top w:val="none" w:sz="0" w:space="0" w:color="auto"/>
        <w:left w:val="none" w:sz="0" w:space="0" w:color="auto"/>
        <w:bottom w:val="none" w:sz="0" w:space="0" w:color="auto"/>
        <w:right w:val="none" w:sz="0" w:space="0" w:color="auto"/>
      </w:divBdr>
      <w:divsChild>
        <w:div w:id="1059287782">
          <w:marLeft w:val="0"/>
          <w:marRight w:val="0"/>
          <w:marTop w:val="0"/>
          <w:marBottom w:val="0"/>
          <w:divBdr>
            <w:top w:val="none" w:sz="0" w:space="0" w:color="auto"/>
            <w:left w:val="none" w:sz="0" w:space="0" w:color="auto"/>
            <w:bottom w:val="none" w:sz="0" w:space="0" w:color="auto"/>
            <w:right w:val="none" w:sz="0" w:space="0" w:color="auto"/>
          </w:divBdr>
          <w:divsChild>
            <w:div w:id="1075709147">
              <w:marLeft w:val="0"/>
              <w:marRight w:val="0"/>
              <w:marTop w:val="0"/>
              <w:marBottom w:val="0"/>
              <w:divBdr>
                <w:top w:val="none" w:sz="0" w:space="0" w:color="auto"/>
                <w:left w:val="none" w:sz="0" w:space="0" w:color="auto"/>
                <w:bottom w:val="none" w:sz="0" w:space="0" w:color="auto"/>
                <w:right w:val="none" w:sz="0" w:space="0" w:color="auto"/>
              </w:divBdr>
              <w:divsChild>
                <w:div w:id="1915239733">
                  <w:marLeft w:val="0"/>
                  <w:marRight w:val="0"/>
                  <w:marTop w:val="0"/>
                  <w:marBottom w:val="0"/>
                  <w:divBdr>
                    <w:top w:val="none" w:sz="0" w:space="0" w:color="auto"/>
                    <w:left w:val="none" w:sz="0" w:space="0" w:color="auto"/>
                    <w:bottom w:val="none" w:sz="0" w:space="0" w:color="auto"/>
                    <w:right w:val="none" w:sz="0" w:space="0" w:color="auto"/>
                  </w:divBdr>
                  <w:divsChild>
                    <w:div w:id="6024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758819">
      <w:bodyDiv w:val="1"/>
      <w:marLeft w:val="0"/>
      <w:marRight w:val="0"/>
      <w:marTop w:val="0"/>
      <w:marBottom w:val="0"/>
      <w:divBdr>
        <w:top w:val="none" w:sz="0" w:space="0" w:color="auto"/>
        <w:left w:val="none" w:sz="0" w:space="0" w:color="auto"/>
        <w:bottom w:val="none" w:sz="0" w:space="0" w:color="auto"/>
        <w:right w:val="none" w:sz="0" w:space="0" w:color="auto"/>
      </w:divBdr>
      <w:divsChild>
        <w:div w:id="1021667305">
          <w:marLeft w:val="0"/>
          <w:marRight w:val="0"/>
          <w:marTop w:val="0"/>
          <w:marBottom w:val="0"/>
          <w:divBdr>
            <w:top w:val="none" w:sz="0" w:space="0" w:color="auto"/>
            <w:left w:val="none" w:sz="0" w:space="0" w:color="auto"/>
            <w:bottom w:val="none" w:sz="0" w:space="0" w:color="auto"/>
            <w:right w:val="none" w:sz="0" w:space="0" w:color="auto"/>
          </w:divBdr>
          <w:divsChild>
            <w:div w:id="1879317924">
              <w:marLeft w:val="0"/>
              <w:marRight w:val="0"/>
              <w:marTop w:val="0"/>
              <w:marBottom w:val="0"/>
              <w:divBdr>
                <w:top w:val="none" w:sz="0" w:space="0" w:color="auto"/>
                <w:left w:val="none" w:sz="0" w:space="0" w:color="auto"/>
                <w:bottom w:val="none" w:sz="0" w:space="0" w:color="auto"/>
                <w:right w:val="none" w:sz="0" w:space="0" w:color="auto"/>
              </w:divBdr>
              <w:divsChild>
                <w:div w:id="9512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3213">
      <w:bodyDiv w:val="1"/>
      <w:marLeft w:val="0"/>
      <w:marRight w:val="0"/>
      <w:marTop w:val="0"/>
      <w:marBottom w:val="0"/>
      <w:divBdr>
        <w:top w:val="none" w:sz="0" w:space="0" w:color="auto"/>
        <w:left w:val="none" w:sz="0" w:space="0" w:color="auto"/>
        <w:bottom w:val="none" w:sz="0" w:space="0" w:color="auto"/>
        <w:right w:val="none" w:sz="0" w:space="0" w:color="auto"/>
      </w:divBdr>
      <w:divsChild>
        <w:div w:id="1544714218">
          <w:marLeft w:val="0"/>
          <w:marRight w:val="0"/>
          <w:marTop w:val="0"/>
          <w:marBottom w:val="0"/>
          <w:divBdr>
            <w:top w:val="none" w:sz="0" w:space="0" w:color="auto"/>
            <w:left w:val="none" w:sz="0" w:space="0" w:color="auto"/>
            <w:bottom w:val="none" w:sz="0" w:space="0" w:color="auto"/>
            <w:right w:val="none" w:sz="0" w:space="0" w:color="auto"/>
          </w:divBdr>
          <w:divsChild>
            <w:div w:id="381059053">
              <w:marLeft w:val="0"/>
              <w:marRight w:val="0"/>
              <w:marTop w:val="0"/>
              <w:marBottom w:val="0"/>
              <w:divBdr>
                <w:top w:val="none" w:sz="0" w:space="0" w:color="auto"/>
                <w:left w:val="none" w:sz="0" w:space="0" w:color="auto"/>
                <w:bottom w:val="none" w:sz="0" w:space="0" w:color="auto"/>
                <w:right w:val="none" w:sz="0" w:space="0" w:color="auto"/>
              </w:divBdr>
              <w:divsChild>
                <w:div w:id="2074502508">
                  <w:marLeft w:val="0"/>
                  <w:marRight w:val="0"/>
                  <w:marTop w:val="0"/>
                  <w:marBottom w:val="0"/>
                  <w:divBdr>
                    <w:top w:val="none" w:sz="0" w:space="0" w:color="auto"/>
                    <w:left w:val="none" w:sz="0" w:space="0" w:color="auto"/>
                    <w:bottom w:val="none" w:sz="0" w:space="0" w:color="auto"/>
                    <w:right w:val="none" w:sz="0" w:space="0" w:color="auto"/>
                  </w:divBdr>
                  <w:divsChild>
                    <w:div w:id="9897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600420">
      <w:bodyDiv w:val="1"/>
      <w:marLeft w:val="0"/>
      <w:marRight w:val="0"/>
      <w:marTop w:val="0"/>
      <w:marBottom w:val="0"/>
      <w:divBdr>
        <w:top w:val="none" w:sz="0" w:space="0" w:color="auto"/>
        <w:left w:val="none" w:sz="0" w:space="0" w:color="auto"/>
        <w:bottom w:val="none" w:sz="0" w:space="0" w:color="auto"/>
        <w:right w:val="none" w:sz="0" w:space="0" w:color="auto"/>
      </w:divBdr>
    </w:div>
    <w:div w:id="2120103703">
      <w:bodyDiv w:val="1"/>
      <w:marLeft w:val="0"/>
      <w:marRight w:val="0"/>
      <w:marTop w:val="0"/>
      <w:marBottom w:val="0"/>
      <w:divBdr>
        <w:top w:val="none" w:sz="0" w:space="0" w:color="auto"/>
        <w:left w:val="none" w:sz="0" w:space="0" w:color="auto"/>
        <w:bottom w:val="none" w:sz="0" w:space="0" w:color="auto"/>
        <w:right w:val="none" w:sz="0" w:space="0" w:color="auto"/>
      </w:divBdr>
      <w:divsChild>
        <w:div w:id="380056476">
          <w:marLeft w:val="0"/>
          <w:marRight w:val="0"/>
          <w:marTop w:val="0"/>
          <w:marBottom w:val="0"/>
          <w:divBdr>
            <w:top w:val="none" w:sz="0" w:space="0" w:color="auto"/>
            <w:left w:val="none" w:sz="0" w:space="0" w:color="auto"/>
            <w:bottom w:val="none" w:sz="0" w:space="0" w:color="auto"/>
            <w:right w:val="none" w:sz="0" w:space="0" w:color="auto"/>
          </w:divBdr>
          <w:divsChild>
            <w:div w:id="615139854">
              <w:marLeft w:val="0"/>
              <w:marRight w:val="0"/>
              <w:marTop w:val="0"/>
              <w:marBottom w:val="0"/>
              <w:divBdr>
                <w:top w:val="none" w:sz="0" w:space="0" w:color="auto"/>
                <w:left w:val="none" w:sz="0" w:space="0" w:color="auto"/>
                <w:bottom w:val="none" w:sz="0" w:space="0" w:color="auto"/>
                <w:right w:val="none" w:sz="0" w:space="0" w:color="auto"/>
              </w:divBdr>
              <w:divsChild>
                <w:div w:id="19413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0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0CFF3-90DA-A04F-ADD5-7D81BE103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1020</Words>
  <Characters>5820</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cp:lastPrinted>2016-04-07T13:45:00Z</cp:lastPrinted>
  <dcterms:created xsi:type="dcterms:W3CDTF">2016-04-07T13:45:00Z</dcterms:created>
  <dcterms:modified xsi:type="dcterms:W3CDTF">2016-04-07T13:48:00Z</dcterms:modified>
</cp:coreProperties>
</file>