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9422" w14:textId="248E7F99" w:rsidR="001761F6" w:rsidRDefault="001761F6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 xml:space="preserve"> (2 credits)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What is the confidence for the rules A</w:t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OLE_LINK6"/>
      <w:bookmarkStart w:id="1" w:name="OLE_LINK7"/>
      <w:bookmarkStart w:id="2" w:name="OLE_LINK8"/>
      <w:r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bookmarkEnd w:id="0"/>
      <w:bookmarkEnd w:id="1"/>
      <w:bookmarkEnd w:id="2"/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7508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3" w:name="OLE_LINK9"/>
      <w:r w:rsidR="00D97D7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7508E0">
        <w:rPr>
          <w:rFonts w:ascii="Times New Roman" w:hAnsi="Times New Roman" w:cs="Times New Roman"/>
          <w:color w:val="000000"/>
          <w:sz w:val="24"/>
          <w:szCs w:val="24"/>
        </w:rPr>
        <w:t xml:space="preserve">Herein, </w:t>
      </w:r>
      <w:r w:rsidR="005E5E3B"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indicates an empty set</w:t>
      </w:r>
      <w:bookmarkEnd w:id="3"/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160C9FA" w14:textId="66ABF798" w:rsidR="00BB5EE9" w:rsidRDefault="00A37FBB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100%</w:t>
      </w:r>
    </w:p>
    <w:p w14:paraId="6E467801" w14:textId="21D2F64B" w:rsidR="00A37FBB" w:rsidRDefault="00F73D52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Confidence = </w:t>
      </w:r>
      <w:bookmarkStart w:id="4" w:name="_Hlk5650503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σ(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r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bookmarkEnd w:id="4"/>
      <w:r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σ(A)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Since,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σ(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r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</w:rPr>
        <w:t>σ(A)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σ(A)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F73D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σ(A)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1</w:t>
      </w:r>
    </w:p>
    <w:p w14:paraId="03D330F3" w14:textId="77777777" w:rsidR="00A37FBB" w:rsidRDefault="00A37FBB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219713" w14:textId="13AD807C" w:rsidR="00A94970" w:rsidRDefault="00A94970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A8E2D5" w14:textId="73D74B5E" w:rsidR="009F3190" w:rsidRDefault="00A94970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Associate rule: </w:t>
      </w:r>
      <w:r w:rsidRPr="00A94970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Pr="00A94970">
        <w:rPr>
          <w:rFonts w:ascii="Times New Roman" w:hAnsi="Times New Roman" w:cs="Times New Roman"/>
          <w:color w:val="000000"/>
          <w:sz w:val="24"/>
          <w:szCs w:val="24"/>
        </w:rPr>
        <w:sym w:font="Symbol" w:char="F0AE"/>
      </w:r>
      <w:r w:rsidRPr="00A94970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</w:p>
    <w:p w14:paraId="566A70D4" w14:textId="25735115" w:rsidR="009F3190" w:rsidRDefault="009F3190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90">
        <w:rPr>
          <w:rFonts w:ascii="Times New Roman" w:hAnsi="Times New Roman" w:cs="Times New Roman"/>
          <w:color w:val="000000"/>
          <w:sz w:val="24"/>
          <w:szCs w:val="24"/>
        </w:rPr>
        <w:t>Confidence (c)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9F3190">
        <w:rPr>
          <w:rFonts w:ascii="Times New Roman" w:hAnsi="Times New Roman" w:cs="Times New Roman"/>
          <w:color w:val="000000"/>
          <w:sz w:val="24"/>
          <w:szCs w:val="24"/>
        </w:rPr>
        <w:t>Measures how often items in Y appear in transactions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3190">
        <w:rPr>
          <w:rFonts w:ascii="Times New Roman" w:hAnsi="Times New Roman" w:cs="Times New Roman"/>
          <w:color w:val="000000"/>
          <w:sz w:val="24"/>
          <w:szCs w:val="24"/>
        </w:rPr>
        <w:t>contain X</w:t>
      </w:r>
    </w:p>
    <w:p w14:paraId="07456212" w14:textId="0A9E4385" w:rsidR="00937102" w:rsidRDefault="00937102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(Milk, Diaper) </w:t>
      </w:r>
      <w:r w:rsidRPr="00937102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(Beer)</w:t>
      </w:r>
    </w:p>
    <w:p w14:paraId="4C1CF09D" w14:textId="3B6405F5" w:rsidR="00960427" w:rsidRDefault="00CB4A2B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4A2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32DBF8" wp14:editId="50175B96">
            <wp:extent cx="2533650" cy="442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73" cy="4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8ADA" w14:textId="77777777" w:rsidR="00CB4A2B" w:rsidRPr="00A4071D" w:rsidRDefault="00CB4A2B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74D959" w14:textId="339298E3" w:rsidR="00A4071D" w:rsidRDefault="005E5E3B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 xml:space="preserve">(2 credits)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Let c1, c2, and c3 be the confidence values of the rules {p}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{q},</w:t>
      </w:r>
      <w:r w:rsid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{p}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{q, r}, and {p, r}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{q}, respectively. If we assume that c1,</w:t>
      </w:r>
      <w:r w:rsid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c2, and c3 have different values, </w:t>
      </w:r>
      <w:r w:rsidR="00A4071D" w:rsidRPr="00A4071D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hich rule has the lowest confidence?</w:t>
      </w:r>
      <w:r w:rsidR="00A4071D">
        <w:rPr>
          <w:rFonts w:ascii="Times New Roman" w:hAnsi="Times New Roman" w:cs="Times New Roman"/>
          <w:color w:val="000000"/>
          <w:sz w:val="24"/>
          <w:szCs w:val="24"/>
        </w:rPr>
        <w:t xml:space="preserve"> Explain the reason. </w:t>
      </w:r>
    </w:p>
    <w:p w14:paraId="06C331FB" w14:textId="5208F6B8" w:rsidR="00A4071D" w:rsidRDefault="00A4071D" w:rsidP="00A407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14:paraId="484F6C96" w14:textId="1F598138" w:rsidR="00727ACB" w:rsidRDefault="00231611" w:rsidP="00727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  <w:r w:rsidRPr="00231611">
        <w:rPr>
          <w:rFonts w:ascii="Times New Roman" w:hAnsi="Times New Roman" w:cs="Times New Roman"/>
          <w:color w:val="000000"/>
          <w:sz w:val="24"/>
          <w:szCs w:val="24"/>
        </w:rPr>
        <w:t xml:space="preserve">C1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p,q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</m:t>
                </m:r>
              </m:e>
            </m:d>
          </m:den>
        </m:f>
      </m:oMath>
      <w:r w:rsidR="00727ACB">
        <w:rPr>
          <w:rFonts w:ascii="Times New Roman" w:hAnsi="Times New Roman" w:cs="Times New Roman"/>
          <w:color w:val="000000"/>
          <w:sz w:val="36"/>
          <w:szCs w:val="24"/>
        </w:rPr>
        <w:t xml:space="preserve">    ,</w:t>
      </w:r>
      <w:r w:rsidR="00727ACB" w:rsidRPr="00727A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7A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27AC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p,q</m:t>
                </m:r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,r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</m:t>
                </m:r>
              </m:e>
            </m:d>
          </m:den>
        </m:f>
      </m:oMath>
      <w:r w:rsidR="00727ACB">
        <w:rPr>
          <w:rFonts w:ascii="Times New Roman" w:hAnsi="Times New Roman" w:cs="Times New Roman"/>
          <w:color w:val="000000"/>
          <w:sz w:val="36"/>
          <w:szCs w:val="24"/>
        </w:rPr>
        <w:t xml:space="preserve">      ,</w:t>
      </w:r>
      <w:r w:rsidR="00727ACB" w:rsidRPr="00727A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27AC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</m:t>
                </m:r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 xml:space="preserve"> q,  </m:t>
                </m:r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</m:t>
                </m:r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,r</m:t>
                </m:r>
              </m:e>
            </m:d>
          </m:den>
        </m:f>
      </m:oMath>
      <w:r w:rsidR="00F5255F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</w:p>
    <w:p w14:paraId="2490A063" w14:textId="5CD3C257" w:rsidR="00F5255F" w:rsidRPr="00F5255F" w:rsidRDefault="00F5255F" w:rsidP="00727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According to </w:t>
      </w:r>
      <w:r w:rsidRPr="00F5255F">
        <w:rPr>
          <w:rFonts w:ascii="Times New Roman" w:hAnsi="Times New Roman" w:cs="Times New Roman"/>
          <w:color w:val="000000"/>
          <w:sz w:val="24"/>
          <w:szCs w:val="24"/>
        </w:rPr>
        <w:t>Anti-monotone Property</w:t>
      </w:r>
      <w:r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55F">
        <w:rPr>
          <w:rFonts w:ascii="Times New Roman" w:hAnsi="Times New Roman" w:cs="Times New Roman" w:hint="eastAsia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≥</w:t>
      </w:r>
      <w:r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σ (p, </w:t>
      </w:r>
      <w:r w:rsidRPr="00F5255F">
        <w:rPr>
          <w:rFonts w:ascii="Times New Roman" w:hAnsi="Times New Roman" w:cs="Times New Roman" w:hint="eastAsia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>, 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71AB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271AB1">
        <w:rPr>
          <w:rFonts w:ascii="Times New Roman" w:hAnsi="Times New Roman" w:cs="Times New Roman"/>
          <w:color w:val="000000"/>
          <w:sz w:val="24"/>
          <w:szCs w:val="24"/>
        </w:rPr>
        <w:t>σ (p) ≥</w:t>
      </w:r>
      <w:r w:rsidR="00271AB1"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1AB1">
        <w:rPr>
          <w:rFonts w:ascii="Times New Roman" w:hAnsi="Times New Roman" w:cs="Times New Roman"/>
          <w:color w:val="000000"/>
          <w:sz w:val="24"/>
          <w:szCs w:val="24"/>
        </w:rPr>
        <w:t>σ (p, r)</w:t>
      </w:r>
      <w:r w:rsidR="00605B8A">
        <w:rPr>
          <w:rFonts w:ascii="Times New Roman" w:hAnsi="Times New Roman" w:cs="Times New Roman"/>
          <w:color w:val="000000"/>
          <w:sz w:val="24"/>
          <w:szCs w:val="24"/>
        </w:rPr>
        <w:t xml:space="preserve">. The lowest one means </w:t>
      </w:r>
      <w:r w:rsidR="003B6A73">
        <w:rPr>
          <w:rFonts w:ascii="Times New Roman" w:hAnsi="Times New Roman" w:cs="Times New Roman"/>
          <w:color w:val="000000"/>
          <w:sz w:val="24"/>
          <w:szCs w:val="24"/>
        </w:rPr>
        <w:t>the n</w:t>
      </w:r>
      <w:r w:rsidR="00605B8A">
        <w:rPr>
          <w:rFonts w:ascii="Arial" w:hAnsi="Arial" w:cs="Arial"/>
          <w:color w:val="222222"/>
          <w:shd w:val="clear" w:color="auto" w:fill="FFFFFF"/>
        </w:rPr>
        <w:t>umerator</w:t>
      </w:r>
      <w:r w:rsidR="00605B8A">
        <w:rPr>
          <w:rFonts w:ascii="Arial" w:hAnsi="Arial" w:cs="Arial"/>
          <w:color w:val="222222"/>
          <w:shd w:val="clear" w:color="auto" w:fill="FFFFFF"/>
        </w:rPr>
        <w:t xml:space="preserve"> is the smallest</w:t>
      </w:r>
      <w:r w:rsidR="003B6A73">
        <w:rPr>
          <w:rFonts w:ascii="Arial" w:hAnsi="Arial" w:cs="Arial"/>
          <w:color w:val="222222"/>
          <w:shd w:val="clear" w:color="auto" w:fill="FFFFFF"/>
        </w:rPr>
        <w:t xml:space="preserve">, and </w:t>
      </w:r>
      <w:r w:rsidR="003B6A73">
        <w:rPr>
          <w:rFonts w:ascii="Arial" w:hAnsi="Arial" w:cs="Arial"/>
          <w:color w:val="222222"/>
          <w:sz w:val="21"/>
          <w:szCs w:val="21"/>
          <w:shd w:val="clear" w:color="auto" w:fill="FFFFFF"/>
        </w:rPr>
        <w:t>denominator</w:t>
      </w:r>
      <w:r w:rsidR="003B6A7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the 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>largest</w:t>
      </w:r>
      <w:r w:rsidR="003B6A7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00034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13BA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Therefore, C2 is the lowest, because 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 xml:space="preserve">σ (p, </w:t>
      </w:r>
      <w:r w:rsidR="00713BAB" w:rsidRPr="00F5255F">
        <w:rPr>
          <w:rFonts w:ascii="Times New Roman" w:hAnsi="Times New Roman" w:cs="Times New Roman" w:hint="eastAsia"/>
          <w:color w:val="000000"/>
          <w:sz w:val="24"/>
          <w:szCs w:val="24"/>
        </w:rPr>
        <w:t>q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>, r)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 xml:space="preserve"> is the smallest and 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>σ (p)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 xml:space="preserve"> is the largest. </w:t>
      </w:r>
    </w:p>
    <w:p w14:paraId="1FDE4FDB" w14:textId="70910239" w:rsidR="00727ACB" w:rsidRDefault="00727ACB" w:rsidP="00727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</w:p>
    <w:p w14:paraId="701752E8" w14:textId="21675612" w:rsidR="00636F1B" w:rsidRDefault="00A4071D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>(3 credits)</w:t>
      </w:r>
      <w:r w:rsidR="00CB47C2">
        <w:rPr>
          <w:rFonts w:ascii="Times New Roman" w:hAnsi="Times New Roman" w:cs="Times New Roman"/>
          <w:sz w:val="24"/>
          <w:szCs w:val="24"/>
        </w:rPr>
        <w:t xml:space="preserve"> Consider the following traffic accident data. To discover the associate patterns, we need to </w:t>
      </w:r>
      <w:r w:rsidR="00636F1B">
        <w:rPr>
          <w:rFonts w:ascii="Times New Roman" w:hAnsi="Times New Roman" w:cs="Times New Roman"/>
          <w:sz w:val="24"/>
          <w:szCs w:val="24"/>
        </w:rPr>
        <w:t xml:space="preserve">binarize </w:t>
      </w:r>
      <w:r w:rsidR="00CB47C2">
        <w:rPr>
          <w:rFonts w:ascii="Times New Roman" w:hAnsi="Times New Roman" w:cs="Times New Roman"/>
          <w:sz w:val="24"/>
          <w:szCs w:val="24"/>
        </w:rPr>
        <w:t xml:space="preserve">each </w:t>
      </w:r>
      <w:r w:rsidR="00636F1B">
        <w:rPr>
          <w:rFonts w:ascii="Times New Roman" w:hAnsi="Times New Roman" w:cs="Times New Roman"/>
          <w:sz w:val="24"/>
          <w:szCs w:val="24"/>
        </w:rPr>
        <w:t xml:space="preserve">categorical </w:t>
      </w:r>
      <w:r w:rsidR="00CB47C2">
        <w:rPr>
          <w:rFonts w:ascii="Times New Roman" w:hAnsi="Times New Roman" w:cs="Times New Roman"/>
          <w:sz w:val="24"/>
          <w:szCs w:val="24"/>
        </w:rPr>
        <w:t xml:space="preserve">attribute, e.g., introducing two variables representing ‘good’ or ‘bad’ weather condition, or </w:t>
      </w:r>
      <w:r w:rsidR="00636F1B">
        <w:rPr>
          <w:rFonts w:ascii="Times New Roman" w:hAnsi="Times New Roman" w:cs="Times New Roman"/>
          <w:sz w:val="24"/>
          <w:szCs w:val="24"/>
        </w:rPr>
        <w:t>using two variables representing ‘Yes’ or ‘No’ for Sea</w:t>
      </w:r>
      <w:r w:rsidR="00AC69BF">
        <w:rPr>
          <w:rFonts w:ascii="Times New Roman" w:hAnsi="Times New Roman" w:cs="Times New Roman"/>
          <w:sz w:val="24"/>
          <w:szCs w:val="24"/>
        </w:rPr>
        <w:t>t</w:t>
      </w:r>
      <w:r w:rsidR="00636F1B">
        <w:rPr>
          <w:rFonts w:ascii="Times New Roman" w:hAnsi="Times New Roman" w:cs="Times New Roman"/>
          <w:sz w:val="24"/>
          <w:szCs w:val="24"/>
        </w:rPr>
        <w:t xml:space="preserve"> Belt.  Please store the binarized data in </w:t>
      </w:r>
      <w:r w:rsidR="00750D4A">
        <w:rPr>
          <w:rFonts w:ascii="Times New Roman" w:hAnsi="Times New Roman" w:cs="Times New Roman"/>
          <w:sz w:val="24"/>
          <w:szCs w:val="24"/>
        </w:rPr>
        <w:t>MATLAB</w:t>
      </w:r>
      <w:r w:rsidR="003179C4">
        <w:rPr>
          <w:rFonts w:ascii="Times New Roman" w:hAnsi="Times New Roman" w:cs="Times New Roman"/>
          <w:sz w:val="24"/>
          <w:szCs w:val="24"/>
        </w:rPr>
        <w:t xml:space="preserve"> </w:t>
      </w:r>
      <w:r w:rsidR="00636F1B">
        <w:rPr>
          <w:rFonts w:ascii="Times New Roman" w:hAnsi="Times New Roman" w:cs="Times New Roman"/>
          <w:sz w:val="24"/>
          <w:szCs w:val="24"/>
        </w:rPr>
        <w:t xml:space="preserve">and write a script to generate the frequent </w:t>
      </w:r>
      <w:r w:rsidR="00750D4A">
        <w:rPr>
          <w:rFonts w:ascii="Times New Roman" w:hAnsi="Times New Roman" w:cs="Times New Roman"/>
          <w:sz w:val="24"/>
          <w:szCs w:val="24"/>
        </w:rPr>
        <w:t>item</w:t>
      </w:r>
      <w:bookmarkStart w:id="5" w:name="_GoBack"/>
      <w:bookmarkEnd w:id="5"/>
      <w:r w:rsidR="00750D4A">
        <w:rPr>
          <w:rFonts w:ascii="Times New Roman" w:hAnsi="Times New Roman" w:cs="Times New Roman"/>
          <w:sz w:val="24"/>
          <w:szCs w:val="24"/>
        </w:rPr>
        <w:t>sets</w:t>
      </w:r>
      <w:r w:rsidR="00636F1B">
        <w:rPr>
          <w:rFonts w:ascii="Times New Roman" w:hAnsi="Times New Roman" w:cs="Times New Roman"/>
          <w:sz w:val="24"/>
          <w:szCs w:val="24"/>
        </w:rPr>
        <w:t xml:space="preserve">. </w:t>
      </w:r>
      <w:r w:rsidR="0076789C">
        <w:rPr>
          <w:rFonts w:ascii="Times New Roman" w:hAnsi="Times New Roman" w:cs="Times New Roman"/>
          <w:sz w:val="24"/>
          <w:szCs w:val="24"/>
        </w:rPr>
        <w:t>You can use any threshold for the minimal support.</w:t>
      </w:r>
    </w:p>
    <w:p w14:paraId="49D4789B" w14:textId="77777777" w:rsidR="00A4071D" w:rsidRDefault="00CB47C2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3A28E" w14:textId="77777777" w:rsidR="00CB47C2" w:rsidRDefault="00CB47C2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01008" w14:textId="77777777" w:rsidR="00CB47C2" w:rsidRDefault="00CB47C2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26D52" wp14:editId="4818A45A">
            <wp:extent cx="4451230" cy="2185403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95" cy="21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D2DB" w14:textId="77777777" w:rsidR="00CB47C2" w:rsidRDefault="00CB47C2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CEE22" w14:textId="77777777" w:rsidR="003179C4" w:rsidRDefault="003179C4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submit both codes and the discovered frequent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984845" w14:textId="77777777" w:rsidR="003179C4" w:rsidRDefault="003179C4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96890" w14:textId="08970F3C" w:rsidR="00A4071D" w:rsidRDefault="00172BF9" w:rsidP="007D5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 xml:space="preserve">(4 credits) </w:t>
      </w:r>
      <w:r>
        <w:rPr>
          <w:rFonts w:ascii="Times New Roman" w:hAnsi="Times New Roman" w:cs="Times New Roman"/>
          <w:sz w:val="24"/>
          <w:szCs w:val="24"/>
        </w:rPr>
        <w:t xml:space="preserve">Based on the previous results, write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to generate the association rules with high confidences. Please set a proper confidence threshold to </w:t>
      </w:r>
      <w:r w:rsidR="007D5F58">
        <w:rPr>
          <w:rFonts w:ascii="Times New Roman" w:hAnsi="Times New Roman" w:cs="Times New Roman"/>
          <w:sz w:val="24"/>
          <w:szCs w:val="24"/>
        </w:rPr>
        <w:t xml:space="preserve">get </w:t>
      </w:r>
      <w:r w:rsidR="00297306">
        <w:rPr>
          <w:rFonts w:ascii="Times New Roman" w:hAnsi="Times New Roman" w:cs="Times New Roman"/>
          <w:sz w:val="24"/>
          <w:szCs w:val="24"/>
        </w:rPr>
        <w:t>1</w:t>
      </w:r>
      <w:r w:rsidR="007D5F58">
        <w:rPr>
          <w:rFonts w:ascii="Times New Roman" w:hAnsi="Times New Roman" w:cs="Times New Roman"/>
          <w:sz w:val="24"/>
          <w:szCs w:val="24"/>
        </w:rPr>
        <w:t xml:space="preserve">-50 rules. </w:t>
      </w:r>
    </w:p>
    <w:p w14:paraId="04CD52EE" w14:textId="77777777" w:rsidR="007D5F58" w:rsidRDefault="00E866B7" w:rsidP="007D5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3162E" w14:textId="77777777" w:rsidR="00A4071D" w:rsidRPr="00EE13AB" w:rsidRDefault="00A4071D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6B283" w14:textId="77777777" w:rsidR="00E5651F" w:rsidRPr="0081797D" w:rsidRDefault="00E5651F" w:rsidP="00E56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1797D">
        <w:rPr>
          <w:rFonts w:ascii="Times New Roman" w:hAnsi="Times New Roman" w:cs="Times New Roman"/>
          <w:b/>
          <w:color w:val="000000"/>
          <w:sz w:val="26"/>
          <w:szCs w:val="26"/>
        </w:rPr>
        <w:t>Submission instructions: what to hand in</w:t>
      </w:r>
    </w:p>
    <w:p w14:paraId="291B103A" w14:textId="77777777" w:rsidR="00E5651F" w:rsidRPr="002E39ED" w:rsidRDefault="00E5651F" w:rsidP="00E56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A433C" w14:textId="77777777" w:rsidR="00E5651F" w:rsidRPr="00B46722" w:rsidRDefault="00E5651F" w:rsidP="00E565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722">
        <w:rPr>
          <w:rFonts w:ascii="Times New Roman" w:hAnsi="Times New Roman" w:cs="Times New Roman"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>a s</w:t>
      </w:r>
      <w:r w:rsidRPr="00B46722">
        <w:rPr>
          <w:rFonts w:ascii="Times New Roman" w:hAnsi="Times New Roman" w:cs="Times New Roman"/>
          <w:sz w:val="24"/>
          <w:szCs w:val="24"/>
        </w:rPr>
        <w:t>ingle PDF</w:t>
      </w:r>
      <w:r>
        <w:rPr>
          <w:rFonts w:ascii="Times New Roman" w:hAnsi="Times New Roman" w:cs="Times New Roman"/>
          <w:sz w:val="24"/>
          <w:szCs w:val="24"/>
        </w:rPr>
        <w:t xml:space="preserve"> to include all required figures, analysis and results. </w:t>
      </w:r>
    </w:p>
    <w:p w14:paraId="5202172F" w14:textId="77777777" w:rsidR="00E5651F" w:rsidRDefault="00E866B7" w:rsidP="00E565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PDF file and source codes through the blackboard </w:t>
      </w:r>
      <w:r w:rsidR="00E5651F" w:rsidRPr="00B46722">
        <w:rPr>
          <w:rFonts w:ascii="Times New Roman" w:hAnsi="Times New Roman" w:cs="Times New Roman"/>
          <w:sz w:val="24"/>
          <w:szCs w:val="24"/>
        </w:rPr>
        <w:t xml:space="preserve">on or before the due time. </w:t>
      </w:r>
    </w:p>
    <w:p w14:paraId="35403D5E" w14:textId="77777777" w:rsidR="00CA3307" w:rsidRPr="00B46722" w:rsidRDefault="00CA3307" w:rsidP="00E565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hardcopy is required. </w:t>
      </w:r>
    </w:p>
    <w:p w14:paraId="7C7F0A13" w14:textId="77777777" w:rsidR="00406BCC" w:rsidRDefault="00406BCC" w:rsidP="00406BCC"/>
    <w:sectPr w:rsidR="00406B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A21F6" w14:textId="77777777" w:rsidR="00FC2B84" w:rsidRDefault="00FC2B84" w:rsidP="00960427">
      <w:pPr>
        <w:spacing w:after="0" w:line="240" w:lineRule="auto"/>
      </w:pPr>
      <w:r>
        <w:separator/>
      </w:r>
    </w:p>
  </w:endnote>
  <w:endnote w:type="continuationSeparator" w:id="0">
    <w:p w14:paraId="3FFBFC56" w14:textId="77777777" w:rsidR="00FC2B84" w:rsidRDefault="00FC2B84" w:rsidP="0096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B28AB" w14:textId="77777777" w:rsidR="00FC2B84" w:rsidRDefault="00FC2B84" w:rsidP="00960427">
      <w:pPr>
        <w:spacing w:after="0" w:line="240" w:lineRule="auto"/>
      </w:pPr>
      <w:r>
        <w:separator/>
      </w:r>
    </w:p>
  </w:footnote>
  <w:footnote w:type="continuationSeparator" w:id="0">
    <w:p w14:paraId="68AB2E3C" w14:textId="77777777" w:rsidR="00FC2B84" w:rsidRDefault="00FC2B84" w:rsidP="0096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9D765" w14:textId="35D528E5" w:rsidR="00960427" w:rsidRDefault="00960427">
    <w:pPr>
      <w:pStyle w:val="Header"/>
    </w:pPr>
    <w:r>
      <w:t xml:space="preserve">CS-653 HW4 </w:t>
    </w:r>
    <w:proofErr w:type="spellStart"/>
    <w:r>
      <w:t>Hsuan</w:t>
    </w:r>
    <w:proofErr w:type="spellEnd"/>
    <w:r>
      <w:t xml:space="preserve"> Yu Liu 823327369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566108"/>
    <w:multiLevelType w:val="hybridMultilevel"/>
    <w:tmpl w:val="7FB8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F7A0E"/>
    <w:multiLevelType w:val="hybridMultilevel"/>
    <w:tmpl w:val="BAC4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44C"/>
    <w:rsid w:val="00000341"/>
    <w:rsid w:val="00020305"/>
    <w:rsid w:val="0005793B"/>
    <w:rsid w:val="00072C51"/>
    <w:rsid w:val="000F1F4D"/>
    <w:rsid w:val="001262AB"/>
    <w:rsid w:val="00172BF9"/>
    <w:rsid w:val="001761F6"/>
    <w:rsid w:val="001B6C55"/>
    <w:rsid w:val="001C3F1B"/>
    <w:rsid w:val="001E101C"/>
    <w:rsid w:val="00231611"/>
    <w:rsid w:val="00244278"/>
    <w:rsid w:val="002477B5"/>
    <w:rsid w:val="00271AB1"/>
    <w:rsid w:val="00297306"/>
    <w:rsid w:val="00297CE3"/>
    <w:rsid w:val="002B4801"/>
    <w:rsid w:val="002B4A19"/>
    <w:rsid w:val="002B7A96"/>
    <w:rsid w:val="002D4A25"/>
    <w:rsid w:val="002F2BC0"/>
    <w:rsid w:val="002F6D74"/>
    <w:rsid w:val="00310143"/>
    <w:rsid w:val="003179C4"/>
    <w:rsid w:val="0034203F"/>
    <w:rsid w:val="003444EA"/>
    <w:rsid w:val="003823B1"/>
    <w:rsid w:val="003915A0"/>
    <w:rsid w:val="00391FC4"/>
    <w:rsid w:val="003B6A73"/>
    <w:rsid w:val="003C5AC2"/>
    <w:rsid w:val="003D5772"/>
    <w:rsid w:val="003E5D19"/>
    <w:rsid w:val="00406BCC"/>
    <w:rsid w:val="00406F5D"/>
    <w:rsid w:val="00425BE2"/>
    <w:rsid w:val="004408F9"/>
    <w:rsid w:val="004464EF"/>
    <w:rsid w:val="004510FE"/>
    <w:rsid w:val="00457A64"/>
    <w:rsid w:val="00482573"/>
    <w:rsid w:val="0049344C"/>
    <w:rsid w:val="004938E0"/>
    <w:rsid w:val="004D1F05"/>
    <w:rsid w:val="004F4BCF"/>
    <w:rsid w:val="00505696"/>
    <w:rsid w:val="0053420B"/>
    <w:rsid w:val="00553B1E"/>
    <w:rsid w:val="005D572C"/>
    <w:rsid w:val="005E3A77"/>
    <w:rsid w:val="005E5E3B"/>
    <w:rsid w:val="00603BF5"/>
    <w:rsid w:val="00605B8A"/>
    <w:rsid w:val="00616CE8"/>
    <w:rsid w:val="00623F9B"/>
    <w:rsid w:val="006314C6"/>
    <w:rsid w:val="00636F1B"/>
    <w:rsid w:val="00684D3E"/>
    <w:rsid w:val="006B51CA"/>
    <w:rsid w:val="006D6899"/>
    <w:rsid w:val="007013AD"/>
    <w:rsid w:val="007031EF"/>
    <w:rsid w:val="00713BAB"/>
    <w:rsid w:val="00727ACB"/>
    <w:rsid w:val="007508E0"/>
    <w:rsid w:val="00750D4A"/>
    <w:rsid w:val="00753250"/>
    <w:rsid w:val="00754093"/>
    <w:rsid w:val="0076789C"/>
    <w:rsid w:val="007936AA"/>
    <w:rsid w:val="007B1B11"/>
    <w:rsid w:val="007B5498"/>
    <w:rsid w:val="007D5F58"/>
    <w:rsid w:val="007E26E9"/>
    <w:rsid w:val="007E45A2"/>
    <w:rsid w:val="008232EE"/>
    <w:rsid w:val="00856827"/>
    <w:rsid w:val="008974E4"/>
    <w:rsid w:val="008A525A"/>
    <w:rsid w:val="008B39AF"/>
    <w:rsid w:val="008B6C9B"/>
    <w:rsid w:val="008D22A1"/>
    <w:rsid w:val="008F65BE"/>
    <w:rsid w:val="00905E60"/>
    <w:rsid w:val="0092423B"/>
    <w:rsid w:val="00937102"/>
    <w:rsid w:val="009426DF"/>
    <w:rsid w:val="00960427"/>
    <w:rsid w:val="00974066"/>
    <w:rsid w:val="00984043"/>
    <w:rsid w:val="009B0D7D"/>
    <w:rsid w:val="009F3190"/>
    <w:rsid w:val="00A11358"/>
    <w:rsid w:val="00A35E5C"/>
    <w:rsid w:val="00A37FBB"/>
    <w:rsid w:val="00A4071D"/>
    <w:rsid w:val="00A91845"/>
    <w:rsid w:val="00A94970"/>
    <w:rsid w:val="00A96A09"/>
    <w:rsid w:val="00AC243E"/>
    <w:rsid w:val="00AC2FED"/>
    <w:rsid w:val="00AC69BF"/>
    <w:rsid w:val="00B05865"/>
    <w:rsid w:val="00B10196"/>
    <w:rsid w:val="00B75B03"/>
    <w:rsid w:val="00BA2F1A"/>
    <w:rsid w:val="00BB5EE9"/>
    <w:rsid w:val="00BE2888"/>
    <w:rsid w:val="00BE364D"/>
    <w:rsid w:val="00BF3D95"/>
    <w:rsid w:val="00C25402"/>
    <w:rsid w:val="00C2705E"/>
    <w:rsid w:val="00C36FF3"/>
    <w:rsid w:val="00C43016"/>
    <w:rsid w:val="00C8135D"/>
    <w:rsid w:val="00CA3307"/>
    <w:rsid w:val="00CB47C2"/>
    <w:rsid w:val="00CB4A2B"/>
    <w:rsid w:val="00D14C85"/>
    <w:rsid w:val="00D97D77"/>
    <w:rsid w:val="00DB5E66"/>
    <w:rsid w:val="00E5651F"/>
    <w:rsid w:val="00E7656A"/>
    <w:rsid w:val="00E77BED"/>
    <w:rsid w:val="00E866B7"/>
    <w:rsid w:val="00EB51A9"/>
    <w:rsid w:val="00EC2651"/>
    <w:rsid w:val="00EE13AB"/>
    <w:rsid w:val="00F04765"/>
    <w:rsid w:val="00F51529"/>
    <w:rsid w:val="00F5255F"/>
    <w:rsid w:val="00F73D52"/>
    <w:rsid w:val="00F822E0"/>
    <w:rsid w:val="00F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7FB7"/>
  <w15:docId w15:val="{03397075-C1C2-4327-9ECC-A07869D7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5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0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0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27"/>
  </w:style>
  <w:style w:type="paragraph" w:styleId="Footer">
    <w:name w:val="footer"/>
    <w:basedOn w:val="Normal"/>
    <w:link w:val="Foot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27"/>
  </w:style>
  <w:style w:type="character" w:styleId="PlaceholderText">
    <w:name w:val="Placeholder Text"/>
    <w:basedOn w:val="DefaultParagraphFont"/>
    <w:uiPriority w:val="99"/>
    <w:semiHidden/>
    <w:rsid w:val="00231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9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552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DELL</cp:lastModifiedBy>
  <cp:revision>65</cp:revision>
  <dcterms:created xsi:type="dcterms:W3CDTF">2016-11-21T10:33:00Z</dcterms:created>
  <dcterms:modified xsi:type="dcterms:W3CDTF">2019-04-09T09:59:00Z</dcterms:modified>
</cp:coreProperties>
</file>