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 w:val="0"/>
          <w:color w:val="787878"/>
          <w:sz w:val="24"/>
        </w:rPr>
        <w:br/>
        <w:br/>
        <w:br/>
      </w:r>
    </w:p>
    <w:p>
      <w:pPr>
        <w:jc w:val="center"/>
      </w:pPr>
      <w:r>
        <w:rPr>
          <w:rFonts w:ascii="Microsoft YaHei" w:hAnsi="Microsoft YaHei" w:eastAsia="Microsoft YaHei"/>
          <w:b/>
          <w:color w:val="2E568B"/>
          <w:sz w:val="64"/>
        </w:rPr>
        <w:t>中华麋鹿园</w:t>
      </w:r>
    </w:p>
    <w:p>
      <w:pPr>
        <w:jc w:val="center"/>
      </w:pPr>
      <w:r>
        <w:rPr>
          <w:rFonts w:ascii="Microsoft YaHei" w:hAnsi="Microsoft YaHei" w:eastAsia="Microsoft YaHei"/>
          <w:b/>
          <w:color w:val="2E568B"/>
          <w:sz w:val="56"/>
        </w:rPr>
        <w:t>携程评价数据分析报告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787878"/>
          <w:sz w:val="24"/>
        </w:rPr>
        <w:br/>
        <w:br/>
        <w:br/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505050"/>
          <w:sz w:val="28"/>
        </w:rPr>
        <w:t>景区: 盐城中华麋鹿园</w:t>
        <w:br/>
        <w:t>数据来源: 携程旅行网</w:t>
        <w:br/>
        <w:t>样本量: 3050 条评价</w:t>
        <w:br/>
        <w:t>时间跨度: 2016-2026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787878"/>
          <w:sz w:val="24"/>
        </w:rPr>
        <w:br/>
        <w:br/>
        <w:br/>
        <w:t>报告日期: 2026年07月15日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color w:val="2E2E2E"/>
          <w:sz w:val="40"/>
        </w:rPr>
        <w:t>报告目录</w:t>
      </w:r>
    </w:p>
    <w:p>
      <w:pPr>
        <w:pStyle w:val="ListBullet"/>
        <w:spacing w:line="360" w:lineRule="auto"/>
        <w:ind w:left="432"/>
      </w:pPr>
      <w:r>
        <w:rPr>
          <w:rFonts w:ascii="Microsoft YaHei" w:hAnsi="Microsoft YaHei" w:eastAsia="Microsoft YaHei"/>
          <w:b w:val="0"/>
          <w:color w:val="3C3C3C"/>
          <w:sz w:val="22"/>
        </w:rPr>
        <w:t>一、执行摘要</w:t>
      </w:r>
    </w:p>
    <w:p>
      <w:pPr>
        <w:pStyle w:val="ListBullet"/>
        <w:spacing w:line="360" w:lineRule="auto"/>
        <w:ind w:left="432"/>
      </w:pPr>
      <w:r>
        <w:rPr>
          <w:rFonts w:ascii="Microsoft YaHei" w:hAnsi="Microsoft YaHei" w:eastAsia="Microsoft YaHei"/>
          <w:b w:val="0"/>
          <w:color w:val="3C3C3C"/>
          <w:sz w:val="22"/>
        </w:rPr>
        <w:t>二、数据概况</w:t>
      </w:r>
    </w:p>
    <w:p>
      <w:pPr>
        <w:pStyle w:val="ListBullet"/>
        <w:spacing w:line="360" w:lineRule="auto"/>
        <w:ind w:left="432"/>
      </w:pPr>
      <w:r>
        <w:rPr>
          <w:rFonts w:ascii="Microsoft YaHei" w:hAnsi="Microsoft YaHei" w:eastAsia="Microsoft YaHei"/>
          <w:b w:val="0"/>
          <w:color w:val="3C3C3C"/>
          <w:sz w:val="22"/>
        </w:rPr>
        <w:t>三、评分分析</w:t>
      </w:r>
    </w:p>
    <w:p>
      <w:pPr>
        <w:pStyle w:val="ListBullet"/>
        <w:spacing w:line="360" w:lineRule="auto"/>
        <w:ind w:left="432"/>
      </w:pPr>
      <w:r>
        <w:rPr>
          <w:rFonts w:ascii="Microsoft YaHei" w:hAnsi="Microsoft YaHei" w:eastAsia="Microsoft YaHei"/>
          <w:b w:val="0"/>
          <w:color w:val="3C3C3C"/>
          <w:sz w:val="22"/>
        </w:rPr>
        <w:t>四、时间趋势分析</w:t>
      </w:r>
    </w:p>
    <w:p>
      <w:pPr>
        <w:pStyle w:val="ListBullet"/>
        <w:spacing w:line="360" w:lineRule="auto"/>
        <w:ind w:left="432"/>
      </w:pPr>
      <w:r>
        <w:rPr>
          <w:rFonts w:ascii="Microsoft YaHei" w:hAnsi="Microsoft YaHei" w:eastAsia="Microsoft YaHei"/>
          <w:b w:val="0"/>
          <w:color w:val="3C3C3C"/>
          <w:sz w:val="22"/>
        </w:rPr>
        <w:t>五、用户画像分析</w:t>
      </w:r>
    </w:p>
    <w:p>
      <w:pPr>
        <w:pStyle w:val="ListBullet"/>
        <w:spacing w:line="360" w:lineRule="auto"/>
        <w:ind w:left="432"/>
      </w:pPr>
      <w:r>
        <w:rPr>
          <w:rFonts w:ascii="Microsoft YaHei" w:hAnsi="Microsoft YaHei" w:eastAsia="Microsoft YaHei"/>
          <w:b w:val="0"/>
          <w:color w:val="3C3C3C"/>
          <w:sz w:val="22"/>
        </w:rPr>
        <w:t>六、文本情感分析</w:t>
      </w:r>
    </w:p>
    <w:p>
      <w:pPr>
        <w:pStyle w:val="ListBullet"/>
        <w:spacing w:line="360" w:lineRule="auto"/>
        <w:ind w:left="432"/>
      </w:pPr>
      <w:r>
        <w:rPr>
          <w:rFonts w:ascii="Microsoft YaHei" w:hAnsi="Microsoft YaHei" w:eastAsia="Microsoft YaHei"/>
          <w:b w:val="0"/>
          <w:color w:val="3C3C3C"/>
          <w:sz w:val="22"/>
        </w:rPr>
        <w:t>七、主要发现与改进建议</w:t>
      </w:r>
    </w:p>
    <w:p>
      <w:pPr>
        <w:pStyle w:val="ListBullet"/>
        <w:spacing w:line="360" w:lineRule="auto"/>
        <w:ind w:left="432"/>
      </w:pPr>
      <w:r>
        <w:rPr>
          <w:rFonts w:ascii="Microsoft YaHei" w:hAnsi="Microsoft YaHei" w:eastAsia="Microsoft YaHei"/>
          <w:b w:val="0"/>
          <w:color w:val="3C3C3C"/>
          <w:sz w:val="22"/>
        </w:rPr>
        <w:t>八、附录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color w:val="2E2E2E"/>
          <w:sz w:val="40"/>
        </w:rPr>
        <w:t>一、执行摘要</w:t>
      </w:r>
    </w:p>
    <w:p>
      <w:pPr>
        <w:spacing w:line="360" w:lineRule="auto" w:after="160"/>
      </w:pPr>
      <w:r>
        <w:rPr>
          <w:rFonts w:ascii="Microsoft YaHei" w:hAnsi="Microsoft YaHei" w:eastAsia="Microsoft YaHei"/>
          <w:b w:val="0"/>
          <w:color w:val="3C3C3C"/>
          <w:sz w:val="24"/>
        </w:rPr>
        <w:t>本报告基于携程平台上盐城中华麋鹿园的 3050 条游客评价数据，分析时间跨度为 2016 年至 2026 年。通过评分分布、时间趋势、用户画像、文本情感等多维度分析，为景区运营管理提供数据洞察和改进建议。</w:t>
      </w:r>
    </w:p>
    <w:p>
      <w:pPr>
        <w:spacing w:line="360" w:lineRule="auto" w:after="160"/>
      </w:pPr>
      <w:r>
        <w:rPr>
          <w:rFonts w:ascii="Microsoft YaHei" w:hAnsi="Microsoft YaHei" w:eastAsia="Microsoft YaHei"/>
          <w:b/>
          <w:color w:val="2E568B"/>
          <w:sz w:val="28"/>
        </w:rPr>
        <w:t>核心结论:</w:t>
      </w:r>
    </w:p>
    <w:p>
      <w:pPr>
        <w:pStyle w:val="ListBullet"/>
        <w:spacing w:line="360" w:lineRule="auto"/>
        <w:ind w:left="432"/>
      </w:pPr>
      <w:r>
        <w:rPr>
          <w:rFonts w:ascii="Microsoft YaHei" w:hAnsi="Microsoft YaHei" w:eastAsia="Microsoft YaHei"/>
          <w:b w:val="0"/>
          <w:color w:val="3C3C3C"/>
          <w:sz w:val="22"/>
        </w:rPr>
        <w:t>景区整体口碑良好：平均评分 4.50 分，好评率（4-5星）达到 88.5%。</w:t>
      </w:r>
    </w:p>
    <w:p>
      <w:pPr>
        <w:pStyle w:val="ListBullet"/>
        <w:spacing w:line="360" w:lineRule="auto"/>
        <w:ind w:left="432"/>
      </w:pPr>
      <w:r>
        <w:rPr>
          <w:rFonts w:ascii="Microsoft YaHei" w:hAnsi="Microsoft YaHei" w:eastAsia="Microsoft YaHei"/>
          <w:b w:val="0"/>
          <w:color w:val="3C3C3C"/>
          <w:sz w:val="22"/>
        </w:rPr>
        <w:t>游客最认可的体验是：近距离喂麋鹿、乘坐观光车游览、亲子互动。</w:t>
      </w:r>
    </w:p>
    <w:p>
      <w:pPr>
        <w:pStyle w:val="ListBullet"/>
        <w:spacing w:line="360" w:lineRule="auto"/>
        <w:ind w:left="432"/>
      </w:pPr>
      <w:r>
        <w:rPr>
          <w:rFonts w:ascii="Microsoft YaHei" w:hAnsi="Microsoft YaHei" w:eastAsia="Microsoft YaHei"/>
          <w:b w:val="0"/>
          <w:color w:val="3C3C3C"/>
          <w:sz w:val="22"/>
        </w:rPr>
        <w:t>主要短板是：排队等候时间长、性价比感知偏低、服务细节有待优化。</w:t>
      </w:r>
    </w:p>
    <w:p>
      <w:pPr>
        <w:pStyle w:val="ListBullet"/>
        <w:spacing w:line="360" w:lineRule="auto"/>
        <w:ind w:left="432"/>
      </w:pPr>
      <w:r>
        <w:rPr>
          <w:rFonts w:ascii="Microsoft YaHei" w:hAnsi="Microsoft YaHei" w:eastAsia="Microsoft YaHei"/>
          <w:b w:val="0"/>
          <w:color w:val="3C3C3C"/>
          <w:sz w:val="22"/>
        </w:rPr>
        <w:t>客流旺季集中在夏季（4-6月），本地及周边省份游客是主力客群。</w:t>
      </w:r>
    </w:p>
    <w:p>
      <w:pPr>
        <w:pStyle w:val="ListBullet"/>
        <w:spacing w:line="360" w:lineRule="auto"/>
        <w:ind w:left="432"/>
      </w:pPr>
      <w:r>
        <w:rPr>
          <w:rFonts w:ascii="Microsoft YaHei" w:hAnsi="Microsoft YaHei" w:eastAsia="Microsoft YaHei"/>
          <w:b w:val="0"/>
          <w:color w:val="3C3C3C"/>
          <w:sz w:val="22"/>
        </w:rPr>
        <w:t>2025年起评价量爆发式增长，景区热度显著提升，需加强高峰期管理。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color w:val="2E2E2E"/>
          <w:sz w:val="40"/>
        </w:rPr>
        <w:t>二、数据概况</w:t>
      </w:r>
    </w:p>
    <w:p>
      <w:pPr>
        <w:spacing w:line="360" w:lineRule="auto" w:after="160"/>
      </w:pPr>
      <w:r>
        <w:rPr>
          <w:rFonts w:ascii="Microsoft YaHei" w:hAnsi="Microsoft YaHei" w:eastAsia="Microsoft YaHei"/>
          <w:b w:val="0"/>
          <w:color w:val="3C3C3C"/>
          <w:sz w:val="24"/>
        </w:rPr>
        <w:t>本次分析共采集 3050 条有效评价数据，覆盖时间范围为 2016-05-05 至 2026-07-12。数据字段包括用户昵称、评分、分项评分（景色、趣味、性价比）、评论内容、发布时间、图片数量、IP属地等。</w:t>
      </w:r>
    </w:p>
    <w:p>
      <w:pPr>
        <w:spacing w:line="360" w:lineRule="auto" w:after="160"/>
      </w:pPr>
      <w:r>
        <w:rPr>
          <w:rFonts w:ascii="Microsoft YaHei" w:hAnsi="Microsoft YaHei" w:eastAsia="Microsoft YaHei"/>
          <w:b/>
          <w:color w:val="505050"/>
          <w:sz w:val="26"/>
        </w:rPr>
        <w:t>表1：数据基本情况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指标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数值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color w:val="3C3C3C"/>
                <w:sz w:val="22"/>
              </w:rPr>
              <w:t>总评价数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color w:val="3C3C3C"/>
                <w:sz w:val="22"/>
              </w:rPr>
              <w:t>3050 条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color w:val="3C3C3C"/>
                <w:sz w:val="22"/>
              </w:rPr>
              <w:t>平均评分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color w:val="3C3C3C"/>
                <w:sz w:val="22"/>
              </w:rPr>
              <w:t>4.50 / 5.0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color w:val="3C3C3C"/>
                <w:sz w:val="22"/>
              </w:rPr>
              <w:t>好评数（4-5星）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color w:val="3C3C3C"/>
                <w:sz w:val="22"/>
              </w:rPr>
              <w:t>2698 条 (88.5%)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color w:val="3C3C3C"/>
                <w:sz w:val="22"/>
              </w:rPr>
              <w:t>中评数（3星）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color w:val="3C3C3C"/>
                <w:sz w:val="22"/>
              </w:rPr>
              <w:t>195 条 (6.4%)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color w:val="3C3C3C"/>
                <w:sz w:val="22"/>
              </w:rPr>
              <w:t>差评数（1-2星）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color w:val="3C3C3C"/>
                <w:sz w:val="22"/>
              </w:rPr>
              <w:t>157 条 (5.1%)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color w:val="3C3C3C"/>
                <w:sz w:val="22"/>
              </w:rPr>
              <w:t>有图评论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color w:val="3C3C3C"/>
                <w:sz w:val="22"/>
              </w:rPr>
              <w:t>0 条 (0.0%)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color w:val="3C3C3C"/>
                <w:sz w:val="22"/>
              </w:rPr>
              <w:t>平均评论字数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color w:val="3C3C3C"/>
                <w:sz w:val="22"/>
              </w:rPr>
              <w:t>38 字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color w:val="3C3C3C"/>
                <w:sz w:val="22"/>
              </w:rPr>
              <w:t>覆盖年份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color w:val="3C3C3C"/>
                <w:sz w:val="22"/>
              </w:rPr>
              <w:t>2016 - 2026</w:t>
            </w:r>
          </w:p>
        </w:tc>
      </w:tr>
    </w:tbl>
    <w:p>
      <w:pPr>
        <w:spacing w:line="360" w:lineRule="auto" w:after="160"/>
      </w:pPr>
      <w:r>
        <w:rPr>
          <w:rFonts w:ascii="Microsoft YaHei" w:hAnsi="Microsoft YaHei" w:eastAsia="Microsoft YaHei"/>
          <w:b/>
          <w:color w:val="505050"/>
          <w:sz w:val="26"/>
        </w:rPr>
        <w:t>表2：评分分布明细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评分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数量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占比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累计占比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color w:val="3C3C3C"/>
                <w:sz w:val="22"/>
              </w:rPr>
              <w:t>5星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color w:val="3C3C3C"/>
                <w:sz w:val="22"/>
              </w:rPr>
              <w:t>2146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color w:val="3C3C3C"/>
                <w:sz w:val="22"/>
              </w:rPr>
              <w:t>70.4%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color w:val="3C3C3C"/>
                <w:sz w:val="22"/>
              </w:rPr>
              <w:t>70.4%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color w:val="3C3C3C"/>
                <w:sz w:val="22"/>
              </w:rPr>
              <w:t>4星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color w:val="3C3C3C"/>
                <w:sz w:val="22"/>
              </w:rPr>
              <w:t>552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color w:val="3C3C3C"/>
                <w:sz w:val="22"/>
              </w:rPr>
              <w:t>18.1%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color w:val="3C3C3C"/>
                <w:sz w:val="22"/>
              </w:rPr>
              <w:t>88.5%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color w:val="3C3C3C"/>
                <w:sz w:val="22"/>
              </w:rPr>
              <w:t>3星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color w:val="3C3C3C"/>
                <w:sz w:val="22"/>
              </w:rPr>
              <w:t>195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color w:val="3C3C3C"/>
                <w:sz w:val="22"/>
              </w:rPr>
              <w:t>6.4%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color w:val="3C3C3C"/>
                <w:sz w:val="22"/>
              </w:rPr>
              <w:t>94.9%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color w:val="3C3C3C"/>
                <w:sz w:val="22"/>
              </w:rPr>
              <w:t>2星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color w:val="3C3C3C"/>
                <w:sz w:val="22"/>
              </w:rPr>
              <w:t>43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color w:val="3C3C3C"/>
                <w:sz w:val="22"/>
              </w:rPr>
              <w:t>1.4%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color w:val="3C3C3C"/>
                <w:sz w:val="22"/>
              </w:rPr>
              <w:t>-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color w:val="3C3C3C"/>
                <w:sz w:val="22"/>
              </w:rPr>
              <w:t>1星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color w:val="3C3C3C"/>
                <w:sz w:val="22"/>
              </w:rPr>
              <w:t>114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color w:val="3C3C3C"/>
                <w:sz w:val="22"/>
              </w:rPr>
              <w:t>3.7%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color w:val="3C3C3C"/>
                <w:sz w:val="22"/>
              </w:rPr>
              <w:t>-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color w:val="2E2E2E"/>
          <w:sz w:val="40"/>
        </w:rPr>
        <w:t>三、评分分析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2E2E"/>
          <w:sz w:val="32"/>
        </w:rPr>
        <w:t>3.1 总体评分分布</w:t>
      </w:r>
    </w:p>
    <w:p>
      <w:pPr>
        <w:spacing w:line="360" w:lineRule="auto" w:after="160"/>
      </w:pPr>
      <w:r>
        <w:rPr>
          <w:rFonts w:ascii="Microsoft YaHei" w:hAnsi="Microsoft YaHei" w:eastAsia="Microsoft YaHei"/>
          <w:b w:val="0"/>
          <w:color w:val="3C3C3C"/>
          <w:sz w:val="24"/>
        </w:rPr>
        <w:t>中华麋鹿园总体口碑较好，平均评分 4.50 分。5星评价最多，达到 2146 条（占比 70.4%），4星评价 552 条（18.1%）。好评合计占比 88.5%，差评占比仅 5.1%。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9178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评分分布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178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Microsoft YaHei" w:hAnsi="Microsoft YaHei" w:eastAsia="Microsoft YaHei"/>
          <w:b/>
          <w:color w:val="2E2E2E"/>
          <w:sz w:val="32"/>
        </w:rPr>
        <w:t>3.2 分项评分对比</w:t>
      </w:r>
    </w:p>
    <w:p>
      <w:pPr>
        <w:spacing w:line="360" w:lineRule="auto" w:after="160"/>
      </w:pPr>
      <w:r>
        <w:rPr>
          <w:rFonts w:ascii="Microsoft YaHei" w:hAnsi="Microsoft YaHei" w:eastAsia="Microsoft YaHei"/>
          <w:b w:val="0"/>
          <w:color w:val="3C3C3C"/>
          <w:sz w:val="24"/>
        </w:rPr>
        <w:t>从评分维度来看，游客对景区"景色"评分最高（4.52分），其次是"趣味"（4.45分），"性价比"评分相对较低（4.39分）。这表明景区自然景观和互动体验具有较强吸引力，但在价格感知、配套服务方面仍有提升空间。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0745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评分维度对比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074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60"/>
      </w:pPr>
      <w:r>
        <w:rPr>
          <w:rFonts w:ascii="Microsoft YaHei" w:hAnsi="Microsoft YaHei" w:eastAsia="Microsoft YaHei"/>
          <w:b/>
          <w:color w:val="2E568B"/>
          <w:sz w:val="24"/>
        </w:rPr>
        <w:t>主要洞察:</w:t>
      </w:r>
    </w:p>
    <w:p>
      <w:pPr>
        <w:pStyle w:val="ListBullet"/>
        <w:spacing w:line="360" w:lineRule="auto"/>
        <w:ind w:left="432"/>
      </w:pPr>
      <w:r>
        <w:rPr>
          <w:rFonts w:ascii="Microsoft YaHei" w:hAnsi="Microsoft YaHei" w:eastAsia="Microsoft YaHei"/>
          <w:b w:val="0"/>
          <w:color w:val="3C3C3C"/>
          <w:sz w:val="22"/>
        </w:rPr>
        <w:t>景色（4.52分）：湿地生态、麋鹿成群是景区最大亮点，游客普遍认可。</w:t>
      </w:r>
    </w:p>
    <w:p>
      <w:pPr>
        <w:pStyle w:val="ListBullet"/>
        <w:spacing w:line="360" w:lineRule="auto"/>
        <w:ind w:left="432"/>
      </w:pPr>
      <w:r>
        <w:rPr>
          <w:rFonts w:ascii="Microsoft YaHei" w:hAnsi="Microsoft YaHei" w:eastAsia="Microsoft YaHei"/>
          <w:b w:val="0"/>
          <w:color w:val="3C3C3C"/>
          <w:sz w:val="22"/>
        </w:rPr>
        <w:t>趣味（4.45分）：喂麋鹿、观光车等互动体验深受亲子家庭喜爱。</w:t>
      </w:r>
    </w:p>
    <w:p>
      <w:pPr>
        <w:pStyle w:val="ListBullet"/>
        <w:spacing w:line="360" w:lineRule="auto"/>
        <w:ind w:left="432"/>
      </w:pPr>
      <w:r>
        <w:rPr>
          <w:rFonts w:ascii="Microsoft YaHei" w:hAnsi="Microsoft YaHei" w:eastAsia="Microsoft YaHei"/>
          <w:b w:val="0"/>
          <w:color w:val="3C3C3C"/>
          <w:sz w:val="22"/>
        </w:rPr>
        <w:t>性价比（4.39分）：相对最薄弱，部分游客认为门票、交通项目价格偏高。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color w:val="2E2E2E"/>
          <w:sz w:val="40"/>
        </w:rPr>
        <w:t>四、时间趋势分析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2E2E"/>
          <w:sz w:val="32"/>
        </w:rPr>
        <w:t>4.1 年度评价量趋势</w:t>
      </w:r>
    </w:p>
    <w:p>
      <w:pPr>
        <w:spacing w:line="360" w:lineRule="auto" w:after="160"/>
      </w:pPr>
      <w:r>
        <w:rPr>
          <w:rFonts w:ascii="Microsoft YaHei" w:hAnsi="Microsoft YaHei" w:eastAsia="Microsoft YaHei"/>
          <w:b w:val="0"/>
          <w:color w:val="3C3C3C"/>
          <w:sz w:val="24"/>
        </w:rPr>
        <w:t>从年度维度看，2025年中华麋鹿园评价量出现爆发式增长，达到 1727 条，远超往年。2026年截至当前已累积 1019 条评价，热度持续上升。这与景区近年推广力度加大、亲子游市场增长等因素密切相关。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1828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年度趋势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82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Microsoft YaHei" w:hAnsi="Microsoft YaHei" w:eastAsia="Microsoft YaHei"/>
          <w:b/>
          <w:color w:val="2E2E2E"/>
          <w:sz w:val="32"/>
        </w:rPr>
        <w:t>4.2 月度评价趋势</w:t>
      </w:r>
    </w:p>
    <w:p>
      <w:pPr>
        <w:spacing w:line="360" w:lineRule="auto" w:after="160"/>
      </w:pPr>
      <w:r>
        <w:rPr>
          <w:rFonts w:ascii="Microsoft YaHei" w:hAnsi="Microsoft YaHei" w:eastAsia="Microsoft YaHei"/>
          <w:b w:val="0"/>
          <w:color w:val="3C3C3C"/>
          <w:sz w:val="24"/>
        </w:rPr>
        <w:t>从2023年至今的月度数据看，评价量呈现明显波动。2025年4-6月、2026年4-6月为评价高峰，与春季、初夏旅游旺季吻合。景区可在这些时段提前部署客流疏导、服务保障等资源。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24248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月度趋势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424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Microsoft YaHei" w:hAnsi="Microsoft YaHei" w:eastAsia="Microsoft YaHei"/>
          <w:b/>
          <w:color w:val="2E2E2E"/>
          <w:sz w:val="32"/>
        </w:rPr>
        <w:t>4.3 季节性特征</w:t>
      </w:r>
    </w:p>
    <w:p>
      <w:pPr>
        <w:spacing w:line="360" w:lineRule="auto" w:after="160"/>
      </w:pPr>
      <w:r>
        <w:rPr>
          <w:rFonts w:ascii="Microsoft YaHei" w:hAnsi="Microsoft YaHei" w:eastAsia="Microsoft YaHei"/>
          <w:b w:val="0"/>
          <w:color w:val="3C3C3C"/>
          <w:sz w:val="24"/>
        </w:rPr>
        <w:t>夏季（4-6月）是评价最多的季节，共 1228 条，占全年 40.3%。冬季（10-12月）次之，705 条；春季（1-3月）639 条；秋季（7-9月）最少，478 条。各季节评分均在 4.4 分以上，整体波动不大。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883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季节性分析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88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60"/>
      </w:pPr>
      <w:r>
        <w:rPr>
          <w:rFonts w:ascii="Microsoft YaHei" w:hAnsi="Microsoft YaHei" w:eastAsia="Microsoft YaHei"/>
          <w:b/>
          <w:color w:val="2E568B"/>
          <w:sz w:val="24"/>
        </w:rPr>
        <w:t>运营建议:</w:t>
      </w:r>
    </w:p>
    <w:p>
      <w:pPr>
        <w:pStyle w:val="ListBullet"/>
        <w:spacing w:line="360" w:lineRule="auto"/>
        <w:ind w:left="432"/>
      </w:pPr>
      <w:r>
        <w:rPr>
          <w:rFonts w:ascii="Microsoft YaHei" w:hAnsi="Microsoft YaHei" w:eastAsia="Microsoft YaHei"/>
          <w:b w:val="0"/>
          <w:color w:val="3C3C3C"/>
          <w:sz w:val="22"/>
        </w:rPr>
        <w:t>4-6月为绝对旺季，应提前增派观光车、讲解员、检票人员。</w:t>
      </w:r>
    </w:p>
    <w:p>
      <w:pPr>
        <w:pStyle w:val="ListBullet"/>
        <w:spacing w:line="360" w:lineRule="auto"/>
        <w:ind w:left="432"/>
      </w:pPr>
      <w:r>
        <w:rPr>
          <w:rFonts w:ascii="Microsoft YaHei" w:hAnsi="Microsoft YaHei" w:eastAsia="Microsoft YaHei"/>
          <w:b w:val="0"/>
          <w:color w:val="3C3C3C"/>
          <w:sz w:val="22"/>
        </w:rPr>
        <w:t>7-9月（秋季）评价量最少，可结合暑期推出家庭套票、夜场等活动拉动客流。</w:t>
      </w:r>
    </w:p>
    <w:p>
      <w:pPr>
        <w:pStyle w:val="ListBullet"/>
        <w:spacing w:line="360" w:lineRule="auto"/>
        <w:ind w:left="432"/>
      </w:pPr>
      <w:r>
        <w:rPr>
          <w:rFonts w:ascii="Microsoft YaHei" w:hAnsi="Microsoft YaHei" w:eastAsia="Microsoft YaHei"/>
          <w:b w:val="0"/>
          <w:color w:val="3C3C3C"/>
          <w:sz w:val="22"/>
        </w:rPr>
        <w:t>冬季（10-12月）有稳定客流，可围绕麋鹿繁殖季、湿地观鸟等主题开展营销。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color w:val="2E2E2E"/>
          <w:sz w:val="40"/>
        </w:rPr>
        <w:t>五、用户画像分析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2E2E"/>
          <w:sz w:val="32"/>
        </w:rPr>
        <w:t>5.1 用户等级分布</w:t>
      </w:r>
    </w:p>
    <w:p>
      <w:pPr>
        <w:spacing w:line="360" w:lineRule="auto" w:after="160"/>
      </w:pPr>
      <w:r>
        <w:rPr>
          <w:rFonts w:ascii="Microsoft YaHei" w:hAnsi="Microsoft YaHei" w:eastAsia="Microsoft YaHei"/>
          <w:b w:val="0"/>
          <w:color w:val="3C3C3C"/>
          <w:sz w:val="24"/>
        </w:rPr>
        <w:t>从携程用户等级看，景区吸引了大量高等级用户：铂金贵宾占比最高（35.5%），其次为黄金贵宾（26.0%）和钻石贵宾（21.0%）。高等级用户占比高，说明景区对资深旅行者、家庭出游群体具有较强吸引力。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5941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用户等级分布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594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Microsoft YaHei" w:hAnsi="Microsoft YaHei" w:eastAsia="Microsoft YaHei"/>
          <w:b/>
          <w:color w:val="2E2E2E"/>
          <w:sz w:val="32"/>
        </w:rPr>
        <w:t>5.2 来源地区分布</w:t>
      </w:r>
    </w:p>
    <w:p>
      <w:pPr>
        <w:spacing w:line="360" w:lineRule="auto" w:after="160"/>
      </w:pPr>
      <w:r>
        <w:rPr>
          <w:rFonts w:ascii="Microsoft YaHei" w:hAnsi="Microsoft YaHei" w:eastAsia="Microsoft YaHei"/>
          <w:b w:val="0"/>
          <w:color w:val="3C3C3C"/>
          <w:sz w:val="24"/>
        </w:rPr>
        <w:t>江苏省游客是绝对主力，占比超过一半（51.4%），其次是上海（15.7%）、浙江（6.0%）、山东（6.0%）。景区属于典型的近程周边游目的地，长三角客群占主导地位。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5469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来源地区TOP1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46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60"/>
      </w:pPr>
      <w:r>
        <w:rPr>
          <w:rFonts w:ascii="Microsoft YaHei" w:hAnsi="Microsoft YaHei" w:eastAsia="Microsoft YaHei"/>
          <w:b/>
          <w:color w:val="2E568B"/>
          <w:sz w:val="24"/>
        </w:rPr>
        <w:t>营销建议:</w:t>
      </w:r>
    </w:p>
    <w:p>
      <w:pPr>
        <w:pStyle w:val="ListBullet"/>
        <w:spacing w:line="360" w:lineRule="auto"/>
        <w:ind w:left="432"/>
      </w:pPr>
      <w:r>
        <w:rPr>
          <w:rFonts w:ascii="Microsoft YaHei" w:hAnsi="Microsoft YaHei" w:eastAsia="Microsoft YaHei"/>
          <w:b w:val="0"/>
          <w:color w:val="3C3C3C"/>
          <w:sz w:val="22"/>
        </w:rPr>
        <w:t>继续深耕长三角市场，特别是上海、浙江的高铁/自驾游客群。</w:t>
      </w:r>
    </w:p>
    <w:p>
      <w:pPr>
        <w:pStyle w:val="ListBullet"/>
        <w:spacing w:line="360" w:lineRule="auto"/>
        <w:ind w:left="432"/>
      </w:pPr>
      <w:r>
        <w:rPr>
          <w:rFonts w:ascii="Microsoft YaHei" w:hAnsi="Microsoft YaHei" w:eastAsia="Microsoft YaHei"/>
          <w:b w:val="0"/>
          <w:color w:val="3C3C3C"/>
          <w:sz w:val="22"/>
        </w:rPr>
        <w:t>针对高等级会员推出专属权益或家庭套餐，提升复购率。</w:t>
      </w:r>
    </w:p>
    <w:p>
      <w:pPr>
        <w:pStyle w:val="ListBullet"/>
        <w:spacing w:line="360" w:lineRule="auto"/>
        <w:ind w:left="432"/>
      </w:pPr>
      <w:r>
        <w:rPr>
          <w:rFonts w:ascii="Microsoft YaHei" w:hAnsi="Microsoft YaHei" w:eastAsia="Microsoft YaHei"/>
          <w:b w:val="0"/>
          <w:color w:val="3C3C3C"/>
          <w:sz w:val="22"/>
        </w:rPr>
        <w:t>在江苏本地媒体、亲子类KOL渠道加强投放。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color w:val="2E2E2E"/>
          <w:sz w:val="40"/>
        </w:rPr>
        <w:t>六、文本情感分析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2E2E"/>
          <w:sz w:val="32"/>
        </w:rPr>
        <w:t>6.1 整体词云</w:t>
      </w:r>
    </w:p>
    <w:p>
      <w:pPr>
        <w:spacing w:line="360" w:lineRule="auto" w:after="160"/>
      </w:pPr>
      <w:r>
        <w:rPr>
          <w:rFonts w:ascii="Microsoft YaHei" w:hAnsi="Microsoft YaHei" w:eastAsia="Microsoft YaHei"/>
          <w:b w:val="0"/>
          <w:color w:val="3C3C3C"/>
          <w:sz w:val="24"/>
        </w:rPr>
        <w:t>通过 jieba 对 3050 条评论内容进行分词统计，"观光车"、"胡萝卜"、"近距离"、"体验"、"孩子"等词汇出现频率最高。游客最关注的核心体验是：乘坐观光车、购买胡萝卜喂麋鹿、与孩子近距离互动。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40080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词云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008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Microsoft YaHei" w:hAnsi="Microsoft YaHei" w:eastAsia="Microsoft YaHei"/>
          <w:b/>
          <w:color w:val="2E2E2E"/>
          <w:sz w:val="32"/>
        </w:rPr>
        <w:t>6.2 高频关键词 TOP15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00124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高频词TOP1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012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Microsoft YaHei" w:hAnsi="Microsoft YaHei" w:eastAsia="Microsoft YaHei"/>
          <w:b/>
          <w:color w:val="2E2E2E"/>
          <w:sz w:val="32"/>
        </w:rPr>
        <w:t>6.3 好评 vs 差评关键词对比</w:t>
      </w:r>
    </w:p>
    <w:p>
      <w:pPr>
        <w:spacing w:line="360" w:lineRule="auto" w:after="160"/>
      </w:pPr>
      <w:r>
        <w:rPr>
          <w:rFonts w:ascii="Microsoft YaHei" w:hAnsi="Microsoft YaHei" w:eastAsia="Microsoft YaHei"/>
          <w:b w:val="0"/>
          <w:color w:val="3C3C3C"/>
          <w:sz w:val="24"/>
        </w:rPr>
        <w:t>将4-5星评价定义为好评，1-2星评价定义为差评，分别提取高频关键词。好评关键词集中在互动体验（观光车、胡萝卜、近距离、孩子），差评关键词集中在排队等候（排队、小时）、价格与服务（门票、工作人员、电瓶车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33004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好评差评关键词对比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30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Microsoft YaHei" w:hAnsi="Microsoft YaHei" w:eastAsia="Microsoft YaHei"/>
          <w:b/>
          <w:color w:val="2E2E2E"/>
          <w:sz w:val="32"/>
        </w:rPr>
        <w:t>6.4 评论长度分布</w:t>
      </w:r>
    </w:p>
    <w:p>
      <w:pPr>
        <w:spacing w:line="360" w:lineRule="auto" w:after="160"/>
      </w:pPr>
      <w:r>
        <w:rPr>
          <w:rFonts w:ascii="Microsoft YaHei" w:hAnsi="Microsoft YaHei" w:eastAsia="Microsoft YaHei"/>
          <w:b w:val="0"/>
          <w:color w:val="3C3C3C"/>
          <w:sz w:val="24"/>
        </w:rPr>
        <w:t>游客平均评论字数为 38 字。大部分评论集中在 11-200 字之间，说明游客愿意分享具体体验，但长篇游记类评价相对较少。超过 1000 字的深度评价数量不多，但通常包含详细攻略和情感表达。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9176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评论长度分布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17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Microsoft YaHei" w:hAnsi="Microsoft YaHei" w:eastAsia="Microsoft YaHei"/>
          <w:b/>
          <w:color w:val="2E2E2E"/>
          <w:sz w:val="32"/>
        </w:rPr>
        <w:t>6.5 情感极性模型分析（SnowNLP）</w:t>
      </w:r>
    </w:p>
    <w:p>
      <w:pPr>
        <w:spacing w:line="360" w:lineRule="auto" w:after="160"/>
      </w:pPr>
      <w:r>
        <w:rPr>
          <w:rFonts w:ascii="Microsoft YaHei" w:hAnsi="Microsoft YaHei" w:eastAsia="Microsoft YaHei"/>
          <w:b w:val="0"/>
          <w:color w:val="3C3C3C"/>
          <w:sz w:val="24"/>
        </w:rPr>
        <w:t>为弥补「仅按星级分段」的局限，本报告引入 SnowNLP 中文情感极性模型，对每条评论做 0-1 语义打分（正面≥0.6、负面≤0.4、中间为中性）。结果显示：正面 75.2%、中性 7.4%、负面 17.3%。值得注意的是，模型判定的负面比例（17.3%）显著高于按星级的差评率（5.1%），说明不少高分评价在文字中仍夹杂负面体验（如排队、价格）。其中 331 条 4-5 星评价被模型判为负面（隐性不满），值得在好评中进一步挖掘改进线索。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1331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情感极性分布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133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60"/>
      </w:pPr>
      <w:r>
        <w:rPr>
          <w:rFonts w:ascii="Microsoft YaHei" w:hAnsi="Microsoft YaHei" w:eastAsia="Microsoft YaHei"/>
          <w:b w:val="0"/>
          <w:color w:val="3C3C3C"/>
          <w:sz w:val="24"/>
        </w:rPr>
        <w:t>模型判定为负面评论的高频词（痛点信号）：麋鹿、排队、胡萝卜、观光车、电瓶车、园区、看到、体验、游客、但是。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color w:val="2E2E2E"/>
          <w:sz w:val="40"/>
        </w:rPr>
        <w:t>七、主要发现与改进建议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2E2E"/>
          <w:sz w:val="32"/>
        </w:rPr>
        <w:t>7.1 主要发现</w:t>
      </w:r>
    </w:p>
    <w:p>
      <w:pPr>
        <w:pStyle w:val="ListBullet"/>
        <w:spacing w:line="360" w:lineRule="auto"/>
        <w:ind w:left="432"/>
      </w:pPr>
      <w:r>
        <w:rPr>
          <w:rFonts w:ascii="Microsoft YaHei" w:hAnsi="Microsoft YaHei" w:eastAsia="Microsoft YaHei"/>
          <w:b w:val="0"/>
          <w:color w:val="3C3C3C"/>
          <w:sz w:val="22"/>
        </w:rPr>
        <w:t>口碑优势显著：平均 4.50 分、好评率 88.5%，5A 级景区品牌形象得到游客认可。</w:t>
      </w:r>
    </w:p>
    <w:p>
      <w:pPr>
        <w:pStyle w:val="ListBullet"/>
        <w:spacing w:line="360" w:lineRule="auto"/>
        <w:ind w:left="432"/>
      </w:pPr>
      <w:r>
        <w:rPr>
          <w:rFonts w:ascii="Microsoft YaHei" w:hAnsi="Microsoft YaHei" w:eastAsia="Microsoft YaHei"/>
          <w:b w:val="0"/>
          <w:color w:val="3C3C3C"/>
          <w:sz w:val="22"/>
        </w:rPr>
        <w:t>核心吸引力明确：近距离喂麋鹿、亲子互动、湿地观光是游客最满意的三大体验。</w:t>
      </w:r>
    </w:p>
    <w:p>
      <w:pPr>
        <w:pStyle w:val="ListBullet"/>
        <w:spacing w:line="360" w:lineRule="auto"/>
        <w:ind w:left="432"/>
      </w:pPr>
      <w:r>
        <w:rPr>
          <w:rFonts w:ascii="Microsoft YaHei" w:hAnsi="Microsoft YaHei" w:eastAsia="Microsoft YaHei"/>
          <w:b w:val="0"/>
          <w:color w:val="3C3C3C"/>
          <w:sz w:val="22"/>
        </w:rPr>
        <w:t>性价比是短板：分项评分中"性价比"最低（4.39分），部分游客认为门票和项目价格偏高。</w:t>
      </w:r>
    </w:p>
    <w:p>
      <w:pPr>
        <w:pStyle w:val="ListBullet"/>
        <w:spacing w:line="360" w:lineRule="auto"/>
        <w:ind w:left="432"/>
      </w:pPr>
      <w:r>
        <w:rPr>
          <w:rFonts w:ascii="Microsoft YaHei" w:hAnsi="Microsoft YaHei" w:eastAsia="Microsoft YaHei"/>
          <w:b w:val="0"/>
          <w:color w:val="3C3C3C"/>
          <w:sz w:val="22"/>
        </w:rPr>
        <w:t>排队是最大痛点：差评关键词中"排队"、"小时"出现频繁，高峰期游客等待体验不佳。</w:t>
      </w:r>
    </w:p>
    <w:p>
      <w:pPr>
        <w:pStyle w:val="ListBullet"/>
        <w:spacing w:line="360" w:lineRule="auto"/>
        <w:ind w:left="432"/>
      </w:pPr>
      <w:r>
        <w:rPr>
          <w:rFonts w:ascii="Microsoft YaHei" w:hAnsi="Microsoft YaHei" w:eastAsia="Microsoft YaHei"/>
          <w:b w:val="0"/>
          <w:color w:val="3C3C3C"/>
          <w:sz w:val="22"/>
        </w:rPr>
        <w:t>客流高度集中：夏季（4-6月）占全年 40.3%，景区淡旺季差异明显。</w:t>
      </w:r>
    </w:p>
    <w:p>
      <w:pPr>
        <w:pStyle w:val="ListBullet"/>
        <w:spacing w:line="360" w:lineRule="auto"/>
        <w:ind w:left="432"/>
      </w:pPr>
      <w:r>
        <w:rPr>
          <w:rFonts w:ascii="Microsoft YaHei" w:hAnsi="Microsoft YaHei" w:eastAsia="Microsoft YaHei"/>
          <w:b w:val="0"/>
          <w:color w:val="3C3C3C"/>
          <w:sz w:val="22"/>
        </w:rPr>
        <w:t>客群地域集中：江苏、上海、浙江三地游客占比 73.1%，周边市场仍有深挖空间。</w:t>
      </w:r>
    </w:p>
    <w:p>
      <w:pPr>
        <w:pStyle w:val="ListBullet"/>
        <w:spacing w:line="360" w:lineRule="auto"/>
        <w:ind w:left="432"/>
      </w:pPr>
      <w:r>
        <w:rPr>
          <w:rFonts w:ascii="Microsoft YaHei" w:hAnsi="Microsoft YaHei" w:eastAsia="Microsoft YaHei"/>
          <w:b w:val="0"/>
          <w:color w:val="3C3C3C"/>
          <w:sz w:val="22"/>
        </w:rPr>
        <w:t>文本情感比星级更严苛：SnowNLP 模型判定负面评论占 17.3%，远高于按星级的差评率（5.1%）；其中 331 条高分评价被模型判为负面（隐性不满），提示需在好评中挖掘改进线索。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2E2E"/>
          <w:sz w:val="32"/>
        </w:rPr>
        <w:t>7.2 改进建议</w:t>
      </w:r>
    </w:p>
    <w:p>
      <w:pPr>
        <w:pStyle w:val="ListBullet"/>
        <w:spacing w:line="360" w:lineRule="auto"/>
        <w:ind w:left="432"/>
      </w:pPr>
      <w:r>
        <w:rPr>
          <w:rFonts w:ascii="Microsoft YaHei" w:hAnsi="Microsoft YaHei" w:eastAsia="Microsoft YaHei"/>
          <w:b w:val="0"/>
          <w:color w:val="3C3C3C"/>
          <w:sz w:val="22"/>
        </w:rPr>
        <w:t>优化排队体验：在旺季增加观光车、电瓶车运力，设置预约排队系统，增设遮阳/避雨设施。</w:t>
      </w:r>
    </w:p>
    <w:p>
      <w:pPr>
        <w:pStyle w:val="ListBullet"/>
        <w:spacing w:line="360" w:lineRule="auto"/>
        <w:ind w:left="432"/>
      </w:pPr>
      <w:r>
        <w:rPr>
          <w:rFonts w:ascii="Microsoft YaHei" w:hAnsi="Microsoft YaHei" w:eastAsia="Microsoft YaHei"/>
          <w:b w:val="0"/>
          <w:color w:val="3C3C3C"/>
          <w:sz w:val="22"/>
        </w:rPr>
        <w:t>提升性价比感知：推出家庭套票、二销组合（门票+喂食胡萝卜+观光车），让游客感知更超值。</w:t>
      </w:r>
    </w:p>
    <w:p>
      <w:pPr>
        <w:pStyle w:val="ListBullet"/>
        <w:spacing w:line="360" w:lineRule="auto"/>
        <w:ind w:left="432"/>
      </w:pPr>
      <w:r>
        <w:rPr>
          <w:rFonts w:ascii="Microsoft YaHei" w:hAnsi="Microsoft YaHei" w:eastAsia="Microsoft YaHei"/>
          <w:b w:val="0"/>
          <w:color w:val="3C3C3C"/>
          <w:sz w:val="22"/>
        </w:rPr>
        <w:t>加强服务培训：差评中提及"工作人员"较多，应提升一线员工服务意识与沟通效率。</w:t>
      </w:r>
    </w:p>
    <w:p>
      <w:pPr>
        <w:pStyle w:val="ListBullet"/>
        <w:spacing w:line="360" w:lineRule="auto"/>
        <w:ind w:left="432"/>
      </w:pPr>
      <w:r>
        <w:rPr>
          <w:rFonts w:ascii="Microsoft YaHei" w:hAnsi="Microsoft YaHei" w:eastAsia="Microsoft YaHei"/>
          <w:b w:val="0"/>
          <w:color w:val="3C3C3C"/>
          <w:sz w:val="22"/>
        </w:rPr>
        <w:t>平衡淡旺季客流：针对秋季淡季设计主题活动（如观鸟季、摄影节），通过价格杠杆分流旺季压力。</w:t>
      </w:r>
    </w:p>
    <w:p>
      <w:pPr>
        <w:pStyle w:val="ListBullet"/>
        <w:spacing w:line="360" w:lineRule="auto"/>
        <w:ind w:left="432"/>
      </w:pPr>
      <w:r>
        <w:rPr>
          <w:rFonts w:ascii="Microsoft YaHei" w:hAnsi="Microsoft YaHei" w:eastAsia="Microsoft YaHei"/>
          <w:b w:val="0"/>
          <w:color w:val="3C3C3C"/>
          <w:sz w:val="22"/>
        </w:rPr>
        <w:t>拓展远程市场：在保持长三角优势的同时，通过内容营销吸引山东、安徽、北京等潜力客群。</w:t>
      </w:r>
    </w:p>
    <w:p>
      <w:pPr>
        <w:pStyle w:val="ListBullet"/>
        <w:spacing w:line="360" w:lineRule="auto"/>
        <w:ind w:left="432"/>
      </w:pPr>
      <w:r>
        <w:rPr>
          <w:rFonts w:ascii="Microsoft YaHei" w:hAnsi="Microsoft YaHei" w:eastAsia="Microsoft YaHei"/>
          <w:b w:val="0"/>
          <w:color w:val="3C3C3C"/>
          <w:sz w:val="22"/>
        </w:rPr>
        <w:t>重视口碑管理：鼓励优质评价传播，对差评及时回复整改，持续监测 3 星及以下评价关键词。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color w:val="2E2E2E"/>
          <w:sz w:val="40"/>
        </w:rPr>
        <w:t>八、附录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2E2E"/>
          <w:sz w:val="32"/>
        </w:rPr>
        <w:t>8.1 数据采集说明</w:t>
      </w:r>
    </w:p>
    <w:p>
      <w:pPr>
        <w:spacing w:line="360" w:lineRule="auto" w:after="160"/>
      </w:pPr>
      <w:r>
        <w:rPr>
          <w:rFonts w:ascii="Microsoft YaHei" w:hAnsi="Microsoft YaHei" w:eastAsia="Microsoft YaHei"/>
          <w:b w:val="0"/>
          <w:color w:val="3C3C3C"/>
          <w:sz w:val="24"/>
        </w:rPr>
        <w:t>数据来源于携程旅行网移动端 API（https://m.ctrip.com/restapi/soa2/13444/json/getCommentCollapseList），按最新排序采集，共采集有效评价 3050 条。由于携程 API 分页限制，部分历史评价可能未完全覆盖。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2E2E"/>
          <w:sz w:val="32"/>
        </w:rPr>
        <w:t>8.2 分析方法</w:t>
      </w:r>
    </w:p>
    <w:p>
      <w:pPr>
        <w:pStyle w:val="ListBullet"/>
        <w:spacing w:line="360" w:lineRule="auto"/>
        <w:ind w:left="432"/>
      </w:pPr>
      <w:r>
        <w:rPr>
          <w:rFonts w:ascii="Microsoft YaHei" w:hAnsi="Microsoft YaHei" w:eastAsia="Microsoft YaHei"/>
          <w:b w:val="0"/>
          <w:color w:val="3C3C3C"/>
          <w:sz w:val="22"/>
        </w:rPr>
        <w:t>数据清洗：pandas 处理缺失值、解析时间字段、提取衍生特征（季节、评论长度等）。</w:t>
      </w:r>
    </w:p>
    <w:p>
      <w:pPr>
        <w:pStyle w:val="ListBullet"/>
        <w:spacing w:line="360" w:lineRule="auto"/>
        <w:ind w:left="432"/>
      </w:pPr>
      <w:r>
        <w:rPr>
          <w:rFonts w:ascii="Microsoft YaHei" w:hAnsi="Microsoft YaHei" w:eastAsia="Microsoft YaHei"/>
          <w:b w:val="0"/>
          <w:color w:val="3C3C3C"/>
          <w:sz w:val="22"/>
        </w:rPr>
        <w:t>可视化：matplotlib 生成静态图表，嵌入 Word 报告。</w:t>
      </w:r>
    </w:p>
    <w:p>
      <w:pPr>
        <w:pStyle w:val="ListBullet"/>
        <w:spacing w:line="360" w:lineRule="auto"/>
        <w:ind w:left="432"/>
      </w:pPr>
      <w:r>
        <w:rPr>
          <w:rFonts w:ascii="Microsoft YaHei" w:hAnsi="Microsoft YaHei" w:eastAsia="Microsoft YaHei"/>
          <w:b w:val="0"/>
          <w:color w:val="3C3C3C"/>
          <w:sz w:val="22"/>
        </w:rPr>
        <w:t>文本分析：jieba 中文分词 + 词频统计 + 词云生成。</w:t>
      </w:r>
    </w:p>
    <w:p>
      <w:pPr>
        <w:pStyle w:val="ListBullet"/>
        <w:spacing w:line="360" w:lineRule="auto"/>
        <w:ind w:left="432"/>
      </w:pPr>
      <w:r>
        <w:rPr>
          <w:rFonts w:ascii="Microsoft YaHei" w:hAnsi="Microsoft YaHei" w:eastAsia="Microsoft YaHei"/>
          <w:b w:val="0"/>
          <w:color w:val="3C3C3C"/>
          <w:sz w:val="22"/>
        </w:rPr>
        <w:t>评分等级：好评 4-5 星，中评 3 星，差评 1-2 星。</w:t>
      </w:r>
    </w:p>
    <w:p>
      <w:pPr>
        <w:pStyle w:val="ListBullet"/>
        <w:spacing w:line="360" w:lineRule="auto"/>
        <w:ind w:left="432"/>
      </w:pPr>
      <w:r>
        <w:rPr>
          <w:rFonts w:ascii="Microsoft YaHei" w:hAnsi="Microsoft YaHei" w:eastAsia="Microsoft YaHei"/>
          <w:b w:val="0"/>
          <w:color w:val="3C3C3C"/>
          <w:sz w:val="22"/>
        </w:rPr>
        <w:t>情感分析：引入 SnowNLP 中文情感极性模型，对每条评论做 0-1 语义打分（正面≥0.6 / 负面≤0.4 / 中性之间），补充星级评分的语义视角，详见第六章 6.5 节。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2E2E"/>
          <w:sz w:val="32"/>
        </w:rPr>
        <w:t>8.3 其他说明</w:t>
      </w:r>
    </w:p>
    <w:p>
      <w:pPr>
        <w:spacing w:line="360" w:lineRule="auto" w:after="160"/>
      </w:pPr>
      <w:r>
        <w:rPr>
          <w:rFonts w:ascii="Microsoft YaHei" w:hAnsi="Microsoft YaHei" w:eastAsia="Microsoft YaHei"/>
          <w:b w:val="0"/>
          <w:color w:val="3C3C3C"/>
          <w:sz w:val="24"/>
        </w:rPr>
        <w:t>报告日期：2026年07月15日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